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6A" w:rsidRDefault="00E4786A">
      <w:pPr>
        <w:spacing w:after="0" w:line="240" w:lineRule="auto"/>
        <w:jc w:val="both"/>
        <w:rPr>
          <w:rFonts w:ascii="Arial" w:eastAsia="Times New Roman" w:hAnsi="Arial" w:cs="Arial"/>
          <w:sz w:val="20"/>
          <w:szCs w:val="20"/>
          <w:lang w:eastAsia="hr-HR"/>
        </w:rPr>
      </w:pPr>
    </w:p>
    <w:p w:rsidR="000D482B" w:rsidRDefault="000D482B" w:rsidP="00F844AE">
      <w:pPr>
        <w:spacing w:after="0" w:line="240" w:lineRule="auto"/>
        <w:rPr>
          <w:rFonts w:ascii="Arial" w:hAnsi="Arial" w:cs="Arial"/>
          <w:b/>
          <w:bCs/>
          <w:sz w:val="20"/>
          <w:szCs w:val="20"/>
        </w:rPr>
      </w:pPr>
    </w:p>
    <w:p w:rsidR="00F844AE" w:rsidRDefault="00F844AE" w:rsidP="00F844AE">
      <w:pPr>
        <w:spacing w:after="0" w:line="240" w:lineRule="auto"/>
        <w:rPr>
          <w:rFonts w:ascii="Arial" w:hAnsi="Arial" w:cs="Arial"/>
          <w:b/>
          <w:bCs/>
          <w:sz w:val="20"/>
          <w:szCs w:val="20"/>
        </w:rPr>
      </w:pPr>
    </w:p>
    <w:p w:rsidR="00F844AE" w:rsidRPr="00B06411" w:rsidRDefault="00F844AE" w:rsidP="00F844AE">
      <w:pPr>
        <w:spacing w:after="0" w:line="240" w:lineRule="auto"/>
        <w:rPr>
          <w:rFonts w:ascii="Arial" w:hAnsi="Arial" w:cs="Arial"/>
          <w:b/>
          <w:bCs/>
          <w:sz w:val="20"/>
          <w:szCs w:val="20"/>
        </w:rPr>
      </w:pPr>
    </w:p>
    <w:p w:rsidR="00F844AE" w:rsidRDefault="000D482B" w:rsidP="00F844AE">
      <w:pPr>
        <w:spacing w:after="0" w:line="240" w:lineRule="auto"/>
        <w:jc w:val="center"/>
        <w:rPr>
          <w:rFonts w:ascii="Arial" w:hAnsi="Arial" w:cs="Arial"/>
          <w:b/>
          <w:bCs/>
          <w:sz w:val="20"/>
          <w:szCs w:val="20"/>
        </w:rPr>
      </w:pPr>
      <w:r w:rsidRPr="00B06411">
        <w:rPr>
          <w:rFonts w:ascii="Arial" w:hAnsi="Arial" w:cs="Arial"/>
          <w:noProof/>
          <w:sz w:val="20"/>
          <w:szCs w:val="20"/>
          <w:lang w:eastAsia="hr-HR"/>
        </w:rPr>
        <w:drawing>
          <wp:anchor distT="0" distB="0" distL="114300" distR="114300" simplePos="0" relativeHeight="251657216" behindDoc="0" locked="0" layoutInCell="1" allowOverlap="1" wp14:anchorId="309315D4" wp14:editId="15B933CB">
            <wp:simplePos x="0" y="0"/>
            <wp:positionH relativeFrom="margin">
              <wp:posOffset>2432685</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Pr="00B06411">
        <w:rPr>
          <w:rFonts w:ascii="Arial" w:hAnsi="Arial" w:cs="Arial"/>
          <w:sz w:val="20"/>
          <w:szCs w:val="20"/>
        </w:rPr>
        <w:br w:type="textWrapping" w:clear="all"/>
      </w:r>
    </w:p>
    <w:p w:rsidR="00772F4C" w:rsidRPr="00F844AE" w:rsidRDefault="00772F4C" w:rsidP="00F844AE">
      <w:pPr>
        <w:spacing w:after="0" w:line="240" w:lineRule="auto"/>
        <w:jc w:val="center"/>
        <w:rPr>
          <w:rFonts w:ascii="Arial" w:hAnsi="Arial" w:cs="Arial"/>
          <w:sz w:val="20"/>
          <w:szCs w:val="20"/>
        </w:rPr>
      </w:pPr>
      <w:r w:rsidRPr="00F844AE">
        <w:rPr>
          <w:rFonts w:ascii="Arial" w:hAnsi="Arial" w:cs="Arial"/>
          <w:b/>
          <w:bCs/>
          <w:sz w:val="20"/>
          <w:szCs w:val="20"/>
        </w:rPr>
        <w:t>GRAD ZADAR</w:t>
      </w:r>
    </w:p>
    <w:p w:rsidR="00772F4C" w:rsidRPr="00772F4C" w:rsidRDefault="00F61C3A" w:rsidP="00F844AE">
      <w:pPr>
        <w:widowControl w:val="0"/>
        <w:autoSpaceDE w:val="0"/>
        <w:adjustRightInd w:val="0"/>
        <w:spacing w:after="0" w:line="240" w:lineRule="auto"/>
        <w:jc w:val="center"/>
        <w:rPr>
          <w:rFonts w:ascii="Arial" w:hAnsi="Arial" w:cs="Arial"/>
          <w:sz w:val="24"/>
          <w:szCs w:val="24"/>
        </w:rPr>
      </w:pPr>
      <w:r>
        <w:rPr>
          <w:rFonts w:ascii="Arial" w:hAnsi="Arial" w:cs="Arial"/>
          <w:noProof/>
          <w:sz w:val="24"/>
          <w:szCs w:val="24"/>
          <w:lang w:eastAsia="hr-HR"/>
        </w:rPr>
        <mc:AlternateContent>
          <mc:Choice Requires="wps">
            <w:drawing>
              <wp:anchor distT="4294967291" distB="4294967291" distL="114300" distR="114300" simplePos="0" relativeHeight="251659264" behindDoc="1" locked="0" layoutInCell="0" allowOverlap="1">
                <wp:simplePos x="0" y="0"/>
                <wp:positionH relativeFrom="column">
                  <wp:posOffset>-82550</wp:posOffset>
                </wp:positionH>
                <wp:positionV relativeFrom="paragraph">
                  <wp:posOffset>57784</wp:posOffset>
                </wp:positionV>
                <wp:extent cx="6026785" cy="0"/>
                <wp:effectExtent l="0" t="0" r="3111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220A6A"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4"/>
          <w:szCs w:val="24"/>
          <w:lang w:eastAsia="hr-HR"/>
        </w:rPr>
        <mc:AlternateContent>
          <mc:Choice Requires="wps">
            <w:drawing>
              <wp:anchor distT="4294967291" distB="4294967291" distL="114300" distR="114300" simplePos="0" relativeHeight="251660288" behindDoc="1" locked="0" layoutInCell="0" allowOverlap="1">
                <wp:simplePos x="0" y="0"/>
                <wp:positionH relativeFrom="column">
                  <wp:posOffset>-81280</wp:posOffset>
                </wp:positionH>
                <wp:positionV relativeFrom="paragraph">
                  <wp:posOffset>33654</wp:posOffset>
                </wp:positionV>
                <wp:extent cx="60261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3A3AB8"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772F4C" w:rsidRPr="00F844AE" w:rsidRDefault="00772F4C" w:rsidP="00F844AE">
      <w:pPr>
        <w:widowControl w:val="0"/>
        <w:autoSpaceDE w:val="0"/>
        <w:adjustRightInd w:val="0"/>
        <w:spacing w:after="0" w:line="240" w:lineRule="auto"/>
        <w:jc w:val="center"/>
        <w:rPr>
          <w:rFonts w:ascii="Arial" w:hAnsi="Arial" w:cs="Arial"/>
          <w:i/>
          <w:sz w:val="20"/>
          <w:szCs w:val="20"/>
        </w:rPr>
      </w:pPr>
      <w:r w:rsidRPr="00F844AE">
        <w:rPr>
          <w:rFonts w:ascii="Arial" w:hAnsi="Arial" w:cs="Arial"/>
          <w:i/>
          <w:sz w:val="20"/>
          <w:szCs w:val="20"/>
        </w:rPr>
        <w:t>Narodni trg 1, 23000 Zadar, Hrvatska</w:t>
      </w:r>
    </w:p>
    <w:p w:rsidR="00772F4C" w:rsidRPr="00F844AE" w:rsidRDefault="00772F4C" w:rsidP="00F844AE">
      <w:pPr>
        <w:tabs>
          <w:tab w:val="left" w:pos="851"/>
        </w:tabs>
        <w:spacing w:after="0" w:line="240" w:lineRule="auto"/>
        <w:jc w:val="center"/>
        <w:rPr>
          <w:rFonts w:ascii="Arial" w:hAnsi="Arial" w:cs="Arial"/>
          <w:sz w:val="20"/>
          <w:szCs w:val="20"/>
        </w:rPr>
      </w:pPr>
    </w:p>
    <w:p w:rsidR="000D482B" w:rsidRPr="00F844AE" w:rsidRDefault="000D482B" w:rsidP="00F844AE">
      <w:pPr>
        <w:spacing w:after="0" w:line="240" w:lineRule="auto"/>
        <w:jc w:val="center"/>
        <w:rPr>
          <w:rFonts w:ascii="Arial" w:eastAsia="Times New Roman" w:hAnsi="Arial" w:cs="Arial"/>
          <w:b/>
          <w:sz w:val="20"/>
          <w:szCs w:val="20"/>
          <w:lang w:eastAsia="hr-HR"/>
        </w:rPr>
      </w:pPr>
    </w:p>
    <w:p w:rsidR="000D482B" w:rsidRDefault="000D482B" w:rsidP="00F844AE">
      <w:pPr>
        <w:spacing w:after="0" w:line="240" w:lineRule="auto"/>
        <w:jc w:val="center"/>
        <w:rPr>
          <w:rFonts w:ascii="Arial" w:eastAsia="Times New Roman" w:hAnsi="Arial" w:cs="Arial"/>
          <w:b/>
          <w:sz w:val="20"/>
          <w:szCs w:val="20"/>
          <w:lang w:eastAsia="hr-HR"/>
        </w:rPr>
      </w:pPr>
    </w:p>
    <w:p w:rsidR="00F844AE" w:rsidRDefault="00F844AE" w:rsidP="00F844AE">
      <w:pPr>
        <w:spacing w:after="0" w:line="240" w:lineRule="auto"/>
        <w:jc w:val="center"/>
        <w:rPr>
          <w:rFonts w:ascii="Arial" w:eastAsia="Times New Roman" w:hAnsi="Arial" w:cs="Arial"/>
          <w:b/>
          <w:sz w:val="20"/>
          <w:szCs w:val="20"/>
          <w:lang w:eastAsia="hr-HR"/>
        </w:rPr>
      </w:pPr>
    </w:p>
    <w:p w:rsidR="00F844AE" w:rsidRDefault="00F844AE" w:rsidP="00F844AE">
      <w:pPr>
        <w:spacing w:after="0" w:line="240" w:lineRule="auto"/>
        <w:jc w:val="center"/>
        <w:rPr>
          <w:rFonts w:ascii="Arial" w:eastAsia="Times New Roman" w:hAnsi="Arial" w:cs="Arial"/>
          <w:b/>
          <w:sz w:val="20"/>
          <w:szCs w:val="20"/>
          <w:lang w:eastAsia="hr-HR"/>
        </w:rPr>
      </w:pPr>
    </w:p>
    <w:p w:rsidR="00F844AE" w:rsidRDefault="00F844AE" w:rsidP="00F844AE">
      <w:pPr>
        <w:spacing w:after="0" w:line="240" w:lineRule="auto"/>
        <w:jc w:val="center"/>
        <w:rPr>
          <w:rFonts w:ascii="Arial" w:eastAsia="Times New Roman" w:hAnsi="Arial" w:cs="Arial"/>
          <w:b/>
          <w:sz w:val="20"/>
          <w:szCs w:val="20"/>
          <w:lang w:eastAsia="hr-HR"/>
        </w:rPr>
      </w:pPr>
    </w:p>
    <w:p w:rsidR="00F844AE" w:rsidRDefault="00F844AE" w:rsidP="00F844AE">
      <w:pPr>
        <w:spacing w:after="0" w:line="240" w:lineRule="auto"/>
        <w:jc w:val="center"/>
        <w:rPr>
          <w:rFonts w:ascii="Arial" w:eastAsia="Times New Roman" w:hAnsi="Arial" w:cs="Arial"/>
          <w:b/>
          <w:sz w:val="20"/>
          <w:szCs w:val="20"/>
          <w:lang w:eastAsia="hr-HR"/>
        </w:rPr>
      </w:pPr>
    </w:p>
    <w:p w:rsidR="00F844AE" w:rsidRPr="00F844AE" w:rsidRDefault="00F844AE" w:rsidP="00F844AE">
      <w:pPr>
        <w:spacing w:after="0" w:line="240" w:lineRule="auto"/>
        <w:jc w:val="center"/>
        <w:rPr>
          <w:rFonts w:ascii="Arial" w:eastAsia="Times New Roman" w:hAnsi="Arial" w:cs="Arial"/>
          <w:b/>
          <w:sz w:val="20"/>
          <w:szCs w:val="20"/>
          <w:lang w:eastAsia="hr-HR"/>
        </w:rPr>
      </w:pPr>
    </w:p>
    <w:p w:rsidR="000D482B" w:rsidRPr="00F844AE" w:rsidRDefault="000D482B" w:rsidP="00F844AE">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Pr="001A0355" w:rsidRDefault="00636F49">
      <w:pPr>
        <w:spacing w:after="0" w:line="240" w:lineRule="auto"/>
        <w:jc w:val="center"/>
        <w:rPr>
          <w:rFonts w:ascii="Arial" w:eastAsia="Times New Roman" w:hAnsi="Arial" w:cs="Arial"/>
          <w:b/>
          <w:sz w:val="28"/>
          <w:szCs w:val="28"/>
          <w:lang w:eastAsia="hr-HR"/>
        </w:rPr>
      </w:pPr>
      <w:r w:rsidRPr="001A0355">
        <w:rPr>
          <w:rFonts w:ascii="Arial" w:eastAsia="Times New Roman" w:hAnsi="Arial" w:cs="Arial"/>
          <w:b/>
          <w:sz w:val="28"/>
          <w:szCs w:val="28"/>
          <w:lang w:eastAsia="hr-HR"/>
        </w:rPr>
        <w:t>DOKUMENTACIJA O NABAVI</w:t>
      </w:r>
    </w:p>
    <w:p w:rsidR="009B656D" w:rsidRPr="009B656D" w:rsidRDefault="009B656D" w:rsidP="009B656D">
      <w:pPr>
        <w:spacing w:before="120" w:after="0" w:line="240" w:lineRule="auto"/>
        <w:jc w:val="center"/>
        <w:rPr>
          <w:rFonts w:ascii="Arial" w:eastAsia="Times New Roman" w:hAnsi="Arial" w:cs="Arial"/>
          <w:b/>
          <w:sz w:val="24"/>
          <w:szCs w:val="24"/>
          <w:lang w:eastAsia="hr-HR"/>
        </w:rPr>
      </w:pPr>
      <w:r w:rsidRPr="009B656D">
        <w:rPr>
          <w:rFonts w:ascii="Arial" w:eastAsia="Times New Roman" w:hAnsi="Arial" w:cs="Arial"/>
          <w:b/>
          <w:sz w:val="24"/>
          <w:szCs w:val="24"/>
          <w:lang w:eastAsia="hr-HR"/>
        </w:rPr>
        <w:t>u otvorenom postupku javne nabave velike vrijednosti</w:t>
      </w:r>
    </w:p>
    <w:p w:rsidR="00E4786A" w:rsidRDefault="009B656D" w:rsidP="009B656D">
      <w:pPr>
        <w:spacing w:after="0" w:line="240" w:lineRule="auto"/>
        <w:jc w:val="center"/>
        <w:rPr>
          <w:rFonts w:ascii="Arial" w:eastAsia="Times New Roman" w:hAnsi="Arial" w:cs="Arial"/>
          <w:b/>
          <w:sz w:val="24"/>
          <w:szCs w:val="24"/>
          <w:lang w:eastAsia="hr-HR"/>
        </w:rPr>
      </w:pPr>
      <w:r w:rsidRPr="009B656D">
        <w:rPr>
          <w:rFonts w:ascii="Arial" w:eastAsia="Times New Roman" w:hAnsi="Arial" w:cs="Arial"/>
          <w:b/>
          <w:sz w:val="24"/>
          <w:szCs w:val="24"/>
          <w:lang w:eastAsia="hr-HR"/>
        </w:rPr>
        <w:t>s namjerom sklapanja okvirnog sporazuma s jednim gospodarskim subjektom</w:t>
      </w:r>
    </w:p>
    <w:p w:rsidR="004471A7" w:rsidRPr="000D482B" w:rsidRDefault="004471A7" w:rsidP="009B656D">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na razdoblje od četiri godine</w:t>
      </w:r>
    </w:p>
    <w:p w:rsidR="00E4786A" w:rsidRDefault="00E4786A">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Pr="001A0355" w:rsidRDefault="00636F49">
      <w:pPr>
        <w:spacing w:after="0" w:line="240" w:lineRule="auto"/>
        <w:jc w:val="center"/>
        <w:rPr>
          <w:rFonts w:ascii="Arial" w:eastAsia="Times New Roman" w:hAnsi="Arial" w:cs="Arial"/>
          <w:b/>
          <w:sz w:val="28"/>
          <w:szCs w:val="28"/>
          <w:u w:val="single"/>
          <w:lang w:eastAsia="hr-HR"/>
        </w:rPr>
      </w:pPr>
      <w:r w:rsidRPr="001A0355">
        <w:rPr>
          <w:rFonts w:ascii="Arial" w:eastAsia="Times New Roman" w:hAnsi="Arial" w:cs="Arial"/>
          <w:b/>
          <w:sz w:val="28"/>
          <w:szCs w:val="28"/>
          <w:u w:val="single"/>
          <w:lang w:eastAsia="hr-HR"/>
        </w:rPr>
        <w:t>PREDMET  NABAVE</w:t>
      </w:r>
    </w:p>
    <w:p w:rsidR="000D482B" w:rsidRPr="00F844AE" w:rsidRDefault="000D482B">
      <w:pPr>
        <w:spacing w:after="0" w:line="240" w:lineRule="auto"/>
        <w:jc w:val="center"/>
        <w:rPr>
          <w:rFonts w:ascii="Arial" w:eastAsia="Times New Roman" w:hAnsi="Arial" w:cs="Arial"/>
          <w:b/>
          <w:sz w:val="28"/>
          <w:szCs w:val="28"/>
          <w:u w:val="single"/>
          <w:lang w:eastAsia="hr-HR"/>
        </w:rPr>
      </w:pPr>
    </w:p>
    <w:p w:rsidR="00E4786A" w:rsidRPr="001A0355" w:rsidRDefault="003057A8" w:rsidP="00A77995">
      <w:pPr>
        <w:widowControl w:val="0"/>
        <w:tabs>
          <w:tab w:val="center" w:pos="4320"/>
          <w:tab w:val="right" w:pos="8640"/>
        </w:tabs>
        <w:snapToGrid w:val="0"/>
        <w:spacing w:after="0" w:line="240" w:lineRule="auto"/>
        <w:jc w:val="center"/>
        <w:rPr>
          <w:rFonts w:ascii="Arial" w:eastAsia="Times New Roman" w:hAnsi="Arial" w:cs="Arial"/>
          <w:b/>
          <w:sz w:val="28"/>
          <w:szCs w:val="28"/>
          <w:lang w:eastAsia="hr-HR"/>
        </w:rPr>
      </w:pPr>
      <w:r>
        <w:rPr>
          <w:rFonts w:ascii="Arial" w:eastAsia="Times New Roman" w:hAnsi="Arial" w:cs="Arial"/>
          <w:b/>
          <w:sz w:val="28"/>
          <w:szCs w:val="28"/>
          <w:lang w:eastAsia="hr-HR"/>
        </w:rPr>
        <w:t>Nabava lož ulja</w:t>
      </w:r>
    </w:p>
    <w:p w:rsidR="00E4786A" w:rsidRPr="009B656D" w:rsidRDefault="00636F49" w:rsidP="00F844AE">
      <w:pPr>
        <w:spacing w:before="120" w:after="0" w:line="240" w:lineRule="auto"/>
        <w:jc w:val="center"/>
        <w:rPr>
          <w:rFonts w:ascii="Arial" w:eastAsia="Times New Roman" w:hAnsi="Arial" w:cs="Arial"/>
          <w:sz w:val="24"/>
          <w:szCs w:val="24"/>
          <w:lang w:eastAsia="hr-HR"/>
        </w:rPr>
      </w:pPr>
      <w:r w:rsidRPr="009B656D">
        <w:rPr>
          <w:rFonts w:ascii="Arial" w:eastAsia="Times New Roman" w:hAnsi="Arial" w:cs="Arial"/>
          <w:sz w:val="24"/>
          <w:szCs w:val="24"/>
          <w:lang w:eastAsia="hr-HR"/>
        </w:rPr>
        <w:t xml:space="preserve">evidencijski broj </w:t>
      </w:r>
      <w:r w:rsidR="00CD1B87" w:rsidRPr="009B656D">
        <w:rPr>
          <w:rFonts w:ascii="Arial" w:eastAsia="Times New Roman" w:hAnsi="Arial" w:cs="Arial"/>
          <w:sz w:val="24"/>
          <w:szCs w:val="24"/>
          <w:lang w:eastAsia="hr-HR"/>
        </w:rPr>
        <w:t xml:space="preserve">nabave: VN </w:t>
      </w:r>
      <w:r w:rsidR="00A447A5" w:rsidRPr="009B656D">
        <w:rPr>
          <w:rFonts w:ascii="Arial" w:eastAsia="Times New Roman" w:hAnsi="Arial" w:cs="Arial"/>
          <w:sz w:val="24"/>
          <w:szCs w:val="24"/>
          <w:lang w:eastAsia="hr-HR"/>
        </w:rPr>
        <w:t>030</w:t>
      </w:r>
      <w:r w:rsidR="00CD1B87" w:rsidRPr="009B656D">
        <w:rPr>
          <w:rFonts w:ascii="Arial" w:eastAsia="Times New Roman" w:hAnsi="Arial" w:cs="Arial"/>
          <w:sz w:val="24"/>
          <w:szCs w:val="24"/>
          <w:lang w:eastAsia="hr-HR"/>
        </w:rPr>
        <w:t>-</w:t>
      </w:r>
      <w:r w:rsidR="00A447A5" w:rsidRPr="009B656D">
        <w:rPr>
          <w:rFonts w:ascii="Arial" w:eastAsia="Times New Roman" w:hAnsi="Arial" w:cs="Arial"/>
          <w:sz w:val="24"/>
          <w:szCs w:val="24"/>
          <w:lang w:eastAsia="hr-HR"/>
        </w:rPr>
        <w:t>1</w:t>
      </w:r>
      <w:r w:rsidR="00AD5A61" w:rsidRPr="009B656D">
        <w:rPr>
          <w:rFonts w:ascii="Arial" w:eastAsia="Times New Roman" w:hAnsi="Arial" w:cs="Arial"/>
          <w:sz w:val="24"/>
          <w:szCs w:val="24"/>
          <w:lang w:eastAsia="hr-HR"/>
        </w:rPr>
        <w:t>/</w:t>
      </w:r>
      <w:r w:rsidR="0056219C" w:rsidRPr="009B656D">
        <w:rPr>
          <w:rFonts w:ascii="Arial" w:eastAsia="Times New Roman" w:hAnsi="Arial" w:cs="Arial"/>
          <w:sz w:val="24"/>
          <w:szCs w:val="24"/>
          <w:lang w:eastAsia="hr-HR"/>
        </w:rPr>
        <w:t>23</w:t>
      </w: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Pr="00F844AE" w:rsidRDefault="00E4786A">
      <w:pPr>
        <w:spacing w:after="0" w:line="240" w:lineRule="auto"/>
        <w:jc w:val="center"/>
        <w:rPr>
          <w:rFonts w:ascii="Arial" w:eastAsia="Times New Roman" w:hAnsi="Arial" w:cs="Arial"/>
          <w:b/>
          <w:bCs/>
          <w:sz w:val="20"/>
          <w:szCs w:val="20"/>
          <w:lang w:eastAsia="hr-HR"/>
        </w:rPr>
      </w:pPr>
    </w:p>
    <w:p w:rsidR="00E4786A" w:rsidRPr="00F844AE" w:rsidRDefault="00E4786A">
      <w:pPr>
        <w:spacing w:after="0" w:line="240" w:lineRule="auto"/>
        <w:jc w:val="center"/>
        <w:rPr>
          <w:rFonts w:ascii="Arial" w:eastAsia="Times New Roman" w:hAnsi="Arial" w:cs="Arial"/>
          <w:b/>
          <w:i/>
          <w:sz w:val="20"/>
          <w:szCs w:val="20"/>
          <w:lang w:eastAsia="hr-HR"/>
        </w:rPr>
      </w:pPr>
    </w:p>
    <w:p w:rsidR="00E4786A" w:rsidRPr="00F844AE" w:rsidRDefault="00E4786A">
      <w:pPr>
        <w:spacing w:after="0" w:line="240" w:lineRule="auto"/>
        <w:jc w:val="center"/>
        <w:rPr>
          <w:rFonts w:ascii="Arial" w:eastAsia="Times New Roman" w:hAnsi="Arial" w:cs="Arial"/>
          <w:b/>
          <w:bCs/>
          <w:sz w:val="20"/>
          <w:szCs w:val="20"/>
          <w:lang w:eastAsia="hr-HR"/>
        </w:rPr>
      </w:pPr>
    </w:p>
    <w:p w:rsidR="00E4786A" w:rsidRPr="00F844AE"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1A0355" w:rsidRDefault="001A0355">
      <w:pPr>
        <w:suppressAutoHyphens w:val="0"/>
        <w:rPr>
          <w:rFonts w:ascii="Arial" w:eastAsia="Times New Roman" w:hAnsi="Arial" w:cs="Arial"/>
          <w:sz w:val="24"/>
          <w:szCs w:val="24"/>
          <w:lang w:eastAsia="hr-HR"/>
        </w:rPr>
      </w:pPr>
      <w:r>
        <w:rPr>
          <w:rFonts w:ascii="Arial" w:eastAsia="Times New Roman" w:hAnsi="Arial" w:cs="Arial"/>
          <w:sz w:val="24"/>
          <w:szCs w:val="24"/>
          <w:lang w:eastAsia="hr-HR"/>
        </w:rPr>
        <w:br w:type="page"/>
      </w:r>
    </w:p>
    <w:p w:rsidR="00F844AE" w:rsidRPr="00F844AE" w:rsidRDefault="00F844AE" w:rsidP="00F844AE">
      <w:pPr>
        <w:spacing w:after="0" w:line="240" w:lineRule="auto"/>
        <w:rPr>
          <w:rFonts w:ascii="Arial" w:eastAsia="Times New Roman" w:hAnsi="Arial" w:cs="Arial"/>
          <w:b/>
          <w:sz w:val="20"/>
          <w:szCs w:val="20"/>
          <w:u w:val="single"/>
          <w:lang w:eastAsia="hr-HR"/>
        </w:rPr>
      </w:pPr>
    </w:p>
    <w:p w:rsidR="00F844AE" w:rsidRPr="00F844AE" w:rsidRDefault="00F844AE" w:rsidP="00F844AE">
      <w:pPr>
        <w:spacing w:after="0" w:line="240" w:lineRule="auto"/>
        <w:rPr>
          <w:rFonts w:ascii="Arial" w:eastAsia="Times New Roman" w:hAnsi="Arial" w:cs="Arial"/>
          <w:b/>
          <w:sz w:val="20"/>
          <w:szCs w:val="20"/>
          <w:u w:val="single"/>
          <w:lang w:eastAsia="hr-HR"/>
        </w:rPr>
      </w:pPr>
    </w:p>
    <w:p w:rsidR="00F844AE" w:rsidRPr="00F844AE" w:rsidRDefault="00F844AE" w:rsidP="00F844AE">
      <w:pPr>
        <w:spacing w:after="0" w:line="240" w:lineRule="auto"/>
        <w:rPr>
          <w:rFonts w:ascii="Arial" w:eastAsia="Times New Roman" w:hAnsi="Arial" w:cs="Arial"/>
          <w:b/>
          <w:sz w:val="20"/>
          <w:szCs w:val="20"/>
          <w:u w:val="single"/>
          <w:lang w:eastAsia="hr-HR"/>
        </w:rPr>
      </w:pPr>
    </w:p>
    <w:p w:rsidR="00E4786A" w:rsidRDefault="00636F49">
      <w:pPr>
        <w:spacing w:line="240" w:lineRule="auto"/>
      </w:pPr>
      <w:r>
        <w:rPr>
          <w:rFonts w:ascii="Arial" w:eastAsia="Times New Roman" w:hAnsi="Arial" w:cs="Arial"/>
          <w:b/>
          <w:sz w:val="24"/>
          <w:szCs w:val="24"/>
          <w:u w:val="single"/>
          <w:lang w:eastAsia="hr-HR"/>
        </w:rPr>
        <w:t>SADRŽAJ:</w:t>
      </w:r>
    </w:p>
    <w:p w:rsidR="00E4786A" w:rsidRDefault="00E4786A">
      <w:pPr>
        <w:spacing w:after="0" w:line="240" w:lineRule="auto"/>
        <w:jc w:val="both"/>
        <w:rPr>
          <w:rFonts w:ascii="Arial" w:eastAsia="Times New Roman" w:hAnsi="Arial" w:cs="Arial"/>
          <w:b/>
          <w:sz w:val="20"/>
          <w:szCs w:val="20"/>
          <w:lang w:eastAsia="hr-HR"/>
        </w:rPr>
      </w:pPr>
    </w:p>
    <w:p w:rsidR="00E4786A" w:rsidRDefault="00E4786A" w:rsidP="00686575">
      <w:pPr>
        <w:spacing w:after="0"/>
        <w:ind w:left="720"/>
        <w:jc w:val="both"/>
        <w:rPr>
          <w:rFonts w:ascii="Arial" w:eastAsia="Times New Roman" w:hAnsi="Arial" w:cs="Arial"/>
          <w:b/>
          <w:sz w:val="20"/>
          <w:szCs w:val="20"/>
          <w:lang w:eastAsia="hr-HR"/>
        </w:rPr>
      </w:pPr>
    </w:p>
    <w:p w:rsidR="00E4786A" w:rsidRPr="00B253F9" w:rsidRDefault="00636F49" w:rsidP="00686575">
      <w:pPr>
        <w:numPr>
          <w:ilvl w:val="0"/>
          <w:numId w:val="2"/>
        </w:numPr>
        <w:spacing w:after="0"/>
        <w:jc w:val="both"/>
        <w:rPr>
          <w:rFonts w:ascii="Arial" w:eastAsia="Times New Roman" w:hAnsi="Arial" w:cs="Arial"/>
          <w:b/>
          <w:sz w:val="20"/>
          <w:szCs w:val="20"/>
          <w:lang w:eastAsia="hr-HR"/>
        </w:rPr>
      </w:pPr>
      <w:r>
        <w:rPr>
          <w:rFonts w:ascii="Arial" w:eastAsia="Times New Roman" w:hAnsi="Arial" w:cs="Arial"/>
          <w:b/>
          <w:sz w:val="20"/>
          <w:szCs w:val="20"/>
          <w:lang w:eastAsia="hr-HR"/>
        </w:rPr>
        <w:t>OPĆI PODACI</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PODACI O PREDMETU NABAVE</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OSNOVE ZA ISKLJUČENJE GOSPODARSKOG SUBJEKTA</w:t>
      </w:r>
    </w:p>
    <w:p w:rsidR="00E4786A" w:rsidRPr="00B253F9" w:rsidRDefault="00636F49" w:rsidP="0052379D">
      <w:pPr>
        <w:numPr>
          <w:ilvl w:val="0"/>
          <w:numId w:val="1"/>
        </w:numPr>
        <w:spacing w:before="240" w:after="240"/>
        <w:ind w:left="1077"/>
        <w:jc w:val="both"/>
        <w:rPr>
          <w:rFonts w:ascii="Arial" w:eastAsia="Times New Roman" w:hAnsi="Arial" w:cs="Arial"/>
          <w:b/>
          <w:sz w:val="20"/>
          <w:szCs w:val="20"/>
          <w:lang w:eastAsia="hr-HR"/>
        </w:rPr>
      </w:pPr>
      <w:r>
        <w:rPr>
          <w:rFonts w:ascii="Arial" w:eastAsia="Times New Roman" w:hAnsi="Arial" w:cs="Arial"/>
          <w:b/>
          <w:sz w:val="20"/>
          <w:szCs w:val="20"/>
          <w:lang w:eastAsia="hr-HR"/>
        </w:rPr>
        <w:t>KRITERIJI ZA ODABIR GOSPODARSKOG SUBJEKTA (UVJETI SPOSOBNOSTI)</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EUROPSKA JEDINSTVENA DOKUMENTACIJA O NABAVI (ESPD)</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PODACI O PONUDI</w:t>
      </w:r>
    </w:p>
    <w:p w:rsidR="00E4786A" w:rsidRDefault="00636F49" w:rsidP="00686575">
      <w:pPr>
        <w:numPr>
          <w:ilvl w:val="0"/>
          <w:numId w:val="1"/>
        </w:numPr>
        <w:spacing w:after="0"/>
        <w:jc w:val="both"/>
        <w:rPr>
          <w:rFonts w:ascii="Arial" w:eastAsia="Times New Roman" w:hAnsi="Arial" w:cs="Arial"/>
          <w:b/>
          <w:sz w:val="20"/>
          <w:szCs w:val="20"/>
          <w:lang w:eastAsia="hr-HR"/>
        </w:rPr>
      </w:pPr>
      <w:r>
        <w:rPr>
          <w:rFonts w:ascii="Arial" w:eastAsia="Times New Roman" w:hAnsi="Arial" w:cs="Arial"/>
          <w:b/>
          <w:sz w:val="20"/>
          <w:szCs w:val="20"/>
          <w:lang w:eastAsia="hr-HR"/>
        </w:rPr>
        <w:t>OSTALE ODREDBE</w:t>
      </w:r>
    </w:p>
    <w:p w:rsidR="00E4786A" w:rsidRDefault="00E4786A" w:rsidP="00686575">
      <w:pPr>
        <w:spacing w:after="0"/>
        <w:ind w:left="1080"/>
        <w:jc w:val="both"/>
        <w:rPr>
          <w:rFonts w:ascii="Arial" w:eastAsia="Times New Roman" w:hAnsi="Arial" w:cs="Arial"/>
          <w:b/>
          <w:sz w:val="20"/>
          <w:szCs w:val="20"/>
          <w:lang w:eastAsia="hr-HR"/>
        </w:rPr>
      </w:pPr>
    </w:p>
    <w:p w:rsidR="00E4786A" w:rsidRDefault="00E4786A">
      <w:pPr>
        <w:spacing w:after="0" w:line="240" w:lineRule="auto"/>
        <w:ind w:left="644"/>
        <w:jc w:val="both"/>
        <w:rPr>
          <w:rFonts w:ascii="Arial" w:eastAsia="Times New Roman" w:hAnsi="Arial" w:cs="Arial"/>
          <w:b/>
          <w:sz w:val="20"/>
          <w:szCs w:val="20"/>
          <w:lang w:eastAsia="hr-HR"/>
        </w:rPr>
      </w:pPr>
    </w:p>
    <w:p w:rsidR="00E4786A" w:rsidRDefault="00E4786A">
      <w:pPr>
        <w:spacing w:after="0" w:line="240" w:lineRule="auto"/>
        <w:ind w:left="644" w:hanging="644"/>
        <w:jc w:val="both"/>
        <w:rPr>
          <w:rFonts w:ascii="Arial" w:eastAsia="Times New Roman" w:hAnsi="Arial" w:cs="Arial"/>
          <w:b/>
          <w:sz w:val="20"/>
          <w:szCs w:val="20"/>
          <w:lang w:eastAsia="hr-HR"/>
        </w:rPr>
      </w:pPr>
    </w:p>
    <w:p w:rsidR="00E4786A" w:rsidRPr="00410A1C" w:rsidRDefault="00636F49">
      <w:pPr>
        <w:spacing w:after="0" w:line="240" w:lineRule="auto"/>
        <w:ind w:left="644" w:hanging="644"/>
        <w:jc w:val="both"/>
        <w:rPr>
          <w:rFonts w:ascii="Arial" w:eastAsia="Times New Roman" w:hAnsi="Arial" w:cs="Arial"/>
          <w:b/>
          <w:u w:val="single"/>
          <w:lang w:eastAsia="hr-HR"/>
        </w:rPr>
      </w:pPr>
      <w:r w:rsidRPr="00410A1C">
        <w:rPr>
          <w:rFonts w:ascii="Arial" w:eastAsia="Times New Roman" w:hAnsi="Arial" w:cs="Arial"/>
          <w:b/>
          <w:u w:val="single"/>
          <w:lang w:eastAsia="hr-HR"/>
        </w:rPr>
        <w:t>PRILOZI DOKUMENTACIJE O NABAVI</w:t>
      </w:r>
    </w:p>
    <w:p w:rsidR="00E4786A" w:rsidRDefault="00E4786A">
      <w:pPr>
        <w:spacing w:after="0" w:line="240" w:lineRule="auto"/>
        <w:jc w:val="both"/>
        <w:rPr>
          <w:rFonts w:ascii="Arial" w:eastAsia="Times New Roman" w:hAnsi="Arial" w:cs="Arial"/>
          <w:b/>
          <w:lang w:eastAsia="hr-HR"/>
        </w:rPr>
      </w:pPr>
    </w:p>
    <w:p w:rsidR="00410A1C" w:rsidRDefault="00410A1C">
      <w:pPr>
        <w:spacing w:after="0" w:line="240" w:lineRule="auto"/>
        <w:jc w:val="both"/>
        <w:rPr>
          <w:rFonts w:ascii="Arial" w:eastAsia="Times New Roman" w:hAnsi="Arial" w:cs="Arial"/>
          <w:b/>
          <w:lang w:eastAsia="hr-HR"/>
        </w:rPr>
      </w:pPr>
    </w:p>
    <w:p w:rsidR="001F7CA6" w:rsidRDefault="001F7CA6" w:rsidP="00410A1C">
      <w:pPr>
        <w:spacing w:after="0" w:line="240" w:lineRule="auto"/>
        <w:ind w:firstLine="425"/>
        <w:jc w:val="both"/>
        <w:rPr>
          <w:rFonts w:ascii="Arial" w:eastAsia="Times New Roman" w:hAnsi="Arial" w:cs="Arial"/>
          <w:b/>
          <w:sz w:val="20"/>
          <w:szCs w:val="20"/>
          <w:lang w:eastAsia="hr-HR"/>
        </w:rPr>
      </w:pPr>
      <w:r>
        <w:rPr>
          <w:rFonts w:ascii="Arial" w:eastAsia="Times New Roman" w:hAnsi="Arial" w:cs="Arial"/>
          <w:b/>
          <w:sz w:val="20"/>
          <w:szCs w:val="20"/>
          <w:lang w:eastAsia="hr-HR"/>
        </w:rPr>
        <w:t>Prilog 1</w:t>
      </w:r>
      <w:r w:rsidR="00962096">
        <w:rPr>
          <w:rFonts w:ascii="Arial" w:eastAsia="Times New Roman" w:hAnsi="Arial" w:cs="Arial"/>
          <w:b/>
          <w:sz w:val="20"/>
          <w:szCs w:val="20"/>
          <w:lang w:eastAsia="hr-HR"/>
        </w:rPr>
        <w:t>.</w:t>
      </w:r>
      <w:r>
        <w:rPr>
          <w:rFonts w:ascii="Arial" w:eastAsia="Times New Roman" w:hAnsi="Arial" w:cs="Arial"/>
          <w:b/>
          <w:sz w:val="20"/>
          <w:szCs w:val="20"/>
          <w:lang w:eastAsia="hr-HR"/>
        </w:rPr>
        <w:t xml:space="preserve">   -  </w:t>
      </w:r>
      <w:r w:rsidR="00410A1C">
        <w:rPr>
          <w:rFonts w:ascii="Arial" w:eastAsia="Times New Roman" w:hAnsi="Arial" w:cs="Arial"/>
          <w:b/>
          <w:sz w:val="20"/>
          <w:szCs w:val="20"/>
          <w:lang w:eastAsia="hr-HR"/>
        </w:rPr>
        <w:t>eESPD OBRAZAC</w:t>
      </w:r>
      <w:r>
        <w:rPr>
          <w:rFonts w:ascii="Arial" w:eastAsia="Times New Roman" w:hAnsi="Arial" w:cs="Arial"/>
          <w:b/>
          <w:sz w:val="20"/>
          <w:szCs w:val="20"/>
          <w:lang w:eastAsia="hr-HR"/>
        </w:rPr>
        <w:tab/>
      </w:r>
    </w:p>
    <w:p w:rsidR="00410A1C" w:rsidRDefault="00410A1C" w:rsidP="00410A1C">
      <w:pPr>
        <w:spacing w:after="0" w:line="240" w:lineRule="auto"/>
        <w:ind w:left="1417" w:hanging="992"/>
        <w:jc w:val="both"/>
        <w:rPr>
          <w:rFonts w:ascii="Arial" w:eastAsia="Times New Roman" w:hAnsi="Arial" w:cs="Arial"/>
          <w:b/>
          <w:sz w:val="20"/>
          <w:szCs w:val="20"/>
          <w:lang w:eastAsia="hr-HR"/>
        </w:rPr>
      </w:pPr>
    </w:p>
    <w:p w:rsidR="001F7CA6" w:rsidRDefault="001F7CA6" w:rsidP="00410A1C">
      <w:pPr>
        <w:spacing w:after="0" w:line="240" w:lineRule="auto"/>
        <w:ind w:left="1417" w:hanging="992"/>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Prilog </w:t>
      </w:r>
      <w:r w:rsidR="006666B0">
        <w:rPr>
          <w:rFonts w:ascii="Arial" w:eastAsia="Times New Roman" w:hAnsi="Arial" w:cs="Arial"/>
          <w:b/>
          <w:sz w:val="20"/>
          <w:szCs w:val="20"/>
          <w:lang w:eastAsia="hr-HR"/>
        </w:rPr>
        <w:t>2</w:t>
      </w:r>
      <w:r w:rsidR="00962096">
        <w:rPr>
          <w:rFonts w:ascii="Arial" w:eastAsia="Times New Roman" w:hAnsi="Arial" w:cs="Arial"/>
          <w:b/>
          <w:sz w:val="20"/>
          <w:szCs w:val="20"/>
          <w:lang w:eastAsia="hr-HR"/>
        </w:rPr>
        <w:t>.</w:t>
      </w:r>
      <w:r>
        <w:rPr>
          <w:rFonts w:ascii="Arial" w:eastAsia="Times New Roman" w:hAnsi="Arial" w:cs="Arial"/>
          <w:b/>
          <w:sz w:val="20"/>
          <w:szCs w:val="20"/>
          <w:lang w:eastAsia="hr-HR"/>
        </w:rPr>
        <w:t xml:space="preserve">   -  </w:t>
      </w:r>
      <w:r w:rsidR="007254B8">
        <w:rPr>
          <w:rFonts w:ascii="Arial" w:eastAsia="Times New Roman" w:hAnsi="Arial" w:cs="Arial"/>
          <w:b/>
          <w:sz w:val="20"/>
          <w:szCs w:val="20"/>
          <w:lang w:eastAsia="hr-HR"/>
        </w:rPr>
        <w:t xml:space="preserve">TROŠKOVNIK </w:t>
      </w:r>
    </w:p>
    <w:p w:rsidR="00410A1C" w:rsidRDefault="00410A1C" w:rsidP="00410A1C">
      <w:pPr>
        <w:spacing w:after="0" w:line="240" w:lineRule="auto"/>
        <w:ind w:firstLine="425"/>
        <w:jc w:val="both"/>
        <w:rPr>
          <w:rFonts w:ascii="Arial" w:eastAsia="Times New Roman" w:hAnsi="Arial" w:cs="Arial"/>
          <w:b/>
          <w:sz w:val="20"/>
          <w:szCs w:val="20"/>
          <w:lang w:eastAsia="hr-HR"/>
        </w:rPr>
      </w:pPr>
    </w:p>
    <w:p w:rsidR="00F06A17" w:rsidRDefault="006666B0" w:rsidP="00410A1C">
      <w:pPr>
        <w:spacing w:after="0" w:line="360" w:lineRule="auto"/>
        <w:ind w:firstLine="426"/>
        <w:jc w:val="both"/>
        <w:rPr>
          <w:rFonts w:ascii="Arial" w:eastAsia="Times New Roman" w:hAnsi="Arial" w:cs="Arial"/>
          <w:b/>
          <w:sz w:val="20"/>
          <w:szCs w:val="20"/>
          <w:lang w:eastAsia="hr-HR"/>
        </w:rPr>
      </w:pPr>
      <w:r>
        <w:rPr>
          <w:rFonts w:ascii="Arial" w:eastAsia="Times New Roman" w:hAnsi="Arial" w:cs="Arial"/>
          <w:b/>
          <w:sz w:val="20"/>
          <w:szCs w:val="20"/>
          <w:lang w:eastAsia="hr-HR"/>
        </w:rPr>
        <w:t>Prilog 3</w:t>
      </w:r>
      <w:r w:rsidR="00F06A17">
        <w:rPr>
          <w:rFonts w:ascii="Arial" w:eastAsia="Times New Roman" w:hAnsi="Arial" w:cs="Arial"/>
          <w:b/>
          <w:sz w:val="20"/>
          <w:szCs w:val="20"/>
          <w:lang w:eastAsia="hr-HR"/>
        </w:rPr>
        <w:t>.   -</w:t>
      </w:r>
      <w:r w:rsidR="00410A1C" w:rsidRPr="00410A1C">
        <w:rPr>
          <w:rFonts w:ascii="Arial" w:eastAsia="Times New Roman" w:hAnsi="Arial" w:cs="Arial"/>
          <w:b/>
          <w:sz w:val="20"/>
          <w:szCs w:val="20"/>
          <w:lang w:eastAsia="hr-HR"/>
        </w:rPr>
        <w:t xml:space="preserve"> </w:t>
      </w:r>
      <w:r w:rsidR="00410A1C">
        <w:rPr>
          <w:rFonts w:ascii="Arial" w:eastAsia="Times New Roman" w:hAnsi="Arial" w:cs="Arial"/>
          <w:b/>
          <w:sz w:val="20"/>
          <w:szCs w:val="20"/>
          <w:lang w:eastAsia="hr-HR"/>
        </w:rPr>
        <w:t xml:space="preserve"> PRIJEDLOG OKVIRNOG SPORAZUMA</w:t>
      </w: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2172CE" w:rsidRDefault="002172CE">
      <w:pPr>
        <w:spacing w:after="0" w:line="240" w:lineRule="auto"/>
        <w:jc w:val="both"/>
        <w:rPr>
          <w:rFonts w:ascii="Arial" w:eastAsia="Times New Roman" w:hAnsi="Arial" w:cs="Arial"/>
          <w:sz w:val="20"/>
          <w:szCs w:val="20"/>
          <w:lang w:eastAsia="hr-HR"/>
        </w:rPr>
      </w:pPr>
      <w:bookmarkStart w:id="0" w:name="_Toc445716964"/>
    </w:p>
    <w:p w:rsidR="0052379D" w:rsidRDefault="0052379D">
      <w:pPr>
        <w:suppressAutoHyphens w:val="0"/>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br w:type="page"/>
      </w:r>
    </w:p>
    <w:p w:rsidR="00E4786A" w:rsidRPr="00410A1C" w:rsidRDefault="00636F49">
      <w:pPr>
        <w:spacing w:after="0" w:line="240" w:lineRule="auto"/>
        <w:jc w:val="both"/>
        <w:rPr>
          <w:sz w:val="24"/>
          <w:szCs w:val="24"/>
        </w:rPr>
      </w:pPr>
      <w:r w:rsidRPr="00410A1C">
        <w:rPr>
          <w:rFonts w:ascii="Arial" w:eastAsia="Times New Roman" w:hAnsi="Arial" w:cs="Arial"/>
          <w:b/>
          <w:sz w:val="24"/>
          <w:szCs w:val="24"/>
          <w:shd w:val="clear" w:color="auto" w:fill="D3D3D3"/>
          <w:lang w:eastAsia="hr-HR"/>
        </w:rPr>
        <w:lastRenderedPageBreak/>
        <w:t>1. OPĆI  PODACI</w:t>
      </w:r>
      <w:bookmarkEnd w:id="0"/>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 w:name="_Toc445716965"/>
      <w:bookmarkStart w:id="2" w:name="_Toc445716967"/>
      <w:r>
        <w:rPr>
          <w:rFonts w:ascii="Arial" w:eastAsia="Times New Roman" w:hAnsi="Arial" w:cs="Arial"/>
          <w:b/>
          <w:sz w:val="20"/>
          <w:szCs w:val="20"/>
          <w:u w:val="single"/>
          <w:lang w:eastAsia="hr-HR"/>
        </w:rPr>
        <w:t>1.1. Opći podaci o naručitelju:</w:t>
      </w:r>
      <w:bookmarkEnd w:id="1"/>
    </w:p>
    <w:p w:rsidR="004B550C" w:rsidRDefault="00C02D82" w:rsidP="00C02D82">
      <w:pPr>
        <w:spacing w:after="0" w:line="240" w:lineRule="auto"/>
        <w:jc w:val="both"/>
        <w:rPr>
          <w:rFonts w:ascii="Arial" w:hAnsi="Arial" w:cs="Arial"/>
          <w:sz w:val="20"/>
          <w:szCs w:val="20"/>
        </w:rPr>
      </w:pPr>
      <w:r>
        <w:rPr>
          <w:rFonts w:ascii="Arial" w:hAnsi="Arial" w:cs="Arial"/>
          <w:sz w:val="20"/>
          <w:szCs w:val="20"/>
        </w:rPr>
        <w:t>Na temelju</w:t>
      </w:r>
      <w:r w:rsidRPr="0052379D">
        <w:rPr>
          <w:rFonts w:ascii="Arial" w:hAnsi="Arial" w:cs="Arial"/>
          <w:sz w:val="20"/>
          <w:szCs w:val="20"/>
        </w:rPr>
        <w:t xml:space="preserve"> članku </w:t>
      </w:r>
      <w:r>
        <w:rPr>
          <w:rFonts w:ascii="Arial" w:hAnsi="Arial" w:cs="Arial"/>
          <w:sz w:val="20"/>
          <w:szCs w:val="20"/>
        </w:rPr>
        <w:t>189</w:t>
      </w:r>
      <w:r w:rsidRPr="0052379D">
        <w:rPr>
          <w:rFonts w:ascii="Arial" w:hAnsi="Arial" w:cs="Arial"/>
          <w:sz w:val="20"/>
          <w:szCs w:val="20"/>
        </w:rPr>
        <w:t xml:space="preserve">. Zakona o javnoj nabavi </w:t>
      </w:r>
      <w:r w:rsidRPr="009143E5">
        <w:rPr>
          <w:rFonts w:ascii="Arial" w:hAnsi="Arial" w:cs="Arial"/>
          <w:sz w:val="20"/>
          <w:szCs w:val="20"/>
        </w:rPr>
        <w:t>(„Narodne novine“, br. 120/</w:t>
      </w:r>
      <w:r w:rsidRPr="008B301F">
        <w:rPr>
          <w:rFonts w:ascii="Arial" w:hAnsi="Arial" w:cs="Arial"/>
          <w:sz w:val="20"/>
          <w:szCs w:val="20"/>
        </w:rPr>
        <w:t>16</w:t>
      </w:r>
      <w:r w:rsidR="00087A28">
        <w:rPr>
          <w:rFonts w:ascii="Arial" w:hAnsi="Arial" w:cs="Arial"/>
          <w:sz w:val="20"/>
          <w:szCs w:val="20"/>
        </w:rPr>
        <w:t xml:space="preserve"> i 114/22,</w:t>
      </w:r>
      <w:r w:rsidRPr="008B301F">
        <w:rPr>
          <w:rFonts w:ascii="Arial" w:hAnsi="Arial" w:cs="Arial"/>
          <w:sz w:val="20"/>
          <w:szCs w:val="20"/>
        </w:rPr>
        <w:t xml:space="preserve"> dalje u tekstu: ZJN 2016</w:t>
      </w:r>
      <w:r w:rsidR="00087A28">
        <w:rPr>
          <w:rFonts w:ascii="Arial" w:hAnsi="Arial" w:cs="Arial"/>
          <w:sz w:val="20"/>
          <w:szCs w:val="20"/>
        </w:rPr>
        <w:t>)</w:t>
      </w:r>
      <w:r w:rsidRPr="008B301F">
        <w:rPr>
          <w:rFonts w:ascii="Arial" w:hAnsi="Arial" w:cs="Arial"/>
          <w:sz w:val="20"/>
          <w:szCs w:val="20"/>
        </w:rPr>
        <w:t xml:space="preserve"> Grad</w:t>
      </w:r>
      <w:r>
        <w:rPr>
          <w:rFonts w:ascii="Arial" w:hAnsi="Arial" w:cs="Arial"/>
          <w:sz w:val="20"/>
          <w:szCs w:val="20"/>
        </w:rPr>
        <w:t xml:space="preserve"> Zadar kao</w:t>
      </w:r>
      <w:r w:rsidRPr="008B301F">
        <w:rPr>
          <w:rFonts w:ascii="Arial" w:hAnsi="Arial" w:cs="Arial"/>
          <w:sz w:val="20"/>
          <w:szCs w:val="20"/>
        </w:rPr>
        <w:t xml:space="preserve"> S</w:t>
      </w:r>
      <w:r>
        <w:rPr>
          <w:rFonts w:ascii="Arial" w:hAnsi="Arial" w:cs="Arial"/>
          <w:sz w:val="20"/>
          <w:szCs w:val="20"/>
        </w:rPr>
        <w:t>redišnje tijelo</w:t>
      </w:r>
      <w:r w:rsidRPr="008B301F">
        <w:rPr>
          <w:rFonts w:ascii="Arial" w:hAnsi="Arial" w:cs="Arial"/>
          <w:sz w:val="20"/>
          <w:szCs w:val="20"/>
        </w:rPr>
        <w:t xml:space="preserve"> za</w:t>
      </w:r>
      <w:r>
        <w:rPr>
          <w:rFonts w:ascii="Arial" w:hAnsi="Arial" w:cs="Arial"/>
          <w:sz w:val="20"/>
          <w:szCs w:val="20"/>
        </w:rPr>
        <w:t xml:space="preserve"> </w:t>
      </w:r>
      <w:r w:rsidRPr="008B301F">
        <w:rPr>
          <w:rFonts w:ascii="Arial" w:hAnsi="Arial" w:cs="Arial"/>
          <w:sz w:val="20"/>
          <w:szCs w:val="20"/>
        </w:rPr>
        <w:t>nabavu</w:t>
      </w:r>
      <w:r>
        <w:rPr>
          <w:rFonts w:ascii="Arial" w:hAnsi="Arial" w:cs="Arial"/>
          <w:sz w:val="20"/>
          <w:szCs w:val="20"/>
        </w:rPr>
        <w:t xml:space="preserve"> </w:t>
      </w:r>
      <w:r w:rsidR="004A2FB5">
        <w:rPr>
          <w:rFonts w:ascii="Arial" w:hAnsi="Arial" w:cs="Arial"/>
          <w:sz w:val="20"/>
          <w:szCs w:val="20"/>
        </w:rPr>
        <w:t>za sebe i P</w:t>
      </w:r>
      <w:r w:rsidR="00730A8D">
        <w:rPr>
          <w:rFonts w:ascii="Arial" w:hAnsi="Arial" w:cs="Arial"/>
          <w:sz w:val="20"/>
          <w:szCs w:val="20"/>
        </w:rPr>
        <w:t>ojedinačn</w:t>
      </w:r>
      <w:r w:rsidR="004A2FB5">
        <w:rPr>
          <w:rFonts w:ascii="Arial" w:hAnsi="Arial" w:cs="Arial"/>
          <w:sz w:val="20"/>
          <w:szCs w:val="20"/>
        </w:rPr>
        <w:t>r</w:t>
      </w:r>
      <w:r w:rsidR="00730A8D">
        <w:rPr>
          <w:rFonts w:ascii="Arial" w:hAnsi="Arial" w:cs="Arial"/>
          <w:sz w:val="20"/>
          <w:szCs w:val="20"/>
        </w:rPr>
        <w:t xml:space="preserve"> naručitelj</w:t>
      </w:r>
      <w:r w:rsidR="004A2FB5">
        <w:rPr>
          <w:rFonts w:ascii="Arial" w:hAnsi="Arial" w:cs="Arial"/>
          <w:sz w:val="20"/>
          <w:szCs w:val="20"/>
        </w:rPr>
        <w:t>e</w:t>
      </w:r>
      <w:r w:rsidR="00953111">
        <w:rPr>
          <w:rFonts w:ascii="Arial" w:hAnsi="Arial" w:cs="Arial"/>
          <w:sz w:val="20"/>
          <w:szCs w:val="20"/>
        </w:rPr>
        <w:t xml:space="preserve"> – osnovne škole kojima je osnivač, </w:t>
      </w:r>
      <w:r>
        <w:rPr>
          <w:rFonts w:ascii="Arial" w:hAnsi="Arial" w:cs="Arial"/>
          <w:sz w:val="20"/>
          <w:szCs w:val="20"/>
        </w:rPr>
        <w:t>provod</w:t>
      </w:r>
      <w:r w:rsidR="004A2FB5">
        <w:rPr>
          <w:rFonts w:ascii="Arial" w:hAnsi="Arial" w:cs="Arial"/>
          <w:sz w:val="20"/>
          <w:szCs w:val="20"/>
        </w:rPr>
        <w:t>i</w:t>
      </w:r>
      <w:r>
        <w:rPr>
          <w:rFonts w:ascii="Arial" w:hAnsi="Arial" w:cs="Arial"/>
          <w:sz w:val="20"/>
          <w:szCs w:val="20"/>
        </w:rPr>
        <w:t xml:space="preserve"> postupak zajedničke javne nabave lož ulja</w:t>
      </w:r>
      <w:r w:rsidR="00730A8D">
        <w:rPr>
          <w:rFonts w:ascii="Arial" w:hAnsi="Arial" w:cs="Arial"/>
          <w:sz w:val="20"/>
          <w:szCs w:val="20"/>
        </w:rPr>
        <w:t xml:space="preserve"> za razdoblje od četiri godine</w:t>
      </w:r>
      <w:r>
        <w:rPr>
          <w:rFonts w:ascii="Arial" w:hAnsi="Arial" w:cs="Arial"/>
          <w:sz w:val="20"/>
          <w:szCs w:val="20"/>
        </w:rPr>
        <w:t xml:space="preserve">. </w:t>
      </w:r>
    </w:p>
    <w:p w:rsidR="002A70DE" w:rsidRDefault="002A70DE" w:rsidP="00C02D82">
      <w:pPr>
        <w:spacing w:after="0" w:line="240" w:lineRule="auto"/>
        <w:jc w:val="both"/>
        <w:rPr>
          <w:rFonts w:ascii="Arial" w:hAnsi="Arial" w:cs="Arial"/>
          <w:sz w:val="20"/>
          <w:szCs w:val="20"/>
        </w:rPr>
      </w:pPr>
    </w:p>
    <w:p w:rsidR="002A70DE" w:rsidRDefault="00C02D82" w:rsidP="00C02D82">
      <w:pPr>
        <w:spacing w:after="0" w:line="240" w:lineRule="auto"/>
        <w:jc w:val="both"/>
        <w:rPr>
          <w:rFonts w:ascii="Arial" w:hAnsi="Arial" w:cs="Arial"/>
          <w:sz w:val="20"/>
          <w:szCs w:val="20"/>
        </w:rPr>
      </w:pPr>
      <w:r>
        <w:rPr>
          <w:rFonts w:ascii="Arial" w:hAnsi="Arial" w:cs="Arial"/>
          <w:sz w:val="20"/>
          <w:szCs w:val="20"/>
        </w:rPr>
        <w:t>Sudionici zajedničke nabave potpisali su</w:t>
      </w:r>
      <w:r w:rsidRPr="008B301F">
        <w:rPr>
          <w:rFonts w:ascii="Arial" w:hAnsi="Arial" w:cs="Arial"/>
          <w:sz w:val="20"/>
          <w:szCs w:val="20"/>
        </w:rPr>
        <w:t xml:space="preserve"> </w:t>
      </w:r>
      <w:r w:rsidR="004B550C">
        <w:rPr>
          <w:rFonts w:ascii="Arial" w:hAnsi="Arial" w:cs="Arial"/>
          <w:sz w:val="20"/>
          <w:szCs w:val="20"/>
        </w:rPr>
        <w:t>Sporazum o provedbi zajedničkog postupka javne</w:t>
      </w:r>
      <w:r>
        <w:rPr>
          <w:rFonts w:ascii="Arial" w:hAnsi="Arial" w:cs="Arial"/>
          <w:sz w:val="20"/>
          <w:szCs w:val="20"/>
        </w:rPr>
        <w:t xml:space="preserve"> nabave lož </w:t>
      </w:r>
      <w:r w:rsidRPr="007F64C5">
        <w:rPr>
          <w:rFonts w:ascii="Arial" w:hAnsi="Arial" w:cs="Arial"/>
          <w:sz w:val="20"/>
          <w:szCs w:val="20"/>
        </w:rPr>
        <w:t xml:space="preserve">ulja </w:t>
      </w:r>
      <w:r w:rsidR="004B550C" w:rsidRPr="007F64C5">
        <w:rPr>
          <w:rFonts w:ascii="Arial" w:hAnsi="Arial" w:cs="Arial"/>
          <w:sz w:val="20"/>
          <w:szCs w:val="20"/>
        </w:rPr>
        <w:t>(KLASA:</w:t>
      </w:r>
      <w:r w:rsidR="008F3BBD" w:rsidRPr="007F64C5">
        <w:rPr>
          <w:rFonts w:ascii="Arial" w:hAnsi="Arial" w:cs="Arial"/>
          <w:sz w:val="20"/>
          <w:szCs w:val="20"/>
        </w:rPr>
        <w:t xml:space="preserve"> </w:t>
      </w:r>
      <w:r w:rsidR="004B550C" w:rsidRPr="007F64C5">
        <w:rPr>
          <w:rFonts w:ascii="Arial" w:hAnsi="Arial" w:cs="Arial"/>
          <w:sz w:val="20"/>
          <w:szCs w:val="20"/>
        </w:rPr>
        <w:t>431-01/</w:t>
      </w:r>
      <w:r w:rsidR="007F64C5" w:rsidRPr="007F64C5">
        <w:rPr>
          <w:rFonts w:ascii="Arial" w:hAnsi="Arial" w:cs="Arial"/>
          <w:sz w:val="20"/>
          <w:szCs w:val="20"/>
        </w:rPr>
        <w:t>23</w:t>
      </w:r>
      <w:r w:rsidR="004B550C" w:rsidRPr="007F64C5">
        <w:rPr>
          <w:rFonts w:ascii="Arial" w:hAnsi="Arial" w:cs="Arial"/>
          <w:sz w:val="20"/>
          <w:szCs w:val="20"/>
        </w:rPr>
        <w:t>-01/01</w:t>
      </w:r>
      <w:r w:rsidR="00B3157A">
        <w:rPr>
          <w:rFonts w:ascii="Arial" w:hAnsi="Arial" w:cs="Arial"/>
          <w:sz w:val="20"/>
          <w:szCs w:val="20"/>
        </w:rPr>
        <w:t>,</w:t>
      </w:r>
      <w:r w:rsidR="004B550C" w:rsidRPr="007F64C5">
        <w:rPr>
          <w:rFonts w:ascii="Arial" w:hAnsi="Arial" w:cs="Arial"/>
          <w:sz w:val="20"/>
          <w:szCs w:val="20"/>
        </w:rPr>
        <w:t xml:space="preserve"> URBROJ:</w:t>
      </w:r>
      <w:r w:rsidR="008F3BBD" w:rsidRPr="007F64C5">
        <w:rPr>
          <w:rFonts w:ascii="Arial" w:hAnsi="Arial" w:cs="Arial"/>
          <w:sz w:val="20"/>
          <w:szCs w:val="20"/>
        </w:rPr>
        <w:t xml:space="preserve"> </w:t>
      </w:r>
      <w:r w:rsidR="004B550C" w:rsidRPr="007F64C5">
        <w:rPr>
          <w:rFonts w:ascii="Arial" w:hAnsi="Arial" w:cs="Arial"/>
          <w:sz w:val="20"/>
          <w:szCs w:val="20"/>
        </w:rPr>
        <w:t>2198/01-</w:t>
      </w:r>
      <w:r w:rsidR="007F64C5" w:rsidRPr="007F64C5">
        <w:rPr>
          <w:rFonts w:ascii="Arial" w:hAnsi="Arial" w:cs="Arial"/>
          <w:sz w:val="20"/>
          <w:szCs w:val="20"/>
        </w:rPr>
        <w:t>2</w:t>
      </w:r>
      <w:r w:rsidR="004B550C" w:rsidRPr="007F64C5">
        <w:rPr>
          <w:rFonts w:ascii="Arial" w:hAnsi="Arial" w:cs="Arial"/>
          <w:sz w:val="20"/>
          <w:szCs w:val="20"/>
        </w:rPr>
        <w:t>-</w:t>
      </w:r>
      <w:r w:rsidR="007F64C5" w:rsidRPr="007F64C5">
        <w:rPr>
          <w:rFonts w:ascii="Arial" w:hAnsi="Arial" w:cs="Arial"/>
          <w:sz w:val="20"/>
          <w:szCs w:val="20"/>
        </w:rPr>
        <w:t>23</w:t>
      </w:r>
      <w:r w:rsidR="004B550C" w:rsidRPr="007F64C5">
        <w:rPr>
          <w:rFonts w:ascii="Arial" w:hAnsi="Arial" w:cs="Arial"/>
          <w:sz w:val="20"/>
          <w:szCs w:val="20"/>
        </w:rPr>
        <w:t>-</w:t>
      </w:r>
      <w:r w:rsidR="007F64C5" w:rsidRPr="007F64C5">
        <w:rPr>
          <w:rFonts w:ascii="Arial" w:hAnsi="Arial" w:cs="Arial"/>
          <w:sz w:val="20"/>
          <w:szCs w:val="20"/>
        </w:rPr>
        <w:t>9</w:t>
      </w:r>
      <w:r w:rsidR="004B550C" w:rsidRPr="007F64C5">
        <w:rPr>
          <w:rFonts w:ascii="Arial" w:hAnsi="Arial" w:cs="Arial"/>
          <w:sz w:val="20"/>
          <w:szCs w:val="20"/>
        </w:rPr>
        <w:t xml:space="preserve"> od </w:t>
      </w:r>
      <w:r w:rsidR="007F64C5" w:rsidRPr="007F64C5">
        <w:rPr>
          <w:rFonts w:ascii="Arial" w:hAnsi="Arial" w:cs="Arial"/>
          <w:sz w:val="20"/>
          <w:szCs w:val="20"/>
        </w:rPr>
        <w:t>08</w:t>
      </w:r>
      <w:r w:rsidR="004B550C" w:rsidRPr="007F64C5">
        <w:rPr>
          <w:rFonts w:ascii="Arial" w:hAnsi="Arial" w:cs="Arial"/>
          <w:sz w:val="20"/>
          <w:szCs w:val="20"/>
        </w:rPr>
        <w:t xml:space="preserve">. </w:t>
      </w:r>
      <w:r w:rsidR="007F64C5" w:rsidRPr="007F64C5">
        <w:rPr>
          <w:rFonts w:ascii="Arial" w:hAnsi="Arial" w:cs="Arial"/>
          <w:sz w:val="20"/>
          <w:szCs w:val="20"/>
        </w:rPr>
        <w:t>studenog</w:t>
      </w:r>
      <w:r w:rsidR="004B550C" w:rsidRPr="007F64C5">
        <w:rPr>
          <w:rFonts w:ascii="Arial" w:hAnsi="Arial" w:cs="Arial"/>
          <w:sz w:val="20"/>
          <w:szCs w:val="20"/>
        </w:rPr>
        <w:t xml:space="preserve"> 20</w:t>
      </w:r>
      <w:r w:rsidR="0056219C" w:rsidRPr="007F64C5">
        <w:rPr>
          <w:rFonts w:ascii="Arial" w:hAnsi="Arial" w:cs="Arial"/>
          <w:sz w:val="20"/>
          <w:szCs w:val="20"/>
        </w:rPr>
        <w:t>23</w:t>
      </w:r>
      <w:r w:rsidR="004B550C" w:rsidRPr="007F64C5">
        <w:rPr>
          <w:rFonts w:ascii="Arial" w:hAnsi="Arial" w:cs="Arial"/>
          <w:sz w:val="20"/>
          <w:szCs w:val="20"/>
        </w:rPr>
        <w:t xml:space="preserve">. godine) </w:t>
      </w:r>
      <w:r w:rsidRPr="007F64C5">
        <w:rPr>
          <w:rFonts w:ascii="Arial" w:hAnsi="Arial" w:cs="Arial"/>
          <w:sz w:val="20"/>
          <w:szCs w:val="20"/>
        </w:rPr>
        <w:t>kojim su radi racionalnijeg korištenja sredstava i postizanja povoljnijih uvjeta dogo</w:t>
      </w:r>
      <w:r w:rsidR="004B550C" w:rsidRPr="007F64C5">
        <w:rPr>
          <w:rFonts w:ascii="Arial" w:hAnsi="Arial" w:cs="Arial"/>
          <w:sz w:val="20"/>
          <w:szCs w:val="20"/>
        </w:rPr>
        <w:t>vorili međusobna</w:t>
      </w:r>
      <w:r w:rsidR="004B550C">
        <w:rPr>
          <w:rFonts w:ascii="Arial" w:hAnsi="Arial" w:cs="Arial"/>
          <w:sz w:val="20"/>
          <w:szCs w:val="20"/>
        </w:rPr>
        <w:t xml:space="preserve"> prava i obveze. </w:t>
      </w:r>
    </w:p>
    <w:p w:rsidR="002A70DE" w:rsidRDefault="002A70DE" w:rsidP="00C02D82">
      <w:pPr>
        <w:spacing w:after="0" w:line="240" w:lineRule="auto"/>
        <w:jc w:val="both"/>
        <w:rPr>
          <w:rFonts w:ascii="Arial" w:hAnsi="Arial" w:cs="Arial"/>
          <w:sz w:val="20"/>
          <w:szCs w:val="20"/>
        </w:rPr>
      </w:pPr>
    </w:p>
    <w:p w:rsidR="00C02D82" w:rsidRDefault="004B550C" w:rsidP="00C02D82">
      <w:pPr>
        <w:spacing w:after="0" w:line="240" w:lineRule="auto"/>
        <w:jc w:val="both"/>
        <w:rPr>
          <w:rFonts w:ascii="Arial" w:hAnsi="Arial" w:cs="Arial"/>
          <w:sz w:val="20"/>
          <w:szCs w:val="20"/>
        </w:rPr>
      </w:pPr>
      <w:r>
        <w:rPr>
          <w:rFonts w:ascii="Arial" w:hAnsi="Arial" w:cs="Arial"/>
          <w:sz w:val="20"/>
          <w:szCs w:val="20"/>
        </w:rPr>
        <w:t>U sporazumu su</w:t>
      </w:r>
      <w:r w:rsidR="004A2FB5">
        <w:rPr>
          <w:rFonts w:ascii="Arial" w:hAnsi="Arial" w:cs="Arial"/>
          <w:sz w:val="20"/>
          <w:szCs w:val="20"/>
        </w:rPr>
        <w:t xml:space="preserve"> P</w:t>
      </w:r>
      <w:r w:rsidR="00C02D82">
        <w:rPr>
          <w:rFonts w:ascii="Arial" w:hAnsi="Arial" w:cs="Arial"/>
          <w:sz w:val="20"/>
          <w:szCs w:val="20"/>
        </w:rPr>
        <w:t xml:space="preserve">ojedinačni naručitelji ovlastili Grad Zadar da kao središnje tijelo </w:t>
      </w:r>
      <w:r w:rsidR="00C72AFB">
        <w:rPr>
          <w:rFonts w:ascii="Arial" w:hAnsi="Arial" w:cs="Arial"/>
          <w:sz w:val="20"/>
          <w:szCs w:val="20"/>
        </w:rPr>
        <w:t xml:space="preserve">za nabavu </w:t>
      </w:r>
      <w:r w:rsidR="00C02D82">
        <w:rPr>
          <w:rFonts w:ascii="Arial" w:hAnsi="Arial" w:cs="Arial"/>
          <w:sz w:val="20"/>
          <w:szCs w:val="20"/>
        </w:rPr>
        <w:t>i nositelj proved</w:t>
      </w:r>
      <w:r w:rsidR="00C72AFB">
        <w:rPr>
          <w:rFonts w:ascii="Arial" w:hAnsi="Arial" w:cs="Arial"/>
          <w:sz w:val="20"/>
          <w:szCs w:val="20"/>
        </w:rPr>
        <w:t>be postupka javne nabave u ime i za račun svih javnih naručitelj koji sudjeluju u zajedničkoj nabavi</w:t>
      </w:r>
      <w:r w:rsidR="00C02D82">
        <w:rPr>
          <w:rFonts w:ascii="Arial" w:hAnsi="Arial" w:cs="Arial"/>
          <w:sz w:val="20"/>
          <w:szCs w:val="20"/>
        </w:rPr>
        <w:t xml:space="preserve"> pripremi i provede otvoreni postupak javne nabave te zaključi okvirni sporazum </w:t>
      </w:r>
      <w:r w:rsidR="00C72AFB">
        <w:rPr>
          <w:rFonts w:ascii="Arial" w:hAnsi="Arial" w:cs="Arial"/>
          <w:sz w:val="20"/>
          <w:szCs w:val="20"/>
        </w:rPr>
        <w:t>s jednim gospodarskim subjektom</w:t>
      </w:r>
      <w:r w:rsidR="00495716">
        <w:rPr>
          <w:rFonts w:ascii="Arial" w:hAnsi="Arial" w:cs="Arial"/>
          <w:sz w:val="20"/>
          <w:szCs w:val="20"/>
        </w:rPr>
        <w:t xml:space="preserve"> </w:t>
      </w:r>
      <w:r w:rsidR="00C02D82">
        <w:rPr>
          <w:rFonts w:ascii="Arial" w:hAnsi="Arial" w:cs="Arial"/>
          <w:sz w:val="20"/>
          <w:szCs w:val="20"/>
        </w:rPr>
        <w:t>na četiri godine.</w:t>
      </w:r>
    </w:p>
    <w:p w:rsidR="00C02D82" w:rsidRDefault="00C02D82">
      <w:pPr>
        <w:spacing w:after="0" w:line="240" w:lineRule="auto"/>
        <w:jc w:val="both"/>
        <w:rPr>
          <w:rFonts w:ascii="Arial" w:eastAsia="Times New Roman" w:hAnsi="Arial" w:cs="Arial"/>
          <w:sz w:val="20"/>
          <w:szCs w:val="20"/>
          <w:lang w:eastAsia="hr-HR"/>
        </w:rPr>
      </w:pPr>
    </w:p>
    <w:p w:rsidR="00730A8D" w:rsidRDefault="00730A8D">
      <w:pPr>
        <w:spacing w:after="0" w:line="240" w:lineRule="auto"/>
        <w:jc w:val="both"/>
        <w:rPr>
          <w:rFonts w:ascii="Arial" w:eastAsia="Times New Roman" w:hAnsi="Arial" w:cs="Arial"/>
          <w:sz w:val="20"/>
          <w:szCs w:val="20"/>
          <w:u w:val="single"/>
          <w:lang w:eastAsia="hr-HR"/>
        </w:rPr>
      </w:pPr>
      <w:r w:rsidRPr="008F03B6">
        <w:rPr>
          <w:rFonts w:ascii="Arial" w:eastAsia="Times New Roman" w:hAnsi="Arial" w:cs="Arial"/>
          <w:sz w:val="20"/>
          <w:szCs w:val="20"/>
          <w:u w:val="single"/>
          <w:lang w:eastAsia="hr-HR"/>
        </w:rPr>
        <w:t>S</w:t>
      </w:r>
      <w:r w:rsidR="00C72AFB">
        <w:rPr>
          <w:rFonts w:ascii="Arial" w:eastAsia="Times New Roman" w:hAnsi="Arial" w:cs="Arial"/>
          <w:sz w:val="20"/>
          <w:szCs w:val="20"/>
          <w:u w:val="single"/>
          <w:lang w:eastAsia="hr-HR"/>
        </w:rPr>
        <w:t>redišnje tijelo za</w:t>
      </w:r>
      <w:r w:rsidRPr="008F03B6">
        <w:rPr>
          <w:rFonts w:ascii="Arial" w:eastAsia="Times New Roman" w:hAnsi="Arial" w:cs="Arial"/>
          <w:sz w:val="20"/>
          <w:szCs w:val="20"/>
          <w:u w:val="single"/>
          <w:lang w:eastAsia="hr-HR"/>
        </w:rPr>
        <w:t xml:space="preserve"> nabavu</w:t>
      </w:r>
      <w:r w:rsidR="00636F49" w:rsidRPr="008F03B6">
        <w:rPr>
          <w:rFonts w:ascii="Arial" w:eastAsia="Times New Roman" w:hAnsi="Arial" w:cs="Arial"/>
          <w:sz w:val="20"/>
          <w:szCs w:val="20"/>
          <w:u w:val="single"/>
          <w:lang w:eastAsia="hr-HR"/>
        </w:rPr>
        <w:t xml:space="preserve">: </w:t>
      </w:r>
      <w:r w:rsidRPr="008F03B6">
        <w:rPr>
          <w:rFonts w:ascii="Arial" w:eastAsia="Times New Roman" w:hAnsi="Arial" w:cs="Arial"/>
          <w:sz w:val="20"/>
          <w:szCs w:val="20"/>
          <w:u w:val="single"/>
          <w:lang w:eastAsia="hr-HR"/>
        </w:rPr>
        <w:t xml:space="preserve"> </w:t>
      </w:r>
    </w:p>
    <w:p w:rsidR="009B656D" w:rsidRDefault="00636F49" w:rsidP="008F3BBD">
      <w:pPr>
        <w:pStyle w:val="ListParagraph"/>
        <w:numPr>
          <w:ilvl w:val="1"/>
          <w:numId w:val="1"/>
        </w:numPr>
        <w:spacing w:before="120" w:after="0" w:line="240" w:lineRule="auto"/>
        <w:ind w:left="1134" w:hanging="425"/>
        <w:jc w:val="both"/>
        <w:rPr>
          <w:rFonts w:ascii="Arial" w:hAnsi="Arial" w:cs="Arial"/>
          <w:sz w:val="20"/>
          <w:szCs w:val="20"/>
        </w:rPr>
      </w:pPr>
      <w:r w:rsidRPr="00730A8D">
        <w:rPr>
          <w:rFonts w:ascii="Arial" w:hAnsi="Arial" w:cs="Arial"/>
          <w:sz w:val="20"/>
          <w:szCs w:val="20"/>
        </w:rPr>
        <w:t>Grad Zadar, Narodni trg 1, 23000 Zadar</w:t>
      </w:r>
      <w:r w:rsidR="00730A8D" w:rsidRPr="00730A8D">
        <w:rPr>
          <w:rFonts w:ascii="Arial" w:hAnsi="Arial" w:cs="Arial"/>
          <w:sz w:val="20"/>
          <w:szCs w:val="20"/>
        </w:rPr>
        <w:t xml:space="preserve"> </w:t>
      </w:r>
    </w:p>
    <w:p w:rsidR="009B656D" w:rsidRDefault="00636F49" w:rsidP="00FB49B2">
      <w:pPr>
        <w:pStyle w:val="ListParagraph"/>
        <w:spacing w:after="0" w:line="240" w:lineRule="auto"/>
        <w:ind w:left="1134"/>
        <w:jc w:val="both"/>
        <w:rPr>
          <w:rFonts w:ascii="Arial" w:hAnsi="Arial" w:cs="Arial"/>
          <w:sz w:val="20"/>
          <w:szCs w:val="20"/>
        </w:rPr>
      </w:pPr>
      <w:r w:rsidRPr="009B656D">
        <w:rPr>
          <w:rFonts w:ascii="Arial" w:hAnsi="Arial" w:cs="Arial"/>
          <w:sz w:val="20"/>
          <w:szCs w:val="20"/>
        </w:rPr>
        <w:t xml:space="preserve">OIB: 09933651854 </w:t>
      </w:r>
    </w:p>
    <w:p w:rsidR="009B656D" w:rsidRDefault="00636F49" w:rsidP="00FB49B2">
      <w:pPr>
        <w:pStyle w:val="ListParagraph"/>
        <w:spacing w:after="0" w:line="240" w:lineRule="auto"/>
        <w:ind w:left="1134"/>
        <w:jc w:val="both"/>
        <w:rPr>
          <w:rFonts w:ascii="Arial" w:hAnsi="Arial" w:cs="Arial"/>
          <w:sz w:val="20"/>
          <w:szCs w:val="20"/>
        </w:rPr>
      </w:pPr>
      <w:r w:rsidRPr="009B656D">
        <w:rPr>
          <w:rFonts w:ascii="Arial" w:hAnsi="Arial" w:cs="Arial"/>
          <w:sz w:val="20"/>
          <w:szCs w:val="20"/>
        </w:rPr>
        <w:t>Broj telefona</w:t>
      </w:r>
      <w:r w:rsidRPr="009B656D">
        <w:rPr>
          <w:rFonts w:ascii="Arial" w:hAnsi="Arial" w:cs="Arial"/>
          <w:b/>
          <w:sz w:val="20"/>
          <w:szCs w:val="20"/>
        </w:rPr>
        <w:t>:</w:t>
      </w:r>
      <w:r w:rsidRPr="009B656D">
        <w:rPr>
          <w:rFonts w:ascii="Arial" w:hAnsi="Arial" w:cs="Arial"/>
          <w:sz w:val="20"/>
          <w:szCs w:val="20"/>
        </w:rPr>
        <w:t xml:space="preserve">  023/208-165</w:t>
      </w:r>
    </w:p>
    <w:p w:rsidR="009B656D" w:rsidRPr="009B656D" w:rsidRDefault="00636F49" w:rsidP="00FB49B2">
      <w:pPr>
        <w:pStyle w:val="ListParagraph"/>
        <w:spacing w:after="0" w:line="240" w:lineRule="auto"/>
        <w:ind w:left="1134"/>
        <w:jc w:val="both"/>
        <w:rPr>
          <w:rFonts w:ascii="Arial" w:hAnsi="Arial" w:cs="Arial"/>
          <w:sz w:val="20"/>
          <w:szCs w:val="20"/>
        </w:rPr>
      </w:pPr>
      <w:r w:rsidRPr="009B656D">
        <w:rPr>
          <w:rFonts w:ascii="Arial" w:hAnsi="Arial" w:cs="Arial"/>
          <w:sz w:val="20"/>
          <w:szCs w:val="20"/>
        </w:rPr>
        <w:t xml:space="preserve">Internetska adresa: </w:t>
      </w:r>
      <w:bookmarkStart w:id="3" w:name="_Hlt526497830"/>
      <w:r w:rsidR="00521874" w:rsidRPr="009B656D">
        <w:rPr>
          <w:rFonts w:ascii="Arial" w:eastAsia="Calibri" w:hAnsi="Arial" w:cs="Arial"/>
          <w:sz w:val="20"/>
          <w:szCs w:val="20"/>
          <w:lang w:eastAsia="en-US"/>
        </w:rPr>
        <w:fldChar w:fldCharType="begin"/>
      </w:r>
      <w:r w:rsidRPr="009B656D">
        <w:rPr>
          <w:rFonts w:ascii="Arial" w:hAnsi="Arial" w:cs="Arial"/>
          <w:sz w:val="20"/>
          <w:szCs w:val="20"/>
        </w:rPr>
        <w:instrText xml:space="preserve"> HYPERLINK  "http://www.grad-zadar.hr" </w:instrText>
      </w:r>
      <w:r w:rsidR="00521874" w:rsidRPr="009B656D">
        <w:rPr>
          <w:rFonts w:ascii="Arial" w:eastAsia="Calibri" w:hAnsi="Arial" w:cs="Arial"/>
          <w:sz w:val="20"/>
          <w:szCs w:val="20"/>
          <w:lang w:eastAsia="en-US"/>
        </w:rPr>
        <w:fldChar w:fldCharType="separate"/>
      </w:r>
      <w:r w:rsidRPr="009B656D">
        <w:rPr>
          <w:rFonts w:ascii="Arial" w:hAnsi="Arial" w:cs="Arial"/>
          <w:color w:val="0000FF"/>
          <w:sz w:val="20"/>
          <w:szCs w:val="20"/>
          <w:u w:val="single"/>
        </w:rPr>
        <w:t>www.g</w:t>
      </w:r>
      <w:bookmarkStart w:id="4" w:name="_Hlt526497828"/>
      <w:bookmarkStart w:id="5" w:name="_Hlt526497829"/>
      <w:r w:rsidRPr="009B656D">
        <w:rPr>
          <w:rFonts w:ascii="Arial" w:hAnsi="Arial" w:cs="Arial"/>
          <w:color w:val="0000FF"/>
          <w:sz w:val="20"/>
          <w:szCs w:val="20"/>
          <w:u w:val="single"/>
        </w:rPr>
        <w:t>r</w:t>
      </w:r>
      <w:bookmarkEnd w:id="4"/>
      <w:bookmarkEnd w:id="5"/>
      <w:r w:rsidRPr="009B656D">
        <w:rPr>
          <w:rFonts w:ascii="Arial" w:hAnsi="Arial" w:cs="Arial"/>
          <w:color w:val="0000FF"/>
          <w:sz w:val="20"/>
          <w:szCs w:val="20"/>
          <w:u w:val="single"/>
        </w:rPr>
        <w:t>ad-zadar.hr</w:t>
      </w:r>
      <w:r w:rsidR="00521874" w:rsidRPr="009B656D">
        <w:rPr>
          <w:rFonts w:ascii="Arial" w:hAnsi="Arial" w:cs="Arial"/>
          <w:color w:val="0000FF"/>
          <w:sz w:val="20"/>
          <w:szCs w:val="20"/>
          <w:u w:val="single"/>
        </w:rPr>
        <w:fldChar w:fldCharType="end"/>
      </w:r>
      <w:bookmarkEnd w:id="3"/>
    </w:p>
    <w:p w:rsidR="00E4786A" w:rsidRPr="009B656D" w:rsidRDefault="00636F49" w:rsidP="00FB49B2">
      <w:pPr>
        <w:pStyle w:val="ListParagraph"/>
        <w:spacing w:after="0" w:line="240" w:lineRule="auto"/>
        <w:ind w:left="1134"/>
        <w:jc w:val="both"/>
        <w:rPr>
          <w:rFonts w:ascii="Arial" w:hAnsi="Arial" w:cs="Arial"/>
          <w:sz w:val="20"/>
          <w:szCs w:val="20"/>
        </w:rPr>
      </w:pPr>
      <w:r w:rsidRPr="009B656D">
        <w:rPr>
          <w:rFonts w:ascii="Arial" w:hAnsi="Arial" w:cs="Arial"/>
          <w:sz w:val="20"/>
          <w:szCs w:val="20"/>
        </w:rPr>
        <w:t xml:space="preserve">Adresa elektroničke pošte: </w:t>
      </w:r>
      <w:bookmarkStart w:id="6" w:name="_Hlt526497826"/>
      <w:bookmarkStart w:id="7" w:name="_Hlt526497827"/>
      <w:r w:rsidR="00521874" w:rsidRPr="009B656D">
        <w:rPr>
          <w:rFonts w:ascii="Arial" w:eastAsia="Calibri" w:hAnsi="Arial" w:cs="Arial"/>
          <w:sz w:val="20"/>
          <w:szCs w:val="20"/>
          <w:lang w:eastAsia="en-US"/>
        </w:rPr>
        <w:fldChar w:fldCharType="begin"/>
      </w:r>
      <w:r w:rsidRPr="009B656D">
        <w:rPr>
          <w:rFonts w:ascii="Arial" w:hAnsi="Arial" w:cs="Arial"/>
          <w:sz w:val="20"/>
          <w:szCs w:val="20"/>
        </w:rPr>
        <w:instrText xml:space="preserve"> HYPERLINK  "mailto:javna.nabava@grad-zadar.hr" </w:instrText>
      </w:r>
      <w:r w:rsidR="00521874" w:rsidRPr="009B656D">
        <w:rPr>
          <w:rFonts w:ascii="Arial" w:eastAsia="Calibri" w:hAnsi="Arial" w:cs="Arial"/>
          <w:sz w:val="20"/>
          <w:szCs w:val="20"/>
          <w:lang w:eastAsia="en-US"/>
        </w:rPr>
        <w:fldChar w:fldCharType="separate"/>
      </w:r>
      <w:r w:rsidRPr="009B656D">
        <w:rPr>
          <w:rFonts w:ascii="Arial" w:hAnsi="Arial" w:cs="Arial"/>
          <w:color w:val="0000FF"/>
          <w:sz w:val="20"/>
          <w:szCs w:val="20"/>
          <w:u w:val="single"/>
        </w:rPr>
        <w:t>javna.nabava@grad-zadar.hr</w:t>
      </w:r>
      <w:r w:rsidR="00521874" w:rsidRPr="009B656D">
        <w:rPr>
          <w:rFonts w:ascii="Arial" w:hAnsi="Arial" w:cs="Arial"/>
          <w:color w:val="0000FF"/>
          <w:sz w:val="20"/>
          <w:szCs w:val="20"/>
          <w:u w:val="single"/>
        </w:rPr>
        <w:fldChar w:fldCharType="end"/>
      </w:r>
      <w:bookmarkEnd w:id="6"/>
      <w:bookmarkEnd w:id="7"/>
    </w:p>
    <w:p w:rsidR="00730A8D" w:rsidRPr="00C9493E" w:rsidRDefault="00730A8D">
      <w:pPr>
        <w:spacing w:after="0" w:line="240" w:lineRule="auto"/>
        <w:jc w:val="both"/>
        <w:rPr>
          <w:rFonts w:ascii="Arial" w:eastAsia="Times New Roman" w:hAnsi="Arial" w:cs="Arial"/>
          <w:sz w:val="20"/>
          <w:szCs w:val="20"/>
          <w:u w:val="single"/>
          <w:lang w:eastAsia="hr-HR"/>
        </w:rPr>
      </w:pPr>
    </w:p>
    <w:p w:rsidR="00730A8D" w:rsidRPr="00C9493E" w:rsidRDefault="00730A8D">
      <w:pPr>
        <w:spacing w:after="0" w:line="240" w:lineRule="auto"/>
        <w:jc w:val="both"/>
        <w:rPr>
          <w:rFonts w:ascii="Arial" w:eastAsia="Times New Roman" w:hAnsi="Arial" w:cs="Arial"/>
          <w:sz w:val="20"/>
          <w:szCs w:val="20"/>
          <w:u w:val="single"/>
          <w:lang w:eastAsia="hr-HR"/>
        </w:rPr>
      </w:pPr>
      <w:r w:rsidRPr="00C9493E">
        <w:rPr>
          <w:rFonts w:ascii="Arial" w:eastAsia="Times New Roman" w:hAnsi="Arial" w:cs="Arial"/>
          <w:sz w:val="20"/>
          <w:szCs w:val="20"/>
          <w:u w:val="single"/>
          <w:lang w:eastAsia="hr-HR"/>
        </w:rPr>
        <w:t>Pojedinačni naručitelji:</w:t>
      </w:r>
    </w:p>
    <w:p w:rsidR="00730A8D" w:rsidRPr="007F64C5" w:rsidRDefault="00730A8D" w:rsidP="008F3BBD">
      <w:pPr>
        <w:pStyle w:val="ListParagraph"/>
        <w:numPr>
          <w:ilvl w:val="1"/>
          <w:numId w:val="1"/>
        </w:numPr>
        <w:spacing w:before="120" w:after="0" w:line="240" w:lineRule="auto"/>
        <w:ind w:left="1134" w:hanging="425"/>
        <w:jc w:val="both"/>
        <w:rPr>
          <w:rFonts w:ascii="Arial" w:hAnsi="Arial" w:cs="Arial"/>
          <w:sz w:val="20"/>
          <w:szCs w:val="20"/>
        </w:rPr>
      </w:pPr>
      <w:r w:rsidRPr="007F64C5">
        <w:rPr>
          <w:rFonts w:ascii="Arial" w:hAnsi="Arial" w:cs="Arial"/>
          <w:sz w:val="20"/>
          <w:szCs w:val="20"/>
        </w:rPr>
        <w:t>OŠ Krune Krstića, Trg Gospe Loretske 3, Zadar</w:t>
      </w:r>
    </w:p>
    <w:p w:rsidR="00730A8D" w:rsidRPr="007F64C5" w:rsidRDefault="00730A8D" w:rsidP="008F3BBD">
      <w:pPr>
        <w:pStyle w:val="ListParagraph"/>
        <w:numPr>
          <w:ilvl w:val="1"/>
          <w:numId w:val="1"/>
        </w:numPr>
        <w:spacing w:after="0" w:line="240" w:lineRule="auto"/>
        <w:ind w:left="1134" w:hanging="425"/>
        <w:jc w:val="both"/>
        <w:rPr>
          <w:rFonts w:ascii="Arial" w:hAnsi="Arial" w:cs="Arial"/>
          <w:sz w:val="20"/>
          <w:szCs w:val="20"/>
        </w:rPr>
      </w:pPr>
      <w:r w:rsidRPr="007F64C5">
        <w:rPr>
          <w:rFonts w:ascii="Arial" w:hAnsi="Arial" w:cs="Arial"/>
          <w:sz w:val="20"/>
          <w:szCs w:val="20"/>
        </w:rPr>
        <w:t>OŠ Petra Preradovića, Trg Petra Preradovića 1, Zadar</w:t>
      </w:r>
    </w:p>
    <w:p w:rsidR="00730A8D" w:rsidRPr="007F64C5" w:rsidRDefault="00730A8D" w:rsidP="008F3BBD">
      <w:pPr>
        <w:pStyle w:val="ListParagraph"/>
        <w:numPr>
          <w:ilvl w:val="1"/>
          <w:numId w:val="1"/>
        </w:numPr>
        <w:spacing w:after="0" w:line="240" w:lineRule="auto"/>
        <w:ind w:left="1134" w:hanging="425"/>
        <w:jc w:val="both"/>
        <w:rPr>
          <w:rFonts w:ascii="Arial" w:hAnsi="Arial" w:cs="Arial"/>
          <w:sz w:val="20"/>
          <w:szCs w:val="20"/>
        </w:rPr>
      </w:pPr>
      <w:r w:rsidRPr="007F64C5">
        <w:rPr>
          <w:rFonts w:ascii="Arial" w:hAnsi="Arial" w:cs="Arial"/>
          <w:sz w:val="20"/>
          <w:szCs w:val="20"/>
        </w:rPr>
        <w:t>OŠ Šimun</w:t>
      </w:r>
      <w:r w:rsidR="001319BA">
        <w:rPr>
          <w:rFonts w:ascii="Arial" w:hAnsi="Arial" w:cs="Arial"/>
          <w:sz w:val="20"/>
          <w:szCs w:val="20"/>
        </w:rPr>
        <w:t>a Kožičića Benje, Asje Petričić</w:t>
      </w:r>
      <w:r w:rsidRPr="007F64C5">
        <w:rPr>
          <w:rFonts w:ascii="Arial" w:hAnsi="Arial" w:cs="Arial"/>
          <w:sz w:val="20"/>
          <w:szCs w:val="20"/>
        </w:rPr>
        <w:t xml:space="preserve"> 7, Zadar</w:t>
      </w:r>
    </w:p>
    <w:p w:rsidR="00730A8D" w:rsidRPr="007F64C5" w:rsidRDefault="00730A8D" w:rsidP="008F3BBD">
      <w:pPr>
        <w:pStyle w:val="ListParagraph"/>
        <w:numPr>
          <w:ilvl w:val="1"/>
          <w:numId w:val="1"/>
        </w:numPr>
        <w:spacing w:after="0" w:line="240" w:lineRule="auto"/>
        <w:ind w:left="1134" w:hanging="425"/>
        <w:jc w:val="both"/>
        <w:rPr>
          <w:rFonts w:ascii="Arial" w:hAnsi="Arial" w:cs="Arial"/>
          <w:sz w:val="20"/>
          <w:szCs w:val="20"/>
        </w:rPr>
      </w:pPr>
      <w:r w:rsidRPr="007F64C5">
        <w:rPr>
          <w:rFonts w:ascii="Arial" w:hAnsi="Arial" w:cs="Arial"/>
          <w:sz w:val="20"/>
          <w:szCs w:val="20"/>
        </w:rPr>
        <w:t>OŠ Šime Budinića, Put Šimunova 4, Zadar</w:t>
      </w:r>
    </w:p>
    <w:p w:rsidR="00730A8D" w:rsidRPr="007F64C5" w:rsidRDefault="00730A8D" w:rsidP="008F3BBD">
      <w:pPr>
        <w:pStyle w:val="ListParagraph"/>
        <w:numPr>
          <w:ilvl w:val="1"/>
          <w:numId w:val="1"/>
        </w:numPr>
        <w:spacing w:after="0" w:line="240" w:lineRule="auto"/>
        <w:ind w:left="1134" w:hanging="425"/>
        <w:jc w:val="both"/>
        <w:rPr>
          <w:rFonts w:ascii="Arial" w:hAnsi="Arial" w:cs="Arial"/>
          <w:sz w:val="20"/>
          <w:szCs w:val="20"/>
        </w:rPr>
      </w:pPr>
      <w:r w:rsidRPr="007F64C5">
        <w:rPr>
          <w:rFonts w:ascii="Arial" w:hAnsi="Arial" w:cs="Arial"/>
          <w:sz w:val="20"/>
          <w:szCs w:val="20"/>
        </w:rPr>
        <w:t>OŠ Bartula Kašića, Bribirski prilaz 2, Zadar</w:t>
      </w:r>
    </w:p>
    <w:p w:rsidR="00730A8D" w:rsidRPr="007F64C5" w:rsidRDefault="00730A8D" w:rsidP="00730A8D">
      <w:pPr>
        <w:pStyle w:val="ListParagraph"/>
        <w:numPr>
          <w:ilvl w:val="1"/>
          <w:numId w:val="1"/>
        </w:numPr>
        <w:spacing w:after="0" w:line="240" w:lineRule="auto"/>
        <w:ind w:left="1134" w:hanging="425"/>
        <w:jc w:val="both"/>
        <w:rPr>
          <w:rFonts w:ascii="Arial" w:hAnsi="Arial" w:cs="Arial"/>
          <w:sz w:val="20"/>
          <w:szCs w:val="20"/>
        </w:rPr>
      </w:pPr>
      <w:r w:rsidRPr="007F64C5">
        <w:rPr>
          <w:rFonts w:ascii="Arial" w:hAnsi="Arial" w:cs="Arial"/>
          <w:sz w:val="20"/>
          <w:szCs w:val="20"/>
        </w:rPr>
        <w:t>OŠ Bartula Kašića - Područna škola Bokanjac, Davorina Trstenjaka 18,</w:t>
      </w:r>
      <w:r w:rsidR="008F3BBD" w:rsidRPr="007F64C5">
        <w:rPr>
          <w:rFonts w:ascii="Arial" w:hAnsi="Arial" w:cs="Arial"/>
          <w:sz w:val="20"/>
          <w:szCs w:val="20"/>
        </w:rPr>
        <w:t xml:space="preserve"> </w:t>
      </w:r>
      <w:r w:rsidRPr="007F64C5">
        <w:rPr>
          <w:rFonts w:ascii="Arial" w:hAnsi="Arial" w:cs="Arial"/>
          <w:sz w:val="20"/>
          <w:szCs w:val="20"/>
        </w:rPr>
        <w:t>Zadar</w:t>
      </w:r>
    </w:p>
    <w:p w:rsidR="00730A8D" w:rsidRPr="007F64C5" w:rsidRDefault="00730A8D" w:rsidP="008F3BBD">
      <w:pPr>
        <w:pStyle w:val="ListParagraph"/>
        <w:numPr>
          <w:ilvl w:val="1"/>
          <w:numId w:val="1"/>
        </w:numPr>
        <w:spacing w:after="0" w:line="240" w:lineRule="auto"/>
        <w:ind w:left="1134" w:hanging="425"/>
        <w:jc w:val="both"/>
        <w:rPr>
          <w:rFonts w:ascii="Arial" w:hAnsi="Arial" w:cs="Arial"/>
          <w:sz w:val="20"/>
          <w:szCs w:val="20"/>
        </w:rPr>
      </w:pPr>
      <w:r w:rsidRPr="007F64C5">
        <w:rPr>
          <w:rFonts w:ascii="Arial" w:hAnsi="Arial" w:cs="Arial"/>
          <w:sz w:val="20"/>
          <w:szCs w:val="20"/>
        </w:rPr>
        <w:t xml:space="preserve">OŠ Bartula </w:t>
      </w:r>
      <w:r w:rsidR="00645922">
        <w:rPr>
          <w:rFonts w:ascii="Arial" w:hAnsi="Arial" w:cs="Arial"/>
          <w:sz w:val="20"/>
          <w:szCs w:val="20"/>
        </w:rPr>
        <w:t>Kašića - Područna škola Poljica</w:t>
      </w:r>
      <w:r w:rsidRPr="007F64C5">
        <w:rPr>
          <w:rFonts w:ascii="Arial" w:hAnsi="Arial" w:cs="Arial"/>
          <w:sz w:val="20"/>
          <w:szCs w:val="20"/>
        </w:rPr>
        <w:t>, Poljica bb, Zadar</w:t>
      </w:r>
    </w:p>
    <w:p w:rsidR="00730A8D" w:rsidRPr="007F64C5" w:rsidRDefault="00730A8D" w:rsidP="008F3BBD">
      <w:pPr>
        <w:pStyle w:val="ListParagraph"/>
        <w:numPr>
          <w:ilvl w:val="1"/>
          <w:numId w:val="1"/>
        </w:numPr>
        <w:spacing w:after="0" w:line="240" w:lineRule="auto"/>
        <w:ind w:left="1134" w:hanging="425"/>
        <w:jc w:val="both"/>
        <w:rPr>
          <w:rFonts w:ascii="Arial" w:hAnsi="Arial" w:cs="Arial"/>
          <w:sz w:val="20"/>
          <w:szCs w:val="20"/>
        </w:rPr>
      </w:pPr>
      <w:r w:rsidRPr="007F64C5">
        <w:rPr>
          <w:rFonts w:ascii="Arial" w:hAnsi="Arial" w:cs="Arial"/>
          <w:sz w:val="20"/>
          <w:szCs w:val="20"/>
        </w:rPr>
        <w:t>OŠ Zadarski otoci, Trg Damira Tomljanovića Gavrana 2, Zadar</w:t>
      </w:r>
    </w:p>
    <w:p w:rsidR="00730A8D" w:rsidRPr="007F64C5" w:rsidRDefault="00730A8D" w:rsidP="008F3BBD">
      <w:pPr>
        <w:pStyle w:val="ListParagraph"/>
        <w:numPr>
          <w:ilvl w:val="1"/>
          <w:numId w:val="1"/>
        </w:numPr>
        <w:spacing w:after="0" w:line="240" w:lineRule="auto"/>
        <w:ind w:left="1134" w:hanging="425"/>
        <w:jc w:val="both"/>
        <w:rPr>
          <w:rFonts w:ascii="Arial" w:hAnsi="Arial" w:cs="Arial"/>
          <w:sz w:val="20"/>
          <w:szCs w:val="20"/>
        </w:rPr>
      </w:pPr>
      <w:r w:rsidRPr="007F64C5">
        <w:rPr>
          <w:rFonts w:ascii="Arial" w:hAnsi="Arial" w:cs="Arial"/>
          <w:sz w:val="20"/>
          <w:szCs w:val="20"/>
        </w:rPr>
        <w:t>OŠ Stanovi, Rine Aras 3, Zadar</w:t>
      </w:r>
    </w:p>
    <w:p w:rsidR="00730A8D" w:rsidRPr="007F64C5" w:rsidRDefault="00730A8D" w:rsidP="008F3BBD">
      <w:pPr>
        <w:pStyle w:val="ListParagraph"/>
        <w:numPr>
          <w:ilvl w:val="1"/>
          <w:numId w:val="1"/>
        </w:numPr>
        <w:spacing w:after="0" w:line="240" w:lineRule="auto"/>
        <w:ind w:left="1134" w:hanging="425"/>
        <w:jc w:val="both"/>
        <w:rPr>
          <w:rFonts w:ascii="Arial" w:hAnsi="Arial" w:cs="Arial"/>
          <w:sz w:val="20"/>
          <w:szCs w:val="20"/>
        </w:rPr>
      </w:pPr>
      <w:r w:rsidRPr="007F64C5">
        <w:rPr>
          <w:rFonts w:ascii="Arial" w:hAnsi="Arial" w:cs="Arial"/>
          <w:sz w:val="20"/>
          <w:szCs w:val="20"/>
        </w:rPr>
        <w:t>OŠ Smiljevac - Područna škola Murvica, Murvica bb, Zadar</w:t>
      </w:r>
    </w:p>
    <w:p w:rsidR="00E4786A" w:rsidRPr="007F64C5"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8" w:name="_Toc445716966"/>
      <w:r w:rsidRPr="007F64C5">
        <w:rPr>
          <w:rFonts w:ascii="Arial" w:eastAsia="Times New Roman" w:hAnsi="Arial" w:cs="Arial"/>
          <w:b/>
          <w:sz w:val="20"/>
          <w:szCs w:val="20"/>
          <w:u w:val="single"/>
          <w:lang w:eastAsia="hr-HR"/>
        </w:rPr>
        <w:t xml:space="preserve">1.2. Osoba ili služba zadužena za </w:t>
      </w:r>
      <w:r w:rsidR="009B656D" w:rsidRPr="007F64C5">
        <w:rPr>
          <w:rFonts w:ascii="Arial" w:eastAsia="Times New Roman" w:hAnsi="Arial" w:cs="Arial"/>
          <w:b/>
          <w:sz w:val="20"/>
          <w:szCs w:val="20"/>
          <w:u w:val="single"/>
          <w:lang w:eastAsia="hr-HR"/>
        </w:rPr>
        <w:t>kontakt</w:t>
      </w:r>
      <w:r w:rsidRPr="007F64C5">
        <w:rPr>
          <w:rFonts w:ascii="Arial" w:eastAsia="Times New Roman" w:hAnsi="Arial" w:cs="Arial"/>
          <w:b/>
          <w:sz w:val="20"/>
          <w:szCs w:val="20"/>
          <w:u w:val="single"/>
          <w:lang w:eastAsia="hr-HR"/>
        </w:rPr>
        <w:t>:</w:t>
      </w:r>
      <w:bookmarkEnd w:id="8"/>
    </w:p>
    <w:p w:rsidR="009B656D" w:rsidRPr="009B656D" w:rsidRDefault="009B656D" w:rsidP="009B656D">
      <w:pPr>
        <w:suppressAutoHyphens w:val="0"/>
        <w:autoSpaceDE w:val="0"/>
        <w:adjustRightInd w:val="0"/>
        <w:spacing w:after="0" w:line="240" w:lineRule="auto"/>
        <w:jc w:val="both"/>
        <w:textAlignment w:val="auto"/>
        <w:rPr>
          <w:rFonts w:ascii="Arial" w:eastAsia="Times New Roman" w:hAnsi="Arial" w:cs="Arial"/>
          <w:sz w:val="20"/>
          <w:szCs w:val="20"/>
          <w:lang w:eastAsia="hr-HR"/>
        </w:rPr>
      </w:pPr>
      <w:r w:rsidRPr="009B656D">
        <w:rPr>
          <w:rFonts w:ascii="Arial" w:eastAsia="Times New Roman" w:hAnsi="Arial" w:cs="Arial"/>
          <w:sz w:val="20"/>
          <w:szCs w:val="20"/>
          <w:lang w:eastAsia="hr-HR"/>
        </w:rPr>
        <w:t xml:space="preserve">Komunikacija i svaka druga razmjena informacija između </w:t>
      </w:r>
      <w:r w:rsidR="000A6846" w:rsidRPr="000A6846">
        <w:rPr>
          <w:rFonts w:ascii="Arial" w:eastAsia="Times New Roman" w:hAnsi="Arial" w:cs="Arial"/>
          <w:sz w:val="20"/>
          <w:szCs w:val="20"/>
          <w:lang w:eastAsia="hr-HR"/>
        </w:rPr>
        <w:t>Središnje</w:t>
      </w:r>
      <w:r w:rsidR="000A6846">
        <w:rPr>
          <w:rFonts w:ascii="Arial" w:eastAsia="Times New Roman" w:hAnsi="Arial" w:cs="Arial"/>
          <w:sz w:val="20"/>
          <w:szCs w:val="20"/>
          <w:lang w:eastAsia="hr-HR"/>
        </w:rPr>
        <w:t>g</w:t>
      </w:r>
      <w:r w:rsidR="000A6846" w:rsidRPr="000A6846">
        <w:rPr>
          <w:rFonts w:ascii="Arial" w:eastAsia="Times New Roman" w:hAnsi="Arial" w:cs="Arial"/>
          <w:sz w:val="20"/>
          <w:szCs w:val="20"/>
          <w:lang w:eastAsia="hr-HR"/>
        </w:rPr>
        <w:t xml:space="preserve"> tijel</w:t>
      </w:r>
      <w:r w:rsidR="000A6846">
        <w:rPr>
          <w:rFonts w:ascii="Arial" w:eastAsia="Times New Roman" w:hAnsi="Arial" w:cs="Arial"/>
          <w:sz w:val="20"/>
          <w:szCs w:val="20"/>
          <w:lang w:eastAsia="hr-HR"/>
        </w:rPr>
        <w:t>a</w:t>
      </w:r>
      <w:r w:rsidR="000A6846" w:rsidRPr="000A6846">
        <w:rPr>
          <w:rFonts w:ascii="Arial" w:eastAsia="Times New Roman" w:hAnsi="Arial" w:cs="Arial"/>
          <w:sz w:val="20"/>
          <w:szCs w:val="20"/>
          <w:lang w:eastAsia="hr-HR"/>
        </w:rPr>
        <w:t xml:space="preserve"> za nabavu</w:t>
      </w:r>
      <w:r w:rsidRPr="009B656D">
        <w:rPr>
          <w:rFonts w:ascii="Arial" w:eastAsia="Times New Roman" w:hAnsi="Arial" w:cs="Arial"/>
          <w:sz w:val="20"/>
          <w:szCs w:val="20"/>
          <w:lang w:eastAsia="hr-HR"/>
        </w:rPr>
        <w:t xml:space="preserve"> i gospodarskih subjekata, sukladno članku 202. Zakona o javnoj nabavi („Narodne novine“, br. 120/16, 114/22, dalje u tekstu: ZJN 2016), može se obavljati isključivo na hrvatskom jeziku i latiničkom pismu i to isključivo putem sustava Elektroničkog oglasnika javne nabave Republike Hrvatske (dalje u tekstu: EOJN RH) modul Pitanja/Pojašnjenja Dokumentacije o nabavi.</w:t>
      </w:r>
    </w:p>
    <w:p w:rsidR="009B656D" w:rsidRPr="009B656D" w:rsidRDefault="009B656D" w:rsidP="009B656D">
      <w:pPr>
        <w:suppressAutoHyphens w:val="0"/>
        <w:autoSpaceDN/>
        <w:spacing w:after="0" w:line="240" w:lineRule="auto"/>
        <w:jc w:val="both"/>
        <w:textAlignment w:val="auto"/>
        <w:rPr>
          <w:rFonts w:ascii="Arial" w:eastAsia="Times New Roman" w:hAnsi="Arial" w:cs="Arial"/>
          <w:sz w:val="20"/>
          <w:szCs w:val="20"/>
          <w:lang w:eastAsia="hr-HR"/>
        </w:rPr>
      </w:pPr>
    </w:p>
    <w:p w:rsidR="009B656D" w:rsidRPr="009B656D" w:rsidRDefault="009B656D" w:rsidP="009B656D">
      <w:pPr>
        <w:suppressAutoHyphens w:val="0"/>
        <w:autoSpaceDN/>
        <w:spacing w:after="0" w:line="240" w:lineRule="auto"/>
        <w:jc w:val="both"/>
        <w:textAlignment w:val="auto"/>
        <w:rPr>
          <w:rFonts w:ascii="Arial" w:eastAsia="Times New Roman" w:hAnsi="Arial" w:cs="Arial"/>
          <w:sz w:val="20"/>
          <w:szCs w:val="20"/>
          <w:lang w:eastAsia="hr-HR"/>
        </w:rPr>
      </w:pPr>
      <w:r w:rsidRPr="009B656D">
        <w:rPr>
          <w:rFonts w:ascii="Arial" w:eastAsia="Times New Roman" w:hAnsi="Arial" w:cs="Arial"/>
          <w:sz w:val="20"/>
          <w:szCs w:val="20"/>
          <w:lang w:eastAsia="hr-HR"/>
        </w:rPr>
        <w:t>Služba zadužena za kontakt: Upravni odjel za financije Grada Zadra, Odsjek za javnu nabavu</w:t>
      </w:r>
    </w:p>
    <w:p w:rsidR="009B656D" w:rsidRPr="009B656D" w:rsidRDefault="009B656D" w:rsidP="009B656D">
      <w:pPr>
        <w:suppressAutoHyphens w:val="0"/>
        <w:autoSpaceDN/>
        <w:spacing w:after="0" w:line="240" w:lineRule="auto"/>
        <w:jc w:val="both"/>
        <w:textAlignment w:val="auto"/>
        <w:rPr>
          <w:rFonts w:ascii="Arial" w:eastAsia="Times New Roman" w:hAnsi="Arial" w:cs="Arial"/>
          <w:sz w:val="20"/>
          <w:szCs w:val="20"/>
          <w:u w:val="single"/>
          <w:lang w:eastAsia="hr-HR"/>
        </w:rPr>
      </w:pPr>
      <w:r w:rsidRPr="009B656D">
        <w:rPr>
          <w:rFonts w:ascii="Arial" w:eastAsia="Times New Roman" w:hAnsi="Arial" w:cs="Arial"/>
          <w:sz w:val="20"/>
          <w:szCs w:val="20"/>
          <w:lang w:eastAsia="hr-HR"/>
        </w:rPr>
        <w:t xml:space="preserve">Adresa elektroničke pošte: </w:t>
      </w:r>
      <w:hyperlink r:id="rId10" w:history="1">
        <w:r w:rsidRPr="009B656D">
          <w:rPr>
            <w:rFonts w:ascii="Arial" w:eastAsia="Times New Roman" w:hAnsi="Arial" w:cs="Arial"/>
            <w:color w:val="0000FF"/>
            <w:sz w:val="20"/>
            <w:szCs w:val="20"/>
            <w:u w:val="single"/>
            <w:lang w:eastAsia="hr-HR"/>
          </w:rPr>
          <w:t>javna.nabava@grad-zadar.hr</w:t>
        </w:r>
      </w:hyperlink>
    </w:p>
    <w:p w:rsidR="009143E5" w:rsidRDefault="009143E5" w:rsidP="009143E5">
      <w:pPr>
        <w:autoSpaceDE w:val="0"/>
        <w:spacing w:after="0" w:line="240" w:lineRule="auto"/>
        <w:jc w:val="both"/>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1.3. Evidencijski broj nabave:</w:t>
      </w:r>
      <w:bookmarkEnd w:id="2"/>
    </w:p>
    <w:p w:rsidR="009E1A6A" w:rsidRDefault="00636F49" w:rsidP="009E1A6A">
      <w:pPr>
        <w:tabs>
          <w:tab w:val="left" w:pos="426"/>
        </w:tabs>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w:t>
      </w:r>
      <w:r w:rsidR="00E25034">
        <w:rPr>
          <w:rFonts w:ascii="Arial" w:eastAsia="Times New Roman" w:hAnsi="Arial" w:cs="Arial"/>
          <w:sz w:val="20"/>
          <w:szCs w:val="20"/>
          <w:lang w:eastAsia="hr-HR"/>
        </w:rPr>
        <w:t xml:space="preserve">videncijski broj nabave je VN </w:t>
      </w:r>
      <w:r w:rsidR="009143E5">
        <w:rPr>
          <w:rFonts w:ascii="Arial" w:eastAsia="Times New Roman" w:hAnsi="Arial" w:cs="Arial"/>
          <w:sz w:val="20"/>
          <w:szCs w:val="20"/>
          <w:lang w:eastAsia="hr-HR"/>
        </w:rPr>
        <w:t>030</w:t>
      </w:r>
      <w:r w:rsidR="00E25034">
        <w:rPr>
          <w:rFonts w:ascii="Arial" w:eastAsia="Times New Roman" w:hAnsi="Arial" w:cs="Arial"/>
          <w:sz w:val="20"/>
          <w:szCs w:val="20"/>
          <w:lang w:eastAsia="hr-HR"/>
        </w:rPr>
        <w:t>-</w:t>
      </w:r>
      <w:r w:rsidR="009143E5">
        <w:rPr>
          <w:rFonts w:ascii="Arial" w:eastAsia="Times New Roman" w:hAnsi="Arial" w:cs="Arial"/>
          <w:sz w:val="20"/>
          <w:szCs w:val="20"/>
          <w:lang w:eastAsia="hr-HR"/>
        </w:rPr>
        <w:t>1</w:t>
      </w:r>
      <w:r w:rsidR="003B7B0C">
        <w:rPr>
          <w:rFonts w:ascii="Arial" w:eastAsia="Times New Roman" w:hAnsi="Arial" w:cs="Arial"/>
          <w:sz w:val="20"/>
          <w:szCs w:val="20"/>
          <w:lang w:eastAsia="hr-HR"/>
        </w:rPr>
        <w:t>/</w:t>
      </w:r>
      <w:r w:rsidR="00C9493E">
        <w:rPr>
          <w:rFonts w:ascii="Arial" w:eastAsia="Times New Roman" w:hAnsi="Arial" w:cs="Arial"/>
          <w:sz w:val="20"/>
          <w:szCs w:val="20"/>
          <w:lang w:eastAsia="hr-HR"/>
        </w:rPr>
        <w:t>23</w:t>
      </w:r>
      <w:bookmarkStart w:id="9" w:name="_Toc132356929"/>
      <w:bookmarkStart w:id="10" w:name="_Toc132360958"/>
      <w:bookmarkStart w:id="11" w:name="_Toc445716968"/>
    </w:p>
    <w:p w:rsidR="009E1A6A" w:rsidRDefault="009E1A6A" w:rsidP="009E1A6A">
      <w:pPr>
        <w:tabs>
          <w:tab w:val="left" w:pos="426"/>
        </w:tabs>
        <w:spacing w:after="0" w:line="240" w:lineRule="auto"/>
        <w:jc w:val="both"/>
        <w:rPr>
          <w:rFonts w:ascii="Arial" w:eastAsia="Times New Roman" w:hAnsi="Arial" w:cs="Arial"/>
          <w:sz w:val="20"/>
          <w:szCs w:val="20"/>
          <w:lang w:eastAsia="hr-HR"/>
        </w:rPr>
      </w:pPr>
    </w:p>
    <w:p w:rsidR="009E1A6A" w:rsidRPr="009E1A6A" w:rsidRDefault="009E1A6A" w:rsidP="009E1A6A">
      <w:pPr>
        <w:tabs>
          <w:tab w:val="left" w:pos="426"/>
        </w:tabs>
        <w:spacing w:after="0" w:line="240" w:lineRule="auto"/>
        <w:jc w:val="both"/>
        <w:rPr>
          <w:rFonts w:ascii="Arial" w:eastAsia="Times New Roman" w:hAnsi="Arial" w:cs="Arial"/>
          <w:sz w:val="20"/>
          <w:szCs w:val="20"/>
          <w:lang w:eastAsia="hr-HR"/>
        </w:rPr>
      </w:pPr>
      <w:r w:rsidRPr="009E1A6A">
        <w:rPr>
          <w:rFonts w:ascii="Arial" w:eastAsia="Times New Roman" w:hAnsi="Arial"/>
          <w:b/>
          <w:bCs/>
          <w:color w:val="000000"/>
          <w:sz w:val="20"/>
          <w:szCs w:val="26"/>
          <w:u w:val="single"/>
          <w:lang w:eastAsia="hr-HR"/>
        </w:rPr>
        <w:t>1.4. Popis gospodarskih subjekata s kojima je naručitelj u sukobu interesa ili navod da takvi subjekti ne postoje u trenutku objave dokumentacije o nabavi</w:t>
      </w:r>
      <w:bookmarkEnd w:id="9"/>
      <w:bookmarkEnd w:id="10"/>
    </w:p>
    <w:p w:rsidR="009E1A6A" w:rsidRPr="009E1A6A" w:rsidRDefault="009E1A6A" w:rsidP="009E1A6A">
      <w:pPr>
        <w:suppressAutoHyphens w:val="0"/>
        <w:autoSpaceDN/>
        <w:spacing w:before="120" w:after="0" w:line="240" w:lineRule="auto"/>
        <w:jc w:val="both"/>
        <w:textAlignment w:val="auto"/>
        <w:rPr>
          <w:rFonts w:ascii="Arial" w:eastAsia="Times New Roman" w:hAnsi="Arial" w:cs="Arial"/>
          <w:sz w:val="20"/>
          <w:szCs w:val="20"/>
          <w:lang w:eastAsia="hr-HR"/>
        </w:rPr>
      </w:pPr>
      <w:r w:rsidRPr="009E1A6A">
        <w:rPr>
          <w:rFonts w:ascii="Arial" w:eastAsia="Times New Roman" w:hAnsi="Arial" w:cs="Arial"/>
          <w:sz w:val="20"/>
          <w:szCs w:val="20"/>
          <w:lang w:eastAsia="hr-HR"/>
        </w:rPr>
        <w:t>Sukladno članku 80. stavak 2. točka 2. ZJN 2016 Grad Zadar kao Središnje tijelo za nabavu navodi da u trenutku objave dokumentacije o nabavi ne postoje gospodarski subjekti s kojima je Središnje tijelo za nabavu u sukobu interesa.</w:t>
      </w:r>
    </w:p>
    <w:bookmarkEnd w:id="11"/>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2" w:name="_Toc445716969"/>
      <w:r>
        <w:rPr>
          <w:rFonts w:ascii="Arial" w:eastAsia="Times New Roman" w:hAnsi="Arial" w:cs="Arial"/>
          <w:b/>
          <w:sz w:val="20"/>
          <w:szCs w:val="20"/>
          <w:u w:val="single"/>
          <w:lang w:eastAsia="hr-HR"/>
        </w:rPr>
        <w:t>1.5. Vrsta postupka javne nabave</w:t>
      </w:r>
      <w:bookmarkEnd w:id="12"/>
    </w:p>
    <w:p w:rsidR="00E4786A" w:rsidRDefault="005477CD">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Središnje tijelo za nabavu p</w:t>
      </w:r>
      <w:r w:rsidR="00636F49">
        <w:rPr>
          <w:rFonts w:ascii="Arial" w:eastAsia="Times New Roman" w:hAnsi="Arial" w:cs="Arial"/>
          <w:sz w:val="20"/>
          <w:szCs w:val="20"/>
          <w:lang w:eastAsia="hr-HR"/>
        </w:rPr>
        <w:t>rovodi otv</w:t>
      </w:r>
      <w:r w:rsidR="00E25034">
        <w:rPr>
          <w:rFonts w:ascii="Arial" w:eastAsia="Times New Roman" w:hAnsi="Arial" w:cs="Arial"/>
          <w:sz w:val="20"/>
          <w:szCs w:val="20"/>
          <w:lang w:eastAsia="hr-HR"/>
        </w:rPr>
        <w:t>oreni postupak javne nabave velike</w:t>
      </w:r>
      <w:r w:rsidR="00636F49">
        <w:rPr>
          <w:rFonts w:ascii="Arial" w:eastAsia="Times New Roman" w:hAnsi="Arial" w:cs="Arial"/>
          <w:sz w:val="20"/>
          <w:szCs w:val="20"/>
          <w:lang w:eastAsia="hr-HR"/>
        </w:rPr>
        <w:t xml:space="preserve"> vrijednosti.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3" w:name="_Toc445716970"/>
      <w:r>
        <w:rPr>
          <w:rFonts w:ascii="Arial" w:eastAsia="Times New Roman" w:hAnsi="Arial" w:cs="Arial"/>
          <w:b/>
          <w:sz w:val="20"/>
          <w:szCs w:val="20"/>
          <w:u w:val="single"/>
          <w:lang w:eastAsia="hr-HR"/>
        </w:rPr>
        <w:t>1.6. Procijenjena vrijednost nabave</w:t>
      </w:r>
      <w:bookmarkEnd w:id="13"/>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Procijenjena vrijednost nabave </w:t>
      </w:r>
      <w:r w:rsidR="001B76C5" w:rsidRPr="00D94101">
        <w:rPr>
          <w:rFonts w:ascii="Arial" w:eastAsia="Times New Roman" w:hAnsi="Arial" w:cs="Arial"/>
          <w:sz w:val="20"/>
          <w:szCs w:val="20"/>
          <w:lang w:eastAsia="hr-HR"/>
        </w:rPr>
        <w:t xml:space="preserve">za vrijeme trajanja okvirnog sporazuma </w:t>
      </w:r>
      <w:r w:rsidRPr="00D94101">
        <w:rPr>
          <w:rFonts w:ascii="Arial" w:eastAsia="Times New Roman" w:hAnsi="Arial" w:cs="Arial"/>
          <w:sz w:val="20"/>
          <w:szCs w:val="20"/>
          <w:lang w:eastAsia="hr-HR"/>
        </w:rPr>
        <w:t xml:space="preserve">iznosi: </w:t>
      </w:r>
      <w:r w:rsidR="002C4E2F" w:rsidRPr="002C4E2F">
        <w:rPr>
          <w:rFonts w:ascii="Arial" w:eastAsia="Times New Roman" w:hAnsi="Arial" w:cs="Arial"/>
          <w:sz w:val="20"/>
          <w:szCs w:val="20"/>
          <w:lang w:eastAsia="hr-HR"/>
        </w:rPr>
        <w:t>1.277.200,00</w:t>
      </w:r>
      <w:r w:rsidR="002C4E2F">
        <w:rPr>
          <w:rFonts w:ascii="Arial" w:eastAsia="Times New Roman" w:hAnsi="Arial" w:cs="Arial"/>
          <w:sz w:val="20"/>
          <w:szCs w:val="20"/>
          <w:lang w:eastAsia="hr-HR"/>
        </w:rPr>
        <w:t xml:space="preserve"> eura</w:t>
      </w:r>
      <w:r w:rsidRPr="00D94101">
        <w:rPr>
          <w:rFonts w:ascii="Arial" w:eastAsia="Times New Roman" w:hAnsi="Arial" w:cs="Arial"/>
          <w:sz w:val="20"/>
          <w:szCs w:val="20"/>
          <w:lang w:eastAsia="hr-HR"/>
        </w:rPr>
        <w:t xml:space="preserve"> (bez PDV-a)</w:t>
      </w:r>
      <w:r w:rsidR="00DA45FD">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4" w:name="_Toc445716971"/>
      <w:r>
        <w:rPr>
          <w:rFonts w:ascii="Arial" w:eastAsia="Times New Roman" w:hAnsi="Arial" w:cs="Arial"/>
          <w:b/>
          <w:sz w:val="20"/>
          <w:szCs w:val="20"/>
          <w:u w:val="single"/>
          <w:lang w:eastAsia="hr-HR"/>
        </w:rPr>
        <w:t>1.7. Vrsta ugovora o javnoj nabavi</w:t>
      </w:r>
      <w:bookmarkEnd w:id="14"/>
    </w:p>
    <w:p w:rsidR="001B76C5" w:rsidRPr="000167E8" w:rsidRDefault="009E1A6A" w:rsidP="004471A7">
      <w:pPr>
        <w:spacing w:after="0" w:line="240" w:lineRule="auto"/>
        <w:jc w:val="both"/>
        <w:rPr>
          <w:rFonts w:ascii="Arial" w:eastAsia="Times New Roman" w:hAnsi="Arial" w:cs="Arial"/>
          <w:sz w:val="20"/>
          <w:szCs w:val="20"/>
          <w:lang w:eastAsia="hr-HR"/>
        </w:rPr>
      </w:pPr>
      <w:bookmarkStart w:id="15" w:name="_Toc445716972"/>
      <w:r w:rsidRPr="009E1A6A">
        <w:rPr>
          <w:rFonts w:ascii="Arial" w:eastAsia="Times New Roman" w:hAnsi="Arial" w:cs="Arial"/>
          <w:sz w:val="20"/>
          <w:szCs w:val="20"/>
          <w:lang w:eastAsia="hr-HR"/>
        </w:rPr>
        <w:t xml:space="preserve">Po provedenom postupku javne nabave </w:t>
      </w:r>
      <w:r w:rsidR="001B76C5" w:rsidRPr="000167E8">
        <w:rPr>
          <w:rFonts w:ascii="Arial" w:eastAsia="Times New Roman" w:hAnsi="Arial" w:cs="Arial"/>
          <w:sz w:val="20"/>
          <w:szCs w:val="20"/>
          <w:lang w:eastAsia="hr-HR"/>
        </w:rPr>
        <w:t>sklopit će se okvirni sporazum s jednim gospodarskim subjektom na razdoblje</w:t>
      </w:r>
      <w:r w:rsidR="004471A7">
        <w:rPr>
          <w:rFonts w:ascii="Arial" w:eastAsia="Times New Roman" w:hAnsi="Arial" w:cs="Arial"/>
          <w:sz w:val="20"/>
          <w:szCs w:val="20"/>
          <w:lang w:eastAsia="hr-HR"/>
        </w:rPr>
        <w:t xml:space="preserve"> </w:t>
      </w:r>
      <w:r w:rsidR="005477CD">
        <w:rPr>
          <w:rFonts w:ascii="Arial" w:eastAsia="Times New Roman" w:hAnsi="Arial" w:cs="Arial"/>
          <w:sz w:val="20"/>
          <w:szCs w:val="20"/>
          <w:lang w:eastAsia="hr-HR"/>
        </w:rPr>
        <w:t>od 4 (četiri) godine.</w:t>
      </w:r>
    </w:p>
    <w:p w:rsidR="001B76C5" w:rsidRDefault="001B76C5" w:rsidP="004471A7">
      <w:pPr>
        <w:spacing w:before="120" w:after="0" w:line="240" w:lineRule="auto"/>
        <w:jc w:val="both"/>
        <w:rPr>
          <w:rFonts w:ascii="Arial" w:eastAsia="Times New Roman" w:hAnsi="Arial" w:cs="Arial"/>
          <w:sz w:val="20"/>
          <w:szCs w:val="20"/>
          <w:lang w:eastAsia="hr-HR"/>
        </w:rPr>
      </w:pPr>
      <w:r w:rsidRPr="000167E8">
        <w:rPr>
          <w:rFonts w:ascii="Arial" w:eastAsia="Times New Roman" w:hAnsi="Arial" w:cs="Arial"/>
          <w:sz w:val="20"/>
          <w:szCs w:val="20"/>
          <w:lang w:eastAsia="hr-HR"/>
        </w:rPr>
        <w:t xml:space="preserve">Na temelju okvirnog sporazuma zaključit će se pojedinačne narudžbenice prema potrebama </w:t>
      </w:r>
      <w:r w:rsidR="004A2FB5">
        <w:rPr>
          <w:rFonts w:ascii="Arial" w:eastAsia="Times New Roman" w:hAnsi="Arial" w:cs="Arial"/>
          <w:sz w:val="20"/>
          <w:szCs w:val="20"/>
          <w:lang w:eastAsia="hr-HR"/>
        </w:rPr>
        <w:t>Središnjeg tijela za nabavu</w:t>
      </w:r>
      <w:r w:rsidR="005477CD">
        <w:rPr>
          <w:rFonts w:ascii="Arial" w:eastAsia="Times New Roman" w:hAnsi="Arial" w:cs="Arial"/>
          <w:sz w:val="20"/>
          <w:szCs w:val="20"/>
          <w:lang w:eastAsia="hr-HR"/>
        </w:rPr>
        <w:t>/</w:t>
      </w:r>
      <w:r w:rsidR="004A2FB5">
        <w:rPr>
          <w:rFonts w:ascii="Arial" w:eastAsia="Times New Roman" w:hAnsi="Arial" w:cs="Arial"/>
          <w:sz w:val="20"/>
          <w:szCs w:val="20"/>
          <w:lang w:eastAsia="hr-HR"/>
        </w:rPr>
        <w:t xml:space="preserve">Pojedinačnih </w:t>
      </w:r>
      <w:r w:rsidRPr="000167E8">
        <w:rPr>
          <w:rFonts w:ascii="Arial" w:eastAsia="Times New Roman" w:hAnsi="Arial" w:cs="Arial"/>
          <w:sz w:val="20"/>
          <w:szCs w:val="20"/>
          <w:lang w:eastAsia="hr-HR"/>
        </w:rPr>
        <w:t>naručitelja.</w:t>
      </w:r>
    </w:p>
    <w:p w:rsidR="00E4786A" w:rsidRDefault="00E4786A">
      <w:pPr>
        <w:spacing w:after="0" w:line="240" w:lineRule="auto"/>
        <w:jc w:val="both"/>
        <w:rPr>
          <w:rFonts w:ascii="Arial" w:eastAsia="Times New Roman" w:hAnsi="Arial" w:cs="Arial"/>
          <w:sz w:val="20"/>
          <w:szCs w:val="20"/>
          <w:lang w:eastAsia="hr-HR"/>
        </w:rPr>
      </w:pPr>
    </w:p>
    <w:bookmarkEnd w:id="15"/>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1.8. Navod sklapa li se ugovor o javnoj nabavi ili okvirni sporazum</w:t>
      </w:r>
    </w:p>
    <w:p w:rsidR="00E4786A" w:rsidRPr="00E25034" w:rsidRDefault="009C7B3E" w:rsidP="00E25034">
      <w:pPr>
        <w:jc w:val="both"/>
        <w:rPr>
          <w:rFonts w:ascii="Arial" w:hAnsi="Arial" w:cs="Arial"/>
          <w:iCs/>
          <w:sz w:val="20"/>
          <w:szCs w:val="20"/>
        </w:rPr>
      </w:pPr>
      <w:r>
        <w:rPr>
          <w:rFonts w:ascii="Arial" w:hAnsi="Arial" w:cs="Arial"/>
          <w:iCs/>
          <w:sz w:val="20"/>
          <w:szCs w:val="20"/>
        </w:rPr>
        <w:t>S</w:t>
      </w:r>
      <w:r w:rsidR="00E25034" w:rsidRPr="00E25034">
        <w:rPr>
          <w:rFonts w:ascii="Arial" w:hAnsi="Arial" w:cs="Arial"/>
          <w:iCs/>
          <w:sz w:val="20"/>
          <w:szCs w:val="20"/>
        </w:rPr>
        <w:t>kl</w:t>
      </w:r>
      <w:r>
        <w:rPr>
          <w:rFonts w:ascii="Arial" w:hAnsi="Arial" w:cs="Arial"/>
          <w:iCs/>
          <w:sz w:val="20"/>
          <w:szCs w:val="20"/>
        </w:rPr>
        <w:t>a</w:t>
      </w:r>
      <w:r w:rsidR="00E25034" w:rsidRPr="00E25034">
        <w:rPr>
          <w:rFonts w:ascii="Arial" w:hAnsi="Arial" w:cs="Arial"/>
          <w:iCs/>
          <w:sz w:val="20"/>
          <w:szCs w:val="20"/>
        </w:rPr>
        <w:t>p</w:t>
      </w:r>
      <w:r>
        <w:rPr>
          <w:rFonts w:ascii="Arial" w:hAnsi="Arial" w:cs="Arial"/>
          <w:iCs/>
          <w:sz w:val="20"/>
          <w:szCs w:val="20"/>
        </w:rPr>
        <w:t>a</w:t>
      </w:r>
      <w:r w:rsidR="00E25034" w:rsidRPr="00E25034">
        <w:rPr>
          <w:rFonts w:ascii="Arial" w:hAnsi="Arial" w:cs="Arial"/>
          <w:iCs/>
          <w:sz w:val="20"/>
          <w:szCs w:val="20"/>
        </w:rPr>
        <w:t xml:space="preserve"> se </w:t>
      </w:r>
      <w:r w:rsidR="001B76C5">
        <w:rPr>
          <w:rFonts w:ascii="Arial" w:hAnsi="Arial" w:cs="Arial"/>
          <w:iCs/>
          <w:sz w:val="20"/>
          <w:szCs w:val="20"/>
        </w:rPr>
        <w:t>o</w:t>
      </w:r>
      <w:r w:rsidR="00E25034" w:rsidRPr="00E25034">
        <w:rPr>
          <w:rFonts w:ascii="Arial" w:hAnsi="Arial" w:cs="Arial"/>
          <w:iCs/>
          <w:sz w:val="20"/>
          <w:szCs w:val="20"/>
        </w:rPr>
        <w:t>kvirni sporazum s je</w:t>
      </w:r>
      <w:r w:rsidR="005E3FE0">
        <w:rPr>
          <w:rFonts w:ascii="Arial" w:hAnsi="Arial" w:cs="Arial"/>
          <w:iCs/>
          <w:sz w:val="20"/>
          <w:szCs w:val="20"/>
        </w:rPr>
        <w:t>dnim gospodarskim subjektom na razdoblje</w:t>
      </w:r>
      <w:r w:rsidR="00E25034" w:rsidRPr="00E25034">
        <w:rPr>
          <w:rFonts w:ascii="Arial" w:hAnsi="Arial" w:cs="Arial"/>
          <w:iCs/>
          <w:sz w:val="20"/>
          <w:szCs w:val="20"/>
        </w:rPr>
        <w:t xml:space="preserve"> od četiri godine.</w:t>
      </w: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1.9.  Navod uspostavlja li se dinamički sustav nabave</w:t>
      </w:r>
    </w:p>
    <w:p w:rsidR="00E4786A" w:rsidRDefault="00636F49" w:rsidP="003B7B0C">
      <w:pPr>
        <w:spacing w:after="0" w:line="240" w:lineRule="auto"/>
        <w:jc w:val="both"/>
      </w:pPr>
      <w:r>
        <w:rPr>
          <w:rFonts w:ascii="Arial" w:eastAsia="Times New Roman" w:hAnsi="Arial" w:cs="Arial"/>
          <w:sz w:val="20"/>
          <w:szCs w:val="20"/>
          <w:lang w:eastAsia="hr-HR"/>
        </w:rPr>
        <w:t>Ne uspostavlja se dinamički sustav nabave.</w:t>
      </w:r>
      <w:bookmarkStart w:id="16" w:name="_Toc445716973"/>
    </w:p>
    <w:p w:rsidR="00E25034" w:rsidRPr="003B7B0C" w:rsidRDefault="00E25034" w:rsidP="003B7B0C">
      <w:pPr>
        <w:spacing w:after="0" w:line="240" w:lineRule="auto"/>
        <w:jc w:val="both"/>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1.10.  </w:t>
      </w:r>
      <w:bookmarkEnd w:id="16"/>
      <w:r w:rsidR="004471A7" w:rsidRPr="004471A7">
        <w:rPr>
          <w:rFonts w:ascii="Arial" w:eastAsia="Times New Roman" w:hAnsi="Arial" w:cs="Arial"/>
          <w:b/>
          <w:sz w:val="20"/>
          <w:szCs w:val="20"/>
          <w:u w:val="single"/>
          <w:lang w:eastAsia="hr-HR"/>
        </w:rPr>
        <w:t>Navod provodi</w:t>
      </w:r>
      <w:r w:rsidR="004471A7">
        <w:rPr>
          <w:rFonts w:ascii="Arial" w:eastAsia="Times New Roman" w:hAnsi="Arial" w:cs="Arial"/>
          <w:b/>
          <w:sz w:val="20"/>
          <w:szCs w:val="20"/>
          <w:u w:val="single"/>
          <w:lang w:eastAsia="hr-HR"/>
        </w:rPr>
        <w:t xml:space="preserve"> </w:t>
      </w:r>
      <w:r w:rsidR="004471A7" w:rsidRPr="004471A7">
        <w:rPr>
          <w:rFonts w:ascii="Arial" w:eastAsia="Times New Roman" w:hAnsi="Arial" w:cs="Arial"/>
          <w:b/>
          <w:sz w:val="20"/>
          <w:szCs w:val="20"/>
          <w:u w:val="single"/>
          <w:lang w:eastAsia="hr-HR"/>
        </w:rPr>
        <w:t>li se elektronička dražba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 provodi se elektronička dražba.</w:t>
      </w:r>
      <w:bookmarkStart w:id="17" w:name="_Toc445716974"/>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rsidP="004471A7">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1.11.  </w:t>
      </w:r>
      <w:r w:rsidR="004471A7" w:rsidRPr="004471A7">
        <w:rPr>
          <w:rFonts w:ascii="Arial" w:eastAsia="Times New Roman" w:hAnsi="Arial" w:cs="Arial"/>
          <w:b/>
          <w:sz w:val="20"/>
          <w:szCs w:val="20"/>
          <w:u w:val="single"/>
          <w:lang w:eastAsia="hr-HR"/>
        </w:rPr>
        <w:t>Internetska stranica na kojoj je objavljeno izvješće o provedenom savjetovanju sa zainteresiranim gospodarskim subjektima</w:t>
      </w:r>
    </w:p>
    <w:p w:rsidR="004471A7" w:rsidRPr="004471A7" w:rsidRDefault="004471A7" w:rsidP="00730D81">
      <w:pPr>
        <w:suppressAutoHyphens w:val="0"/>
        <w:autoSpaceDN/>
        <w:spacing w:before="120" w:after="0" w:line="240" w:lineRule="auto"/>
        <w:jc w:val="both"/>
        <w:textAlignment w:val="auto"/>
        <w:rPr>
          <w:rFonts w:ascii="Arial" w:eastAsia="Times New Roman" w:hAnsi="Arial" w:cs="Arial"/>
          <w:iCs/>
          <w:sz w:val="20"/>
          <w:szCs w:val="20"/>
          <w:lang w:eastAsia="hr-HR"/>
        </w:rPr>
      </w:pPr>
      <w:r w:rsidRPr="004471A7">
        <w:rPr>
          <w:rFonts w:ascii="Arial" w:eastAsia="Times New Roman" w:hAnsi="Arial" w:cs="Arial"/>
          <w:iCs/>
          <w:sz w:val="20"/>
          <w:szCs w:val="20"/>
          <w:lang w:eastAsia="hr-HR"/>
        </w:rPr>
        <w:t xml:space="preserve">Savjetovanje sa zainteresiranim gospodarskim subjektima započelo je dana </w:t>
      </w:r>
      <w:r w:rsidR="000105FF">
        <w:rPr>
          <w:rFonts w:ascii="Arial" w:eastAsia="Times New Roman" w:hAnsi="Arial" w:cs="Arial"/>
          <w:iCs/>
          <w:sz w:val="20"/>
          <w:szCs w:val="20"/>
          <w:lang w:eastAsia="hr-HR"/>
        </w:rPr>
        <w:t>12. prosinca 2023. godine</w:t>
      </w:r>
      <w:r w:rsidRPr="004471A7">
        <w:rPr>
          <w:rFonts w:ascii="Arial" w:eastAsia="Times New Roman" w:hAnsi="Arial" w:cs="Arial"/>
          <w:iCs/>
          <w:sz w:val="20"/>
          <w:szCs w:val="20"/>
          <w:lang w:eastAsia="hr-HR"/>
        </w:rPr>
        <w:t xml:space="preserve"> i završilo dana </w:t>
      </w:r>
      <w:r w:rsidR="000105FF">
        <w:rPr>
          <w:rFonts w:ascii="Arial" w:eastAsia="Times New Roman" w:hAnsi="Arial" w:cs="Arial"/>
          <w:iCs/>
          <w:sz w:val="20"/>
          <w:szCs w:val="20"/>
          <w:lang w:eastAsia="hr-HR"/>
        </w:rPr>
        <w:t>18. prosinca</w:t>
      </w:r>
      <w:r>
        <w:rPr>
          <w:rFonts w:ascii="Arial" w:eastAsia="Times New Roman" w:hAnsi="Arial" w:cs="Arial"/>
          <w:iCs/>
          <w:sz w:val="20"/>
          <w:szCs w:val="20"/>
          <w:lang w:eastAsia="hr-HR"/>
        </w:rPr>
        <w:t xml:space="preserve"> </w:t>
      </w:r>
      <w:r w:rsidR="00730D81">
        <w:rPr>
          <w:rFonts w:ascii="Arial" w:eastAsia="Times New Roman" w:hAnsi="Arial" w:cs="Arial"/>
          <w:iCs/>
          <w:sz w:val="20"/>
          <w:szCs w:val="20"/>
          <w:lang w:eastAsia="hr-HR"/>
        </w:rPr>
        <w:t xml:space="preserve">2023. </w:t>
      </w:r>
      <w:r w:rsidRPr="004471A7">
        <w:rPr>
          <w:rFonts w:ascii="Arial" w:eastAsia="Times New Roman" w:hAnsi="Arial" w:cs="Arial"/>
          <w:iCs/>
          <w:sz w:val="20"/>
          <w:szCs w:val="20"/>
          <w:lang w:eastAsia="hr-HR"/>
        </w:rPr>
        <w:t>godine.</w:t>
      </w:r>
    </w:p>
    <w:p w:rsidR="004471A7" w:rsidRPr="004471A7" w:rsidRDefault="004471A7" w:rsidP="004471A7">
      <w:pPr>
        <w:suppressAutoHyphens w:val="0"/>
        <w:autoSpaceDN/>
        <w:spacing w:before="120" w:after="0" w:line="240" w:lineRule="auto"/>
        <w:jc w:val="both"/>
        <w:textAlignment w:val="auto"/>
        <w:rPr>
          <w:rFonts w:ascii="Arial" w:eastAsia="Times New Roman" w:hAnsi="Arial" w:cs="Arial"/>
          <w:sz w:val="20"/>
          <w:szCs w:val="20"/>
          <w:lang w:eastAsia="hr-HR"/>
        </w:rPr>
      </w:pPr>
      <w:r w:rsidRPr="004471A7">
        <w:rPr>
          <w:rFonts w:ascii="Arial" w:eastAsia="Times New Roman" w:hAnsi="Arial" w:cs="Arial"/>
          <w:iCs/>
          <w:sz w:val="20"/>
          <w:szCs w:val="20"/>
          <w:lang w:eastAsia="hr-HR"/>
        </w:rPr>
        <w:t xml:space="preserve">Izvješće o provedenom savjetovanju sa zainteresiranim gospodarskim subjektima je objavljeno </w:t>
      </w:r>
      <w:r w:rsidRPr="004471A7">
        <w:rPr>
          <w:rFonts w:ascii="Arial" w:eastAsia="Times New Roman" w:hAnsi="Arial" w:cs="Arial"/>
          <w:sz w:val="20"/>
          <w:szCs w:val="20"/>
          <w:lang w:eastAsia="hr-HR"/>
        </w:rPr>
        <w:t xml:space="preserve">na internetskim stranicama EOJN RH dana </w:t>
      </w:r>
      <w:r w:rsidR="00730D81" w:rsidRPr="00730D81">
        <w:rPr>
          <w:rFonts w:ascii="Arial" w:eastAsia="Times New Roman" w:hAnsi="Arial" w:cs="Arial"/>
          <w:sz w:val="20"/>
          <w:szCs w:val="20"/>
          <w:lang w:eastAsia="hr-HR"/>
        </w:rPr>
        <w:t>________________</w:t>
      </w:r>
      <w:r w:rsidRPr="004471A7">
        <w:rPr>
          <w:rFonts w:ascii="Arial" w:eastAsia="Times New Roman" w:hAnsi="Arial" w:cs="Arial"/>
          <w:sz w:val="20"/>
          <w:szCs w:val="20"/>
          <w:lang w:eastAsia="hr-HR"/>
        </w:rPr>
        <w:t xml:space="preserve"> 2023. godine. </w:t>
      </w:r>
    </w:p>
    <w:p w:rsidR="004471A7" w:rsidRPr="004471A7" w:rsidRDefault="004471A7" w:rsidP="004471A7">
      <w:pPr>
        <w:suppressAutoHyphens w:val="0"/>
        <w:autoSpaceDN/>
        <w:spacing w:before="120" w:after="0" w:line="240" w:lineRule="auto"/>
        <w:jc w:val="both"/>
        <w:textAlignment w:val="auto"/>
        <w:rPr>
          <w:rFonts w:ascii="Arial" w:eastAsia="Times New Roman" w:hAnsi="Arial" w:cs="Arial"/>
          <w:sz w:val="20"/>
          <w:szCs w:val="20"/>
          <w:lang w:eastAsia="hr-HR"/>
        </w:rPr>
      </w:pPr>
      <w:r w:rsidRPr="004471A7">
        <w:rPr>
          <w:rFonts w:ascii="Arial" w:eastAsia="Times New Roman" w:hAnsi="Arial" w:cs="Arial"/>
          <w:sz w:val="20"/>
          <w:szCs w:val="20"/>
          <w:lang w:eastAsia="hr-HR"/>
        </w:rPr>
        <w:t>Na istome</w:t>
      </w:r>
      <w:r w:rsidR="00730D81">
        <w:rPr>
          <w:rFonts w:ascii="Arial" w:eastAsia="Times New Roman" w:hAnsi="Arial" w:cs="Arial"/>
          <w:sz w:val="20"/>
          <w:szCs w:val="20"/>
          <w:lang w:eastAsia="hr-HR"/>
        </w:rPr>
        <w:t xml:space="preserve"> je/</w:t>
      </w:r>
      <w:r w:rsidRPr="004471A7">
        <w:rPr>
          <w:rFonts w:ascii="Arial" w:eastAsia="Times New Roman" w:hAnsi="Arial" w:cs="Arial"/>
          <w:sz w:val="20"/>
          <w:szCs w:val="20"/>
          <w:lang w:eastAsia="hr-HR"/>
        </w:rPr>
        <w:t xml:space="preserve">nije bilo primjedbi i prijedloga. </w:t>
      </w:r>
    </w:p>
    <w:p w:rsidR="00730D81" w:rsidRDefault="00730D81" w:rsidP="00924848">
      <w:pPr>
        <w:spacing w:after="120" w:line="240" w:lineRule="auto"/>
        <w:jc w:val="both"/>
        <w:rPr>
          <w:rFonts w:ascii="Arial" w:eastAsia="Times New Roman" w:hAnsi="Arial" w:cs="Arial"/>
          <w:sz w:val="20"/>
          <w:szCs w:val="20"/>
          <w:shd w:val="clear" w:color="auto" w:fill="FFFF00"/>
          <w:lang w:eastAsia="hr-HR"/>
        </w:rPr>
      </w:pPr>
    </w:p>
    <w:p w:rsidR="00E4786A" w:rsidRPr="00410A1C" w:rsidRDefault="00636F49">
      <w:pPr>
        <w:spacing w:after="0" w:line="240" w:lineRule="auto"/>
        <w:jc w:val="both"/>
        <w:rPr>
          <w:sz w:val="24"/>
          <w:szCs w:val="24"/>
        </w:rPr>
      </w:pPr>
      <w:r w:rsidRPr="00410A1C">
        <w:rPr>
          <w:rFonts w:ascii="Arial" w:eastAsia="Times New Roman" w:hAnsi="Arial" w:cs="Arial"/>
          <w:b/>
          <w:sz w:val="24"/>
          <w:szCs w:val="24"/>
          <w:shd w:val="clear" w:color="auto" w:fill="D3D3D3"/>
          <w:lang w:eastAsia="hr-HR"/>
        </w:rPr>
        <w:t>2.  PODACI  O  PREDMETU  NABAVE</w:t>
      </w:r>
      <w:bookmarkEnd w:id="17"/>
    </w:p>
    <w:p w:rsidR="00E4786A" w:rsidRPr="00410A1C" w:rsidRDefault="00E4786A">
      <w:pPr>
        <w:spacing w:after="0" w:line="240" w:lineRule="auto"/>
        <w:jc w:val="both"/>
        <w:rPr>
          <w:rFonts w:ascii="Arial" w:eastAsia="Times New Roman" w:hAnsi="Arial" w:cs="Arial"/>
          <w:b/>
          <w:sz w:val="24"/>
          <w:szCs w:val="24"/>
          <w:u w:val="single"/>
          <w:lang w:eastAsia="hr-HR"/>
        </w:rPr>
      </w:pPr>
    </w:p>
    <w:p w:rsidR="00F4595B" w:rsidRDefault="00636F49" w:rsidP="00F4595B">
      <w:pPr>
        <w:spacing w:after="0" w:line="360" w:lineRule="auto"/>
        <w:jc w:val="both"/>
        <w:rPr>
          <w:rFonts w:ascii="Arial" w:eastAsia="Times New Roman" w:hAnsi="Arial" w:cs="Arial"/>
          <w:b/>
          <w:sz w:val="20"/>
          <w:szCs w:val="20"/>
          <w:u w:val="single"/>
          <w:lang w:eastAsia="hr-HR"/>
        </w:rPr>
      </w:pPr>
      <w:bookmarkStart w:id="18" w:name="_Toc445716975"/>
      <w:r>
        <w:rPr>
          <w:rFonts w:ascii="Arial" w:eastAsia="Times New Roman" w:hAnsi="Arial" w:cs="Arial"/>
          <w:b/>
          <w:sz w:val="20"/>
          <w:szCs w:val="20"/>
          <w:u w:val="single"/>
          <w:lang w:eastAsia="hr-HR"/>
        </w:rPr>
        <w:t>2.1. Opis predmeta nabave</w:t>
      </w:r>
      <w:bookmarkStart w:id="19" w:name="_Toc445716976"/>
      <w:bookmarkEnd w:id="18"/>
    </w:p>
    <w:p w:rsidR="00F4595B" w:rsidRPr="00EE29AF" w:rsidRDefault="005477CD" w:rsidP="00331222">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Predmet nabave je</w:t>
      </w:r>
      <w:r w:rsidR="00730D81">
        <w:rPr>
          <w:rFonts w:ascii="Arial" w:eastAsia="Times New Roman" w:hAnsi="Arial" w:cs="Arial"/>
          <w:sz w:val="20"/>
          <w:szCs w:val="20"/>
          <w:lang w:eastAsia="hr-HR"/>
        </w:rPr>
        <w:t xml:space="preserve"> n</w:t>
      </w:r>
      <w:r w:rsidR="009C7B3E">
        <w:rPr>
          <w:rFonts w:ascii="Arial" w:eastAsia="Times New Roman" w:hAnsi="Arial" w:cs="Arial"/>
          <w:sz w:val="20"/>
          <w:szCs w:val="20"/>
          <w:lang w:eastAsia="hr-HR"/>
        </w:rPr>
        <w:t>abava l</w:t>
      </w:r>
      <w:r w:rsidR="009C7B3E" w:rsidRPr="009C7B3E">
        <w:rPr>
          <w:rFonts w:ascii="Arial" w:eastAsia="Times New Roman" w:hAnsi="Arial" w:cs="Arial"/>
          <w:sz w:val="20"/>
          <w:szCs w:val="20"/>
          <w:lang w:eastAsia="hr-HR"/>
        </w:rPr>
        <w:t>ož ulj</w:t>
      </w:r>
      <w:r w:rsidR="002C4E2F">
        <w:rPr>
          <w:rFonts w:ascii="Arial" w:eastAsia="Times New Roman" w:hAnsi="Arial" w:cs="Arial"/>
          <w:sz w:val="20"/>
          <w:szCs w:val="20"/>
          <w:lang w:eastAsia="hr-HR"/>
        </w:rPr>
        <w:t>a</w:t>
      </w:r>
      <w:r w:rsidR="00B6090D">
        <w:rPr>
          <w:rFonts w:ascii="Arial" w:eastAsia="Times New Roman" w:hAnsi="Arial" w:cs="Arial"/>
          <w:sz w:val="20"/>
          <w:szCs w:val="20"/>
          <w:lang w:eastAsia="hr-HR"/>
        </w:rPr>
        <w:t xml:space="preserve"> </w:t>
      </w:r>
      <w:r w:rsidR="00C76B12">
        <w:rPr>
          <w:rFonts w:ascii="Arial" w:eastAsia="Times New Roman" w:hAnsi="Arial" w:cs="Arial"/>
          <w:sz w:val="20"/>
          <w:szCs w:val="20"/>
          <w:lang w:eastAsia="hr-HR"/>
        </w:rPr>
        <w:t>–</w:t>
      </w:r>
      <w:r w:rsidR="009C7B3E" w:rsidRPr="009C7B3E">
        <w:rPr>
          <w:rFonts w:ascii="Arial" w:eastAsia="Times New Roman" w:hAnsi="Arial" w:cs="Arial"/>
          <w:sz w:val="20"/>
          <w:szCs w:val="20"/>
          <w:lang w:eastAsia="hr-HR"/>
        </w:rPr>
        <w:t xml:space="preserve"> ekstra lako (</w:t>
      </w:r>
      <w:r w:rsidR="00302BB3">
        <w:rPr>
          <w:rFonts w:ascii="Arial" w:eastAsia="Times New Roman" w:hAnsi="Arial" w:cs="Arial"/>
          <w:sz w:val="20"/>
          <w:szCs w:val="20"/>
          <w:lang w:eastAsia="hr-HR"/>
        </w:rPr>
        <w:t xml:space="preserve">EURO </w:t>
      </w:r>
      <w:r w:rsidR="009C7B3E" w:rsidRPr="009C7B3E">
        <w:rPr>
          <w:rFonts w:ascii="Arial" w:eastAsia="Times New Roman" w:hAnsi="Arial" w:cs="Arial"/>
          <w:sz w:val="20"/>
          <w:szCs w:val="20"/>
          <w:lang w:eastAsia="hr-HR"/>
        </w:rPr>
        <w:t xml:space="preserve">LUEL) za potrebe grijanja osnovnih škola kojima je </w:t>
      </w:r>
      <w:r w:rsidR="009C7B3E">
        <w:rPr>
          <w:rFonts w:ascii="Arial" w:eastAsia="Times New Roman" w:hAnsi="Arial" w:cs="Arial"/>
          <w:sz w:val="20"/>
          <w:szCs w:val="20"/>
          <w:lang w:eastAsia="hr-HR"/>
        </w:rPr>
        <w:t>Grad Zadar</w:t>
      </w:r>
      <w:r w:rsidR="009C7B3E" w:rsidRPr="009C7B3E">
        <w:rPr>
          <w:rFonts w:ascii="Arial" w:eastAsia="Times New Roman" w:hAnsi="Arial" w:cs="Arial"/>
          <w:sz w:val="20"/>
          <w:szCs w:val="20"/>
          <w:lang w:eastAsia="hr-HR"/>
        </w:rPr>
        <w:t xml:space="preserve"> osnivač i </w:t>
      </w:r>
      <w:r>
        <w:rPr>
          <w:rFonts w:ascii="Arial" w:eastAsia="Times New Roman" w:hAnsi="Arial" w:cs="Arial"/>
          <w:sz w:val="20"/>
          <w:szCs w:val="20"/>
          <w:lang w:eastAsia="hr-HR"/>
        </w:rPr>
        <w:t xml:space="preserve">zgrade Grada Zadra </w:t>
      </w:r>
      <w:r w:rsidR="00730D81" w:rsidRPr="00730D81">
        <w:rPr>
          <w:rFonts w:ascii="Arial" w:eastAsia="Times New Roman" w:hAnsi="Arial" w:cs="Arial"/>
          <w:sz w:val="20"/>
          <w:szCs w:val="20"/>
          <w:lang w:eastAsia="hr-HR"/>
        </w:rPr>
        <w:t xml:space="preserve">sve detaljno opisano u Troškovniku </w:t>
      </w:r>
      <w:r w:rsidR="00730D81">
        <w:rPr>
          <w:rFonts w:ascii="Arial" w:eastAsia="Times New Roman" w:hAnsi="Arial" w:cs="Arial"/>
          <w:sz w:val="20"/>
          <w:szCs w:val="20"/>
          <w:lang w:eastAsia="hr-HR"/>
        </w:rPr>
        <w:t>koji je sastavni dio Dokumentacije o nabavi.</w:t>
      </w:r>
    </w:p>
    <w:p w:rsidR="00390CB9" w:rsidRPr="00EE29AF" w:rsidRDefault="00730D81" w:rsidP="00730D81">
      <w:pPr>
        <w:widowControl w:val="0"/>
        <w:tabs>
          <w:tab w:val="center" w:pos="4320"/>
          <w:tab w:val="right" w:pos="8640"/>
        </w:tabs>
        <w:snapToGrid w:val="0"/>
        <w:spacing w:after="0" w:line="240" w:lineRule="auto"/>
        <w:jc w:val="both"/>
        <w:rPr>
          <w:rFonts w:ascii="Arial" w:hAnsi="Arial" w:cs="Arial"/>
          <w:sz w:val="20"/>
          <w:szCs w:val="20"/>
        </w:rPr>
      </w:pPr>
      <w:r w:rsidRPr="00730D81">
        <w:rPr>
          <w:rFonts w:ascii="Arial" w:eastAsia="Times New Roman" w:hAnsi="Arial" w:cs="Arial"/>
          <w:b/>
          <w:sz w:val="20"/>
          <w:szCs w:val="20"/>
          <w:lang w:eastAsia="hr-HR"/>
        </w:rPr>
        <w:t>Oznaka i naziv</w:t>
      </w:r>
      <w:r>
        <w:rPr>
          <w:rFonts w:ascii="Arial" w:eastAsia="Times New Roman" w:hAnsi="Arial" w:cs="Arial"/>
          <w:sz w:val="20"/>
          <w:szCs w:val="20"/>
          <w:lang w:eastAsia="hr-HR"/>
        </w:rPr>
        <w:t xml:space="preserve">  </w:t>
      </w:r>
      <w:r w:rsidR="00390CB9" w:rsidRPr="00EE29AF">
        <w:rPr>
          <w:rFonts w:ascii="Arial" w:hAnsi="Arial" w:cs="Arial"/>
          <w:sz w:val="20"/>
          <w:szCs w:val="20"/>
        </w:rPr>
        <w:t xml:space="preserve">CPV </w:t>
      </w:r>
      <w:r w:rsidR="00F4595B" w:rsidRPr="00EE29AF">
        <w:rPr>
          <w:rFonts w:ascii="Arial" w:hAnsi="Arial" w:cs="Arial"/>
          <w:sz w:val="20"/>
          <w:szCs w:val="20"/>
        </w:rPr>
        <w:t xml:space="preserve">09135100-5 </w:t>
      </w:r>
      <w:r>
        <w:rPr>
          <w:rFonts w:ascii="Arial" w:hAnsi="Arial" w:cs="Arial"/>
          <w:sz w:val="20"/>
          <w:szCs w:val="20"/>
        </w:rPr>
        <w:t xml:space="preserve"> U</w:t>
      </w:r>
      <w:r w:rsidR="00F4595B" w:rsidRPr="00EE29AF">
        <w:rPr>
          <w:rFonts w:ascii="Arial" w:hAnsi="Arial" w:cs="Arial"/>
          <w:sz w:val="20"/>
          <w:szCs w:val="20"/>
        </w:rPr>
        <w:t>lje za loženje</w:t>
      </w:r>
    </w:p>
    <w:p w:rsidR="00EE29AF" w:rsidRPr="00EE29AF" w:rsidRDefault="00EE29AF" w:rsidP="00730D81">
      <w:pPr>
        <w:pStyle w:val="NoSpacing"/>
        <w:spacing w:before="120"/>
        <w:jc w:val="both"/>
        <w:rPr>
          <w:rFonts w:ascii="Arial" w:hAnsi="Arial" w:cs="Arial"/>
          <w:color w:val="000000"/>
          <w:sz w:val="20"/>
          <w:szCs w:val="20"/>
        </w:rPr>
      </w:pPr>
      <w:r w:rsidRPr="00EE29AF">
        <w:rPr>
          <w:rFonts w:ascii="Arial" w:hAnsi="Arial" w:cs="Arial"/>
          <w:color w:val="000000"/>
          <w:sz w:val="20"/>
          <w:szCs w:val="20"/>
        </w:rPr>
        <w:t>Ponuditelji nude predmet nabave u skladu sa Zakonom o tržištu nafte i naftnih derivata („Narodne novine“, br.</w:t>
      </w:r>
      <w:r>
        <w:rPr>
          <w:rFonts w:ascii="Arial" w:hAnsi="Arial" w:cs="Arial"/>
          <w:color w:val="000000"/>
          <w:sz w:val="20"/>
          <w:szCs w:val="20"/>
        </w:rPr>
        <w:t xml:space="preserve"> </w:t>
      </w:r>
      <w:r w:rsidRPr="00EE29AF">
        <w:rPr>
          <w:rFonts w:ascii="Arial" w:hAnsi="Arial" w:cs="Arial"/>
          <w:color w:val="000000"/>
          <w:sz w:val="20"/>
          <w:szCs w:val="20"/>
        </w:rPr>
        <w:t>19/14</w:t>
      </w:r>
      <w:r w:rsidR="0056219C">
        <w:rPr>
          <w:rFonts w:ascii="Arial" w:hAnsi="Arial" w:cs="Arial"/>
          <w:color w:val="000000"/>
          <w:sz w:val="20"/>
          <w:szCs w:val="20"/>
        </w:rPr>
        <w:t>,</w:t>
      </w:r>
      <w:r w:rsidRPr="00EE29AF">
        <w:rPr>
          <w:rFonts w:ascii="Arial" w:hAnsi="Arial" w:cs="Arial"/>
          <w:color w:val="000000"/>
          <w:sz w:val="20"/>
          <w:szCs w:val="20"/>
        </w:rPr>
        <w:t xml:space="preserve"> 73/17</w:t>
      </w:r>
      <w:r w:rsidR="0056219C">
        <w:rPr>
          <w:rFonts w:ascii="Arial" w:hAnsi="Arial" w:cs="Arial"/>
          <w:color w:val="000000"/>
          <w:sz w:val="20"/>
          <w:szCs w:val="20"/>
        </w:rPr>
        <w:t xml:space="preserve"> i 96/19</w:t>
      </w:r>
      <w:r w:rsidRPr="00EE29AF">
        <w:rPr>
          <w:rFonts w:ascii="Arial" w:hAnsi="Arial" w:cs="Arial"/>
          <w:color w:val="000000"/>
          <w:sz w:val="20"/>
          <w:szCs w:val="20"/>
        </w:rPr>
        <w:t>)</w:t>
      </w:r>
      <w:r w:rsidR="00B6090D">
        <w:rPr>
          <w:rFonts w:ascii="Arial" w:hAnsi="Arial" w:cs="Arial"/>
          <w:color w:val="000000"/>
          <w:sz w:val="20"/>
          <w:szCs w:val="20"/>
        </w:rPr>
        <w:t>,</w:t>
      </w:r>
      <w:r w:rsidRPr="00EE29AF">
        <w:rPr>
          <w:rFonts w:ascii="Arial" w:hAnsi="Arial" w:cs="Arial"/>
          <w:color w:val="000000"/>
          <w:sz w:val="20"/>
          <w:szCs w:val="20"/>
        </w:rPr>
        <w:t xml:space="preserve"> </w:t>
      </w:r>
      <w:r w:rsidR="00B6090D" w:rsidRPr="00B6090D">
        <w:rPr>
          <w:rFonts w:ascii="Arial" w:hAnsi="Arial" w:cs="Arial"/>
          <w:color w:val="000000"/>
          <w:sz w:val="20"/>
          <w:szCs w:val="20"/>
        </w:rPr>
        <w:t xml:space="preserve">Uredbom o kvaliteti tekućih naftnih goriva („Narodne novine“, br. 131/21) odnosno važećem </w:t>
      </w:r>
      <w:r w:rsidRPr="00EE29AF">
        <w:rPr>
          <w:rFonts w:ascii="Arial" w:hAnsi="Arial" w:cs="Arial"/>
          <w:color w:val="000000"/>
          <w:sz w:val="20"/>
          <w:szCs w:val="20"/>
        </w:rPr>
        <w:t>propisima koji reguliraju tržište nafte i naftnih derivata</w:t>
      </w:r>
      <w:r w:rsidR="005E0182">
        <w:rPr>
          <w:rFonts w:ascii="Arial" w:hAnsi="Arial" w:cs="Arial"/>
          <w:color w:val="000000"/>
          <w:sz w:val="20"/>
          <w:szCs w:val="20"/>
        </w:rPr>
        <w:t xml:space="preserve">, a </w:t>
      </w:r>
      <w:r w:rsidR="005E0182" w:rsidRPr="005E0182">
        <w:rPr>
          <w:rFonts w:ascii="Arial" w:hAnsi="Arial" w:cs="Arial"/>
          <w:color w:val="000000"/>
          <w:sz w:val="20"/>
          <w:szCs w:val="20"/>
        </w:rPr>
        <w:t>koji su na snazi u vrijeme isporuke goriva.</w:t>
      </w:r>
    </w:p>
    <w:p w:rsidR="00EE29AF" w:rsidRPr="00EE29AF" w:rsidRDefault="00EE29AF" w:rsidP="0028231A">
      <w:pPr>
        <w:pStyle w:val="NoSpacing"/>
        <w:rPr>
          <w:rFonts w:ascii="Arial" w:hAnsi="Arial" w:cs="Arial"/>
          <w:color w:val="000000"/>
          <w:sz w:val="20"/>
          <w:szCs w:val="20"/>
        </w:rPr>
      </w:pPr>
    </w:p>
    <w:p w:rsidR="00E4786A" w:rsidRDefault="00636F49" w:rsidP="000139F9">
      <w:pPr>
        <w:spacing w:after="120" w:line="240" w:lineRule="auto"/>
        <w:jc w:val="both"/>
        <w:rPr>
          <w:rFonts w:ascii="Arial" w:eastAsia="Times New Roman" w:hAnsi="Arial" w:cs="Arial"/>
          <w:b/>
          <w:sz w:val="20"/>
          <w:szCs w:val="20"/>
          <w:u w:val="single"/>
          <w:lang w:eastAsia="hr-HR"/>
        </w:rPr>
      </w:pPr>
      <w:r w:rsidRPr="00EE29AF">
        <w:rPr>
          <w:rFonts w:ascii="Arial" w:eastAsia="Times New Roman" w:hAnsi="Arial" w:cs="Arial"/>
          <w:b/>
          <w:sz w:val="20"/>
          <w:szCs w:val="20"/>
          <w:u w:val="single"/>
          <w:lang w:eastAsia="hr-HR"/>
        </w:rPr>
        <w:t xml:space="preserve">2.2. </w:t>
      </w:r>
      <w:bookmarkEnd w:id="19"/>
      <w:r w:rsidR="00BA5D84" w:rsidRPr="00BA5D84">
        <w:rPr>
          <w:rFonts w:ascii="Arial" w:eastAsia="Times New Roman" w:hAnsi="Arial" w:cs="Arial"/>
          <w:b/>
          <w:sz w:val="20"/>
          <w:szCs w:val="20"/>
          <w:u w:val="single"/>
          <w:lang w:eastAsia="hr-HR"/>
        </w:rPr>
        <w:t>Opis i oznaka grupa predmeta nabave</w:t>
      </w:r>
      <w:r w:rsidR="00BA5D84">
        <w:rPr>
          <w:rFonts w:ascii="Arial" w:eastAsia="Times New Roman" w:hAnsi="Arial" w:cs="Arial"/>
          <w:b/>
          <w:sz w:val="20"/>
          <w:szCs w:val="20"/>
          <w:u w:val="single"/>
          <w:lang w:eastAsia="hr-HR"/>
        </w:rPr>
        <w:t xml:space="preserve"> </w:t>
      </w:r>
      <w:r w:rsidR="00BA5D84" w:rsidRPr="00BA5D84">
        <w:rPr>
          <w:rFonts w:ascii="Arial" w:eastAsia="Times New Roman" w:hAnsi="Arial" w:cs="Arial"/>
          <w:b/>
          <w:sz w:val="20"/>
          <w:szCs w:val="20"/>
          <w:u w:val="single"/>
          <w:lang w:eastAsia="hr-HR"/>
        </w:rPr>
        <w:t>te obrazloženje zašto predmet nabave nije podijeljen na grupe</w:t>
      </w:r>
    </w:p>
    <w:p w:rsidR="00BA5D84" w:rsidRDefault="00BA5D84" w:rsidP="00BA5D84">
      <w:pPr>
        <w:suppressAutoHyphens w:val="0"/>
        <w:autoSpaceDN/>
        <w:spacing w:after="0" w:line="240" w:lineRule="auto"/>
        <w:jc w:val="both"/>
        <w:textAlignment w:val="auto"/>
        <w:rPr>
          <w:rFonts w:ascii="Arial" w:eastAsia="Times New Roman" w:hAnsi="Arial" w:cs="Arial"/>
          <w:sz w:val="20"/>
          <w:szCs w:val="20"/>
          <w:lang w:eastAsia="hr-HR"/>
        </w:rPr>
      </w:pPr>
      <w:r w:rsidRPr="00BA5D84">
        <w:rPr>
          <w:rFonts w:ascii="Arial" w:eastAsia="Times New Roman" w:hAnsi="Arial" w:cs="Arial"/>
          <w:sz w:val="20"/>
          <w:szCs w:val="20"/>
          <w:lang w:eastAsia="hr-HR"/>
        </w:rPr>
        <w:t>Predmet nabave nije podijeljen na grupe, a ponuditelji moraju ponuditi predmet nabave u cijelosti.</w:t>
      </w:r>
    </w:p>
    <w:p w:rsidR="00EE29AF" w:rsidRPr="00EE29AF" w:rsidRDefault="00F1208C" w:rsidP="00BA5D84">
      <w:pPr>
        <w:spacing w:before="120" w:after="0" w:line="240" w:lineRule="auto"/>
        <w:jc w:val="both"/>
        <w:rPr>
          <w:rFonts w:ascii="Arial" w:eastAsia="Times New Roman" w:hAnsi="Arial" w:cs="Arial"/>
          <w:b/>
          <w:sz w:val="20"/>
          <w:szCs w:val="20"/>
          <w:u w:val="single"/>
          <w:lang w:eastAsia="hr-HR"/>
        </w:rPr>
      </w:pPr>
      <w:r>
        <w:rPr>
          <w:rFonts w:ascii="Arial" w:hAnsi="Arial" w:cs="Arial"/>
          <w:color w:val="000000"/>
          <w:sz w:val="20"/>
          <w:szCs w:val="20"/>
        </w:rPr>
        <w:t>Središnje tijelo za nabavu</w:t>
      </w:r>
      <w:r w:rsidR="00EE29AF" w:rsidRPr="00EE29AF">
        <w:rPr>
          <w:rFonts w:ascii="Arial" w:hAnsi="Arial" w:cs="Arial"/>
          <w:color w:val="000000"/>
          <w:sz w:val="20"/>
          <w:szCs w:val="20"/>
        </w:rPr>
        <w:t xml:space="preserve"> nije podijeli</w:t>
      </w:r>
      <w:r w:rsidR="00BA5D84">
        <w:rPr>
          <w:rFonts w:ascii="Arial" w:hAnsi="Arial" w:cs="Arial"/>
          <w:color w:val="000000"/>
          <w:sz w:val="20"/>
          <w:szCs w:val="20"/>
        </w:rPr>
        <w:t>l</w:t>
      </w:r>
      <w:r w:rsidR="00EE29AF" w:rsidRPr="00EE29AF">
        <w:rPr>
          <w:rFonts w:ascii="Arial" w:hAnsi="Arial" w:cs="Arial"/>
          <w:color w:val="000000"/>
          <w:sz w:val="20"/>
          <w:szCs w:val="20"/>
        </w:rPr>
        <w:t xml:space="preserve">o predmet nabave </w:t>
      </w:r>
      <w:r w:rsidR="00BA5D84">
        <w:rPr>
          <w:rFonts w:ascii="Arial" w:hAnsi="Arial" w:cs="Arial"/>
          <w:color w:val="000000"/>
          <w:sz w:val="20"/>
          <w:szCs w:val="20"/>
        </w:rPr>
        <w:t>na</w:t>
      </w:r>
      <w:r w:rsidR="00EE29AF" w:rsidRPr="00EE29AF">
        <w:rPr>
          <w:rFonts w:ascii="Arial" w:hAnsi="Arial" w:cs="Arial"/>
          <w:color w:val="000000"/>
          <w:sz w:val="20"/>
          <w:szCs w:val="20"/>
        </w:rPr>
        <w:t xml:space="preserve"> grupe iz razloga što isti predstavlja jednu</w:t>
      </w:r>
      <w:r w:rsidR="00BA5D84">
        <w:rPr>
          <w:rFonts w:ascii="Arial" w:hAnsi="Arial" w:cs="Arial"/>
          <w:color w:val="000000"/>
          <w:sz w:val="20"/>
          <w:szCs w:val="20"/>
        </w:rPr>
        <w:t xml:space="preserve"> </w:t>
      </w:r>
      <w:r w:rsidR="00EE29AF" w:rsidRPr="00EE29AF">
        <w:rPr>
          <w:rFonts w:ascii="Arial" w:hAnsi="Arial" w:cs="Arial"/>
          <w:color w:val="000000"/>
          <w:sz w:val="20"/>
          <w:szCs w:val="20"/>
        </w:rPr>
        <w:t>jedinstvenu cjelinu i s odabranim ponuditeljem se namjerava sklopiti okvirni sporazum za</w:t>
      </w:r>
      <w:r w:rsidR="00BA5D84">
        <w:rPr>
          <w:rFonts w:ascii="Arial" w:hAnsi="Arial" w:cs="Arial"/>
          <w:color w:val="000000"/>
          <w:sz w:val="20"/>
          <w:szCs w:val="20"/>
        </w:rPr>
        <w:t xml:space="preserve"> </w:t>
      </w:r>
      <w:r w:rsidR="00EE29AF" w:rsidRPr="00EE29AF">
        <w:rPr>
          <w:rFonts w:ascii="Arial" w:hAnsi="Arial" w:cs="Arial"/>
          <w:color w:val="000000"/>
          <w:sz w:val="20"/>
          <w:szCs w:val="20"/>
        </w:rPr>
        <w:t>cjeloviti predmet nabave.</w:t>
      </w:r>
    </w:p>
    <w:p w:rsidR="00EE29AF" w:rsidRDefault="00EE29AF">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20" w:name="_Toc445716977"/>
      <w:r>
        <w:rPr>
          <w:rFonts w:ascii="Arial" w:eastAsia="Times New Roman" w:hAnsi="Arial" w:cs="Arial"/>
          <w:b/>
          <w:sz w:val="20"/>
          <w:szCs w:val="20"/>
          <w:u w:val="single"/>
          <w:lang w:eastAsia="hr-HR"/>
        </w:rPr>
        <w:t>2.3. Količina predmeta nabave</w:t>
      </w:r>
      <w:bookmarkEnd w:id="20"/>
    </w:p>
    <w:p w:rsidR="00F71E1C" w:rsidRDefault="0028231A" w:rsidP="00331222">
      <w:pPr>
        <w:spacing w:after="120" w:line="240" w:lineRule="auto"/>
        <w:jc w:val="both"/>
        <w:rPr>
          <w:rFonts w:ascii="Arial" w:eastAsia="Times New Roman" w:hAnsi="Arial" w:cs="Arial"/>
          <w:sz w:val="20"/>
          <w:szCs w:val="20"/>
          <w:lang w:eastAsia="hr-HR"/>
        </w:rPr>
      </w:pPr>
      <w:r w:rsidRPr="0028231A">
        <w:rPr>
          <w:rFonts w:ascii="Arial" w:eastAsia="Times New Roman" w:hAnsi="Arial" w:cs="Arial"/>
          <w:sz w:val="20"/>
          <w:szCs w:val="20"/>
          <w:lang w:eastAsia="hr-HR"/>
        </w:rPr>
        <w:t>Količina predmeta n</w:t>
      </w:r>
      <w:r w:rsidR="005E3FE0">
        <w:rPr>
          <w:rFonts w:ascii="Arial" w:eastAsia="Times New Roman" w:hAnsi="Arial" w:cs="Arial"/>
          <w:sz w:val="20"/>
          <w:szCs w:val="20"/>
          <w:lang w:eastAsia="hr-HR"/>
        </w:rPr>
        <w:t>abave je predviđena (okvirna),</w:t>
      </w:r>
      <w:r w:rsidRPr="0028231A">
        <w:rPr>
          <w:rFonts w:ascii="Arial" w:eastAsia="Times New Roman" w:hAnsi="Arial" w:cs="Arial"/>
          <w:sz w:val="20"/>
          <w:szCs w:val="20"/>
          <w:lang w:eastAsia="hr-HR"/>
        </w:rPr>
        <w:t xml:space="preserve"> razvidna je iz troškovnika</w:t>
      </w:r>
      <w:r w:rsidR="005E3FE0">
        <w:rPr>
          <w:rFonts w:ascii="Arial" w:eastAsia="Times New Roman" w:hAnsi="Arial" w:cs="Arial"/>
          <w:sz w:val="20"/>
          <w:szCs w:val="20"/>
          <w:lang w:eastAsia="hr-HR"/>
        </w:rPr>
        <w:t xml:space="preserve"> i odnosi se na </w:t>
      </w:r>
      <w:r w:rsidR="009C7B3E">
        <w:rPr>
          <w:rFonts w:ascii="Arial" w:eastAsia="Times New Roman" w:hAnsi="Arial" w:cs="Arial"/>
          <w:sz w:val="20"/>
          <w:szCs w:val="20"/>
          <w:lang w:eastAsia="hr-HR"/>
        </w:rPr>
        <w:t xml:space="preserve">razdoblje od </w:t>
      </w:r>
      <w:r w:rsidR="005E3FE0">
        <w:rPr>
          <w:rFonts w:ascii="Arial" w:eastAsia="Times New Roman" w:hAnsi="Arial" w:cs="Arial"/>
          <w:sz w:val="20"/>
          <w:szCs w:val="20"/>
          <w:lang w:eastAsia="hr-HR"/>
        </w:rPr>
        <w:t>čet</w:t>
      </w:r>
      <w:r w:rsidR="009C7B3E">
        <w:rPr>
          <w:rFonts w:ascii="Arial" w:eastAsia="Times New Roman" w:hAnsi="Arial" w:cs="Arial"/>
          <w:sz w:val="20"/>
          <w:szCs w:val="20"/>
          <w:lang w:eastAsia="hr-HR"/>
        </w:rPr>
        <w:t>iri godine</w:t>
      </w:r>
      <w:r w:rsidRPr="0028231A">
        <w:rPr>
          <w:rFonts w:ascii="Arial" w:eastAsia="Times New Roman" w:hAnsi="Arial" w:cs="Arial"/>
          <w:sz w:val="20"/>
          <w:szCs w:val="20"/>
          <w:lang w:eastAsia="hr-HR"/>
        </w:rPr>
        <w:t>.</w:t>
      </w:r>
    </w:p>
    <w:p w:rsidR="0028231A" w:rsidRDefault="0028231A" w:rsidP="000139F9">
      <w:pPr>
        <w:spacing w:after="120" w:line="240" w:lineRule="auto"/>
        <w:jc w:val="both"/>
        <w:rPr>
          <w:rFonts w:ascii="Arial" w:eastAsia="Times New Roman" w:hAnsi="Arial" w:cs="Arial"/>
          <w:sz w:val="20"/>
          <w:szCs w:val="20"/>
          <w:lang w:eastAsia="hr-HR"/>
        </w:rPr>
      </w:pPr>
      <w:r w:rsidRPr="0028231A">
        <w:rPr>
          <w:rFonts w:ascii="Arial" w:eastAsia="Times New Roman" w:hAnsi="Arial" w:cs="Arial"/>
          <w:sz w:val="20"/>
          <w:szCs w:val="20"/>
          <w:lang w:eastAsia="hr-HR"/>
        </w:rPr>
        <w:lastRenderedPageBreak/>
        <w:t xml:space="preserve">Predviđena </w:t>
      </w:r>
      <w:r w:rsidR="00BA5D84">
        <w:rPr>
          <w:rFonts w:ascii="Arial" w:eastAsia="Times New Roman" w:hAnsi="Arial" w:cs="Arial"/>
          <w:sz w:val="20"/>
          <w:szCs w:val="20"/>
          <w:lang w:eastAsia="hr-HR"/>
        </w:rPr>
        <w:t xml:space="preserve">(okvirna) </w:t>
      </w:r>
      <w:r w:rsidRPr="0028231A">
        <w:rPr>
          <w:rFonts w:ascii="Arial" w:eastAsia="Times New Roman" w:hAnsi="Arial" w:cs="Arial"/>
          <w:sz w:val="20"/>
          <w:szCs w:val="20"/>
          <w:lang w:eastAsia="hr-HR"/>
        </w:rPr>
        <w:t>količina predmeta nabave određena je budući da zbog prirode predmeta nabave i činjenice da se sklapa okv</w:t>
      </w:r>
      <w:r w:rsidR="005E3FE0">
        <w:rPr>
          <w:rFonts w:ascii="Arial" w:eastAsia="Times New Roman" w:hAnsi="Arial" w:cs="Arial"/>
          <w:sz w:val="20"/>
          <w:szCs w:val="20"/>
          <w:lang w:eastAsia="hr-HR"/>
        </w:rPr>
        <w:t>irni sporazum na duže razdoblje,</w:t>
      </w:r>
      <w:r w:rsidRPr="0028231A">
        <w:rPr>
          <w:rFonts w:ascii="Arial" w:eastAsia="Times New Roman" w:hAnsi="Arial" w:cs="Arial"/>
          <w:sz w:val="20"/>
          <w:szCs w:val="20"/>
          <w:lang w:eastAsia="hr-HR"/>
        </w:rPr>
        <w:t xml:space="preserve"> </w:t>
      </w:r>
      <w:r w:rsidR="004A2FB5" w:rsidRPr="004A2FB5">
        <w:rPr>
          <w:rFonts w:ascii="Arial" w:eastAsia="Times New Roman" w:hAnsi="Arial" w:cs="Arial"/>
          <w:sz w:val="20"/>
          <w:szCs w:val="20"/>
          <w:lang w:eastAsia="hr-HR"/>
        </w:rPr>
        <w:t>Središnje tijel</w:t>
      </w:r>
      <w:r w:rsidR="004A2FB5">
        <w:rPr>
          <w:rFonts w:ascii="Arial" w:eastAsia="Times New Roman" w:hAnsi="Arial" w:cs="Arial"/>
          <w:sz w:val="20"/>
          <w:szCs w:val="20"/>
          <w:lang w:eastAsia="hr-HR"/>
        </w:rPr>
        <w:t>o</w:t>
      </w:r>
      <w:r w:rsidR="004A2FB5" w:rsidRPr="004A2FB5">
        <w:rPr>
          <w:rFonts w:ascii="Arial" w:eastAsia="Times New Roman" w:hAnsi="Arial" w:cs="Arial"/>
          <w:sz w:val="20"/>
          <w:szCs w:val="20"/>
          <w:lang w:eastAsia="hr-HR"/>
        </w:rPr>
        <w:t xml:space="preserve"> za nabavu</w:t>
      </w:r>
      <w:r w:rsidR="004A2FB5">
        <w:rPr>
          <w:rFonts w:ascii="Arial" w:eastAsia="Times New Roman" w:hAnsi="Arial" w:cs="Arial"/>
          <w:sz w:val="20"/>
          <w:szCs w:val="20"/>
          <w:lang w:eastAsia="hr-HR"/>
        </w:rPr>
        <w:t>/P</w:t>
      </w:r>
      <w:r w:rsidR="004A2FB5" w:rsidRPr="004A2FB5">
        <w:rPr>
          <w:rFonts w:ascii="Arial" w:eastAsia="Times New Roman" w:hAnsi="Arial" w:cs="Arial"/>
          <w:sz w:val="20"/>
          <w:szCs w:val="20"/>
          <w:lang w:eastAsia="hr-HR"/>
        </w:rPr>
        <w:t>ojedinačni naručitelj</w:t>
      </w:r>
      <w:r w:rsidR="004A2FB5">
        <w:rPr>
          <w:rFonts w:ascii="Arial" w:eastAsia="Times New Roman" w:hAnsi="Arial" w:cs="Arial"/>
          <w:sz w:val="20"/>
          <w:szCs w:val="20"/>
          <w:lang w:eastAsia="hr-HR"/>
        </w:rPr>
        <w:t>i</w:t>
      </w:r>
      <w:r w:rsidR="004A2FB5" w:rsidRPr="004A2FB5">
        <w:rPr>
          <w:rFonts w:ascii="Arial" w:eastAsia="Times New Roman" w:hAnsi="Arial" w:cs="Arial"/>
          <w:sz w:val="20"/>
          <w:szCs w:val="20"/>
          <w:lang w:eastAsia="hr-HR"/>
        </w:rPr>
        <w:t xml:space="preserve"> </w:t>
      </w:r>
      <w:r w:rsidRPr="0028231A">
        <w:rPr>
          <w:rFonts w:ascii="Arial" w:eastAsia="Times New Roman" w:hAnsi="Arial" w:cs="Arial"/>
          <w:sz w:val="20"/>
          <w:szCs w:val="20"/>
          <w:lang w:eastAsia="hr-HR"/>
        </w:rPr>
        <w:t>ne mo</w:t>
      </w:r>
      <w:r w:rsidR="00BA5D84">
        <w:rPr>
          <w:rFonts w:ascii="Arial" w:eastAsia="Times New Roman" w:hAnsi="Arial" w:cs="Arial"/>
          <w:sz w:val="20"/>
          <w:szCs w:val="20"/>
          <w:lang w:eastAsia="hr-HR"/>
        </w:rPr>
        <w:t>gu</w:t>
      </w:r>
      <w:r w:rsidRPr="0028231A">
        <w:rPr>
          <w:rFonts w:ascii="Arial" w:eastAsia="Times New Roman" w:hAnsi="Arial" w:cs="Arial"/>
          <w:sz w:val="20"/>
          <w:szCs w:val="20"/>
          <w:lang w:eastAsia="hr-HR"/>
        </w:rPr>
        <w:t xml:space="preserve"> unaprijed i sa sigurnošću znati točne količine za kojima će se pojaviti potreba u razdoblju trajanja okvirnog sporazuma. </w:t>
      </w:r>
    </w:p>
    <w:p w:rsidR="00BA5D84" w:rsidRDefault="004A2FB5" w:rsidP="000139F9">
      <w:pPr>
        <w:spacing w:after="120" w:line="240" w:lineRule="auto"/>
        <w:jc w:val="both"/>
        <w:rPr>
          <w:rFonts w:ascii="Arial" w:eastAsia="Times New Roman" w:hAnsi="Arial" w:cs="Arial"/>
          <w:sz w:val="20"/>
          <w:szCs w:val="20"/>
          <w:lang w:eastAsia="hr-HR"/>
        </w:rPr>
      </w:pPr>
      <w:r w:rsidRPr="004A2FB5">
        <w:rPr>
          <w:rFonts w:ascii="Arial" w:eastAsia="Times New Roman" w:hAnsi="Arial" w:cs="Arial"/>
          <w:sz w:val="20"/>
          <w:szCs w:val="20"/>
          <w:lang w:eastAsia="hr-HR"/>
        </w:rPr>
        <w:t>Središnje tijel</w:t>
      </w:r>
      <w:r>
        <w:rPr>
          <w:rFonts w:ascii="Arial" w:eastAsia="Times New Roman" w:hAnsi="Arial" w:cs="Arial"/>
          <w:sz w:val="20"/>
          <w:szCs w:val="20"/>
          <w:lang w:eastAsia="hr-HR"/>
        </w:rPr>
        <w:t>o</w:t>
      </w:r>
      <w:r w:rsidRPr="004A2FB5">
        <w:rPr>
          <w:rFonts w:ascii="Arial" w:eastAsia="Times New Roman" w:hAnsi="Arial" w:cs="Arial"/>
          <w:sz w:val="20"/>
          <w:szCs w:val="20"/>
          <w:lang w:eastAsia="hr-HR"/>
        </w:rPr>
        <w:t xml:space="preserve"> za nabavu/</w:t>
      </w:r>
      <w:r>
        <w:rPr>
          <w:rFonts w:ascii="Arial" w:eastAsia="Times New Roman" w:hAnsi="Arial" w:cs="Arial"/>
          <w:sz w:val="20"/>
          <w:szCs w:val="20"/>
          <w:lang w:eastAsia="hr-HR"/>
        </w:rPr>
        <w:t>P</w:t>
      </w:r>
      <w:r w:rsidRPr="004A2FB5">
        <w:rPr>
          <w:rFonts w:ascii="Arial" w:eastAsia="Times New Roman" w:hAnsi="Arial" w:cs="Arial"/>
          <w:sz w:val="20"/>
          <w:szCs w:val="20"/>
          <w:lang w:eastAsia="hr-HR"/>
        </w:rPr>
        <w:t>ojedinačni naručitelj</w:t>
      </w:r>
      <w:r>
        <w:rPr>
          <w:rFonts w:ascii="Arial" w:eastAsia="Times New Roman" w:hAnsi="Arial" w:cs="Arial"/>
          <w:sz w:val="20"/>
          <w:szCs w:val="20"/>
          <w:lang w:eastAsia="hr-HR"/>
        </w:rPr>
        <w:t>i</w:t>
      </w:r>
      <w:r w:rsidRPr="004A2FB5">
        <w:rPr>
          <w:rFonts w:ascii="Arial" w:eastAsia="Times New Roman" w:hAnsi="Arial" w:cs="Arial"/>
          <w:sz w:val="20"/>
          <w:szCs w:val="20"/>
          <w:lang w:eastAsia="hr-HR"/>
        </w:rPr>
        <w:t xml:space="preserve"> </w:t>
      </w:r>
      <w:r>
        <w:rPr>
          <w:rFonts w:ascii="Arial" w:eastAsia="Times New Roman" w:hAnsi="Arial" w:cs="Arial"/>
          <w:sz w:val="20"/>
          <w:szCs w:val="20"/>
          <w:lang w:eastAsia="hr-HR"/>
        </w:rPr>
        <w:t>se ne obvezuju</w:t>
      </w:r>
      <w:r w:rsidR="00C76B12" w:rsidRPr="00C76B12">
        <w:rPr>
          <w:rFonts w:ascii="Arial" w:eastAsia="Times New Roman" w:hAnsi="Arial" w:cs="Arial"/>
          <w:sz w:val="20"/>
          <w:szCs w:val="20"/>
          <w:lang w:eastAsia="hr-HR"/>
        </w:rPr>
        <w:t xml:space="preserve"> na realizaciju navedenih količina u cijelosti. </w:t>
      </w:r>
      <w:r w:rsidR="00BA5D84" w:rsidRPr="00BA5D84">
        <w:rPr>
          <w:rFonts w:ascii="Arial" w:eastAsia="Times New Roman" w:hAnsi="Arial" w:cs="Arial"/>
          <w:sz w:val="20"/>
          <w:szCs w:val="20"/>
          <w:lang w:eastAsia="hr-HR"/>
        </w:rPr>
        <w:t>Stvarna količina robe nabavljena temeljem okvirnog sporazuma može biti veća ili manja od predviđene</w:t>
      </w:r>
      <w:r w:rsidR="00BA5D84">
        <w:rPr>
          <w:rFonts w:ascii="Arial" w:eastAsia="Times New Roman" w:hAnsi="Arial" w:cs="Arial"/>
          <w:sz w:val="20"/>
          <w:szCs w:val="20"/>
          <w:lang w:eastAsia="hr-HR"/>
        </w:rPr>
        <w:t xml:space="preserve"> (okvirne) količine</w:t>
      </w:r>
      <w:r w:rsidR="00BA5D84" w:rsidRPr="00BA5D84">
        <w:rPr>
          <w:rFonts w:ascii="Arial" w:eastAsia="Times New Roman" w:hAnsi="Arial" w:cs="Arial"/>
          <w:sz w:val="20"/>
          <w:szCs w:val="20"/>
          <w:lang w:eastAsia="hr-HR"/>
        </w:rPr>
        <w:t>.</w:t>
      </w:r>
    </w:p>
    <w:p w:rsidR="00B6090D" w:rsidRPr="00B6090D" w:rsidRDefault="00B6090D" w:rsidP="00B6090D">
      <w:pPr>
        <w:spacing w:after="0" w:line="240" w:lineRule="auto"/>
        <w:jc w:val="both"/>
        <w:rPr>
          <w:rFonts w:ascii="Arial" w:eastAsia="Times New Roman" w:hAnsi="Arial" w:cs="Arial"/>
          <w:sz w:val="20"/>
          <w:szCs w:val="20"/>
          <w:lang w:eastAsia="hr-HR"/>
        </w:rPr>
      </w:pPr>
      <w:r w:rsidRPr="00B6090D">
        <w:rPr>
          <w:rFonts w:ascii="Arial" w:eastAsia="Times New Roman" w:hAnsi="Arial" w:cs="Arial"/>
          <w:sz w:val="20"/>
          <w:szCs w:val="20"/>
          <w:lang w:eastAsia="hr-HR"/>
        </w:rPr>
        <w:t>Količina goriva u litrama iskazana je na temperaturi +15°C.</w:t>
      </w:r>
    </w:p>
    <w:p w:rsidR="00E4786A" w:rsidRDefault="00E4786A">
      <w:pPr>
        <w:spacing w:after="0" w:line="240" w:lineRule="auto"/>
        <w:jc w:val="both"/>
        <w:rPr>
          <w:rFonts w:ascii="Arial" w:eastAsia="Times New Roman" w:hAnsi="Arial" w:cs="Arial"/>
          <w:sz w:val="20"/>
          <w:szCs w:val="20"/>
          <w:lang w:eastAsia="hr-HR"/>
        </w:rPr>
      </w:pPr>
    </w:p>
    <w:p w:rsidR="00332390" w:rsidRDefault="00636F49" w:rsidP="00332390">
      <w:pPr>
        <w:spacing w:after="0" w:line="360" w:lineRule="auto"/>
        <w:jc w:val="both"/>
        <w:rPr>
          <w:rFonts w:ascii="Arial" w:eastAsia="Times New Roman" w:hAnsi="Arial" w:cs="Arial"/>
          <w:b/>
          <w:sz w:val="20"/>
          <w:szCs w:val="20"/>
          <w:u w:val="single"/>
          <w:lang w:eastAsia="hr-HR"/>
        </w:rPr>
      </w:pPr>
      <w:bookmarkStart w:id="21" w:name="_Toc445716978"/>
      <w:r>
        <w:rPr>
          <w:rFonts w:ascii="Arial" w:eastAsia="Times New Roman" w:hAnsi="Arial" w:cs="Arial"/>
          <w:b/>
          <w:sz w:val="20"/>
          <w:szCs w:val="20"/>
          <w:u w:val="single"/>
          <w:lang w:eastAsia="hr-HR"/>
        </w:rPr>
        <w:t>2.4. Tehničke specifikacije</w:t>
      </w:r>
      <w:bookmarkStart w:id="22" w:name="_Toc445716979"/>
      <w:bookmarkEnd w:id="21"/>
    </w:p>
    <w:p w:rsidR="00332390" w:rsidRDefault="00DB6EA6" w:rsidP="00331222">
      <w:pPr>
        <w:spacing w:after="120" w:line="240" w:lineRule="auto"/>
        <w:jc w:val="both"/>
        <w:rPr>
          <w:rFonts w:ascii="Arial" w:hAnsi="Arial" w:cs="Arial"/>
          <w:sz w:val="20"/>
          <w:szCs w:val="20"/>
        </w:rPr>
      </w:pPr>
      <w:r>
        <w:rPr>
          <w:rFonts w:ascii="Arial" w:hAnsi="Arial" w:cs="Arial"/>
          <w:sz w:val="20"/>
          <w:szCs w:val="20"/>
        </w:rPr>
        <w:t>Tehnička</w:t>
      </w:r>
      <w:r w:rsidR="00332390" w:rsidRPr="00332390">
        <w:rPr>
          <w:rFonts w:ascii="Arial" w:hAnsi="Arial" w:cs="Arial"/>
          <w:sz w:val="20"/>
          <w:szCs w:val="20"/>
        </w:rPr>
        <w:t xml:space="preserve"> specifikacija predmeta nabave u cijelosti je definirana u prilogu ove </w:t>
      </w:r>
      <w:r w:rsidR="00D52865">
        <w:rPr>
          <w:rFonts w:ascii="Arial" w:hAnsi="Arial" w:cs="Arial"/>
          <w:sz w:val="20"/>
          <w:szCs w:val="20"/>
        </w:rPr>
        <w:t>d</w:t>
      </w:r>
      <w:r w:rsidR="00332390" w:rsidRPr="00332390">
        <w:rPr>
          <w:rFonts w:ascii="Arial" w:hAnsi="Arial" w:cs="Arial"/>
          <w:sz w:val="20"/>
          <w:szCs w:val="20"/>
        </w:rPr>
        <w:t>okumentacije u</w:t>
      </w:r>
      <w:r w:rsidR="00332390">
        <w:rPr>
          <w:rFonts w:ascii="Arial" w:hAnsi="Arial" w:cs="Arial"/>
          <w:sz w:val="20"/>
          <w:szCs w:val="20"/>
        </w:rPr>
        <w:t xml:space="preserve"> </w:t>
      </w:r>
      <w:r w:rsidR="009C7B3E">
        <w:rPr>
          <w:rFonts w:ascii="Arial" w:hAnsi="Arial" w:cs="Arial"/>
          <w:sz w:val="20"/>
          <w:szCs w:val="20"/>
        </w:rPr>
        <w:t>t</w:t>
      </w:r>
      <w:r w:rsidR="00332390" w:rsidRPr="00332390">
        <w:rPr>
          <w:rFonts w:ascii="Arial" w:hAnsi="Arial" w:cs="Arial"/>
          <w:sz w:val="20"/>
          <w:szCs w:val="20"/>
        </w:rPr>
        <w:t>roškovniku.</w:t>
      </w:r>
    </w:p>
    <w:p w:rsidR="00924848" w:rsidRDefault="00332390" w:rsidP="004A2FB5">
      <w:pPr>
        <w:spacing w:after="0" w:line="240" w:lineRule="auto"/>
        <w:jc w:val="both"/>
        <w:rPr>
          <w:rFonts w:ascii="Arial" w:hAnsi="Arial" w:cs="Arial"/>
          <w:sz w:val="20"/>
          <w:szCs w:val="20"/>
        </w:rPr>
      </w:pPr>
      <w:r w:rsidRPr="00332390">
        <w:rPr>
          <w:rFonts w:ascii="Arial" w:hAnsi="Arial" w:cs="Arial"/>
          <w:sz w:val="20"/>
          <w:szCs w:val="20"/>
        </w:rPr>
        <w:t xml:space="preserve">Kvaliteta lož ulja </w:t>
      </w:r>
      <w:r w:rsidR="00C76B12">
        <w:rPr>
          <w:rFonts w:ascii="Arial" w:hAnsi="Arial" w:cs="Arial"/>
          <w:sz w:val="20"/>
          <w:szCs w:val="20"/>
        </w:rPr>
        <w:t>–</w:t>
      </w:r>
      <w:r>
        <w:rPr>
          <w:rFonts w:ascii="Arial" w:hAnsi="Arial" w:cs="Arial"/>
          <w:sz w:val="20"/>
          <w:szCs w:val="20"/>
        </w:rPr>
        <w:t xml:space="preserve"> </w:t>
      </w:r>
      <w:r w:rsidRPr="00332390">
        <w:rPr>
          <w:rFonts w:ascii="Arial" w:hAnsi="Arial" w:cs="Arial"/>
          <w:sz w:val="20"/>
          <w:szCs w:val="20"/>
        </w:rPr>
        <w:t>ekstra lako (</w:t>
      </w:r>
      <w:r w:rsidR="00302BB3">
        <w:rPr>
          <w:rFonts w:ascii="Arial" w:hAnsi="Arial" w:cs="Arial"/>
          <w:sz w:val="20"/>
          <w:szCs w:val="20"/>
        </w:rPr>
        <w:t xml:space="preserve">EURO </w:t>
      </w:r>
      <w:r w:rsidRPr="00332390">
        <w:rPr>
          <w:rFonts w:ascii="Arial" w:hAnsi="Arial" w:cs="Arial"/>
          <w:sz w:val="20"/>
          <w:szCs w:val="20"/>
        </w:rPr>
        <w:t>LUEL) mora odgovarati zahtjevima propisanim Uredb</w:t>
      </w:r>
      <w:r>
        <w:rPr>
          <w:rFonts w:ascii="Arial" w:hAnsi="Arial" w:cs="Arial"/>
          <w:sz w:val="20"/>
          <w:szCs w:val="20"/>
        </w:rPr>
        <w:t>om</w:t>
      </w:r>
      <w:r w:rsidRPr="00332390">
        <w:rPr>
          <w:rFonts w:ascii="Arial" w:hAnsi="Arial" w:cs="Arial"/>
          <w:sz w:val="20"/>
          <w:szCs w:val="20"/>
        </w:rPr>
        <w:t xml:space="preserve"> o kvaliteti tekućih naftnih goriva („Narodne novine“</w:t>
      </w:r>
      <w:r w:rsidR="001166C0">
        <w:rPr>
          <w:rFonts w:ascii="Arial" w:hAnsi="Arial" w:cs="Arial"/>
          <w:sz w:val="20"/>
          <w:szCs w:val="20"/>
        </w:rPr>
        <w:t>, br.</w:t>
      </w:r>
      <w:r w:rsidRPr="00332390">
        <w:rPr>
          <w:rFonts w:ascii="Arial" w:hAnsi="Arial" w:cs="Arial"/>
          <w:sz w:val="20"/>
          <w:szCs w:val="20"/>
        </w:rPr>
        <w:t xml:space="preserve"> </w:t>
      </w:r>
      <w:r w:rsidR="00C76B12">
        <w:rPr>
          <w:rFonts w:ascii="Arial" w:hAnsi="Arial" w:cs="Arial"/>
          <w:sz w:val="20"/>
          <w:szCs w:val="20"/>
        </w:rPr>
        <w:t>131</w:t>
      </w:r>
      <w:r w:rsidRPr="00332390">
        <w:rPr>
          <w:rFonts w:ascii="Arial" w:hAnsi="Arial" w:cs="Arial"/>
          <w:sz w:val="20"/>
          <w:szCs w:val="20"/>
        </w:rPr>
        <w:t>/</w:t>
      </w:r>
      <w:r w:rsidR="00C76B12">
        <w:rPr>
          <w:rFonts w:ascii="Arial" w:hAnsi="Arial" w:cs="Arial"/>
          <w:sz w:val="20"/>
          <w:szCs w:val="20"/>
        </w:rPr>
        <w:t>21</w:t>
      </w:r>
      <w:r w:rsidRPr="00332390">
        <w:rPr>
          <w:rFonts w:ascii="Arial" w:hAnsi="Arial" w:cs="Arial"/>
          <w:sz w:val="20"/>
          <w:szCs w:val="20"/>
        </w:rPr>
        <w:t>)</w:t>
      </w:r>
      <w:r w:rsidR="004B22AC" w:rsidRPr="004B22AC">
        <w:t xml:space="preserve"> </w:t>
      </w:r>
      <w:r w:rsidR="004B22AC" w:rsidRPr="004B22AC">
        <w:rPr>
          <w:rFonts w:ascii="Arial" w:hAnsi="Arial" w:cs="Arial"/>
          <w:sz w:val="20"/>
          <w:szCs w:val="20"/>
        </w:rPr>
        <w:t>odnosno</w:t>
      </w:r>
      <w:r w:rsidR="004B22AC">
        <w:rPr>
          <w:rFonts w:ascii="Arial" w:hAnsi="Arial" w:cs="Arial"/>
          <w:sz w:val="20"/>
          <w:szCs w:val="20"/>
        </w:rPr>
        <w:t xml:space="preserve"> </w:t>
      </w:r>
      <w:r w:rsidR="004B22AC" w:rsidRPr="004B22AC">
        <w:rPr>
          <w:rFonts w:ascii="Arial" w:hAnsi="Arial" w:cs="Arial"/>
          <w:sz w:val="20"/>
          <w:szCs w:val="20"/>
        </w:rPr>
        <w:t xml:space="preserve">važećem minimalnom standardu u vrijeme izvršenja </w:t>
      </w:r>
      <w:r w:rsidR="004B22AC">
        <w:rPr>
          <w:rFonts w:ascii="Arial" w:hAnsi="Arial" w:cs="Arial"/>
          <w:sz w:val="20"/>
          <w:szCs w:val="20"/>
        </w:rPr>
        <w:t>okvirnog sporazuma</w:t>
      </w:r>
      <w:r w:rsidRPr="00332390">
        <w:rPr>
          <w:rFonts w:ascii="Arial" w:hAnsi="Arial" w:cs="Arial"/>
          <w:sz w:val="20"/>
          <w:szCs w:val="20"/>
        </w:rPr>
        <w:t>.</w:t>
      </w:r>
      <w:r>
        <w:rPr>
          <w:rFonts w:ascii="Arial" w:hAnsi="Arial" w:cs="Arial"/>
          <w:sz w:val="20"/>
          <w:szCs w:val="20"/>
        </w:rPr>
        <w:t xml:space="preserve"> </w:t>
      </w:r>
    </w:p>
    <w:p w:rsidR="00B6090D" w:rsidRPr="00B6090D" w:rsidRDefault="00B6090D" w:rsidP="00B6090D">
      <w:pPr>
        <w:spacing w:before="120" w:after="0" w:line="240" w:lineRule="auto"/>
        <w:jc w:val="both"/>
        <w:rPr>
          <w:rFonts w:ascii="Arial" w:hAnsi="Arial" w:cs="Arial"/>
          <w:sz w:val="20"/>
          <w:szCs w:val="20"/>
        </w:rPr>
      </w:pPr>
      <w:r w:rsidRPr="00B6090D">
        <w:rPr>
          <w:rFonts w:ascii="Arial" w:hAnsi="Arial" w:cs="Arial"/>
          <w:sz w:val="20"/>
          <w:szCs w:val="20"/>
        </w:rPr>
        <w:t>Ponuđeni naftni derivati moraju zadovoljavati uvjete utvrđene propisima o kvaliteti goriva i drugim propisima koji su na snazi u vrijeme isporuke goriva.</w:t>
      </w:r>
    </w:p>
    <w:p w:rsidR="00530F1C" w:rsidRDefault="00924848" w:rsidP="00924848">
      <w:pPr>
        <w:spacing w:before="120" w:after="0" w:line="240" w:lineRule="auto"/>
        <w:jc w:val="both"/>
        <w:rPr>
          <w:rFonts w:ascii="Arial" w:hAnsi="Arial" w:cs="Arial"/>
          <w:sz w:val="20"/>
          <w:szCs w:val="20"/>
        </w:rPr>
      </w:pPr>
      <w:r w:rsidRPr="00924848">
        <w:rPr>
          <w:rFonts w:ascii="Arial" w:hAnsi="Arial" w:cs="Arial"/>
          <w:sz w:val="20"/>
          <w:szCs w:val="20"/>
        </w:rPr>
        <w:t xml:space="preserve">Kod svake isporuke robe Ponuditelj se obvezuje dostaviti Izjavu </w:t>
      </w:r>
      <w:r>
        <w:rPr>
          <w:rFonts w:ascii="Arial" w:hAnsi="Arial" w:cs="Arial"/>
          <w:sz w:val="20"/>
          <w:szCs w:val="20"/>
        </w:rPr>
        <w:t>dobavljača</w:t>
      </w:r>
      <w:r w:rsidRPr="00924848">
        <w:rPr>
          <w:rFonts w:ascii="Arial" w:hAnsi="Arial" w:cs="Arial"/>
          <w:sz w:val="20"/>
          <w:szCs w:val="20"/>
        </w:rPr>
        <w:t xml:space="preserve"> sukladno članku 24. stavak </w:t>
      </w:r>
      <w:r>
        <w:rPr>
          <w:rFonts w:ascii="Arial" w:hAnsi="Arial" w:cs="Arial"/>
          <w:sz w:val="20"/>
          <w:szCs w:val="20"/>
        </w:rPr>
        <w:t>1</w:t>
      </w:r>
      <w:r w:rsidRPr="00924848">
        <w:rPr>
          <w:rFonts w:ascii="Arial" w:hAnsi="Arial" w:cs="Arial"/>
          <w:sz w:val="20"/>
          <w:szCs w:val="20"/>
        </w:rPr>
        <w:t>. Uredbe o kvaliteti tekuć</w:t>
      </w:r>
      <w:r>
        <w:rPr>
          <w:rFonts w:ascii="Arial" w:hAnsi="Arial" w:cs="Arial"/>
          <w:sz w:val="20"/>
          <w:szCs w:val="20"/>
        </w:rPr>
        <w:t>ih naftnih goriva</w:t>
      </w:r>
      <w:r w:rsidR="00615F6D">
        <w:rPr>
          <w:rFonts w:ascii="Arial" w:hAnsi="Arial" w:cs="Arial"/>
          <w:sz w:val="20"/>
          <w:szCs w:val="20"/>
        </w:rPr>
        <w:t xml:space="preserve"> </w:t>
      </w:r>
      <w:r w:rsidR="00615F6D" w:rsidRPr="00615F6D">
        <w:rPr>
          <w:rFonts w:ascii="Arial" w:hAnsi="Arial" w:cs="Arial"/>
          <w:sz w:val="20"/>
          <w:szCs w:val="20"/>
        </w:rPr>
        <w:t>(„Narodne novine“, br. 131/21)</w:t>
      </w:r>
      <w:r>
        <w:rPr>
          <w:rFonts w:ascii="Arial" w:hAnsi="Arial" w:cs="Arial"/>
          <w:sz w:val="20"/>
          <w:szCs w:val="20"/>
        </w:rPr>
        <w:t>.</w:t>
      </w:r>
    </w:p>
    <w:p w:rsidR="00924848" w:rsidRDefault="00924848" w:rsidP="00CD3679">
      <w:pPr>
        <w:spacing w:after="0" w:line="240" w:lineRule="auto"/>
        <w:jc w:val="both"/>
        <w:rPr>
          <w:rFonts w:ascii="Arial" w:hAnsi="Arial" w:cs="Arial"/>
          <w:sz w:val="20"/>
          <w:szCs w:val="20"/>
        </w:rPr>
      </w:pPr>
    </w:p>
    <w:p w:rsidR="00E4786A" w:rsidRDefault="00662FF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2.5</w:t>
      </w:r>
      <w:r w:rsidR="00636F49">
        <w:rPr>
          <w:rFonts w:ascii="Arial" w:eastAsia="Times New Roman" w:hAnsi="Arial" w:cs="Arial"/>
          <w:b/>
          <w:sz w:val="20"/>
          <w:szCs w:val="20"/>
          <w:u w:val="single"/>
          <w:lang w:eastAsia="hr-HR"/>
        </w:rPr>
        <w:t>. Troškovnik</w:t>
      </w:r>
      <w:bookmarkEnd w:id="22"/>
    </w:p>
    <w:p w:rsidR="00E4786A" w:rsidRDefault="00636F49">
      <w:pPr>
        <w:spacing w:after="120" w:line="240" w:lineRule="auto"/>
        <w:jc w:val="both"/>
        <w:rPr>
          <w:rFonts w:ascii="Arial" w:hAnsi="Arial" w:cs="Arial"/>
          <w:sz w:val="20"/>
          <w:szCs w:val="20"/>
        </w:rPr>
      </w:pPr>
      <w:r>
        <w:rPr>
          <w:rFonts w:ascii="Arial" w:hAnsi="Arial" w:cs="Arial"/>
          <w:sz w:val="20"/>
          <w:szCs w:val="20"/>
        </w:rPr>
        <w:t xml:space="preserve">Troškovnik se nalazi u prilogu </w:t>
      </w:r>
      <w:r w:rsidR="00617D9D">
        <w:rPr>
          <w:rFonts w:ascii="Arial" w:hAnsi="Arial" w:cs="Arial"/>
          <w:sz w:val="20"/>
          <w:szCs w:val="20"/>
        </w:rPr>
        <w:t>D</w:t>
      </w:r>
      <w:r>
        <w:rPr>
          <w:rFonts w:ascii="Arial" w:hAnsi="Arial" w:cs="Arial"/>
          <w:sz w:val="20"/>
          <w:szCs w:val="20"/>
        </w:rPr>
        <w:t>okumentacije o nabavi</w:t>
      </w:r>
      <w:r w:rsidR="003574A7" w:rsidRPr="003574A7">
        <w:t xml:space="preserve"> </w:t>
      </w:r>
      <w:r w:rsidR="003574A7" w:rsidRPr="003574A7">
        <w:rPr>
          <w:rFonts w:ascii="Arial" w:hAnsi="Arial" w:cs="Arial"/>
          <w:sz w:val="20"/>
          <w:szCs w:val="20"/>
        </w:rPr>
        <w:t>u nestandardiziranom obliku koji omogućuje elektroničko ispunjavanje.</w:t>
      </w:r>
      <w:r w:rsidR="00527E20">
        <w:rPr>
          <w:rFonts w:ascii="Arial" w:hAnsi="Arial" w:cs="Arial"/>
          <w:sz w:val="20"/>
          <w:szCs w:val="20"/>
        </w:rPr>
        <w:t xml:space="preserve"> </w:t>
      </w:r>
      <w:r w:rsidR="00527E20" w:rsidRPr="00527E20">
        <w:rPr>
          <w:rFonts w:ascii="Arial" w:hAnsi="Arial" w:cs="Arial"/>
          <w:sz w:val="20"/>
          <w:szCs w:val="20"/>
        </w:rPr>
        <w:t>U troškovniku su određene predviđene (okvirne) količine predmeta nabave.</w:t>
      </w:r>
    </w:p>
    <w:p w:rsidR="00617D9D" w:rsidRDefault="00636F49">
      <w:pPr>
        <w:spacing w:after="120" w:line="240" w:lineRule="auto"/>
        <w:jc w:val="both"/>
        <w:rPr>
          <w:rFonts w:ascii="Arial" w:hAnsi="Arial" w:cs="Arial"/>
          <w:sz w:val="20"/>
          <w:szCs w:val="20"/>
        </w:rPr>
      </w:pPr>
      <w:r>
        <w:rPr>
          <w:rFonts w:ascii="Arial" w:hAnsi="Arial" w:cs="Arial"/>
          <w:sz w:val="20"/>
          <w:szCs w:val="20"/>
        </w:rPr>
        <w:t xml:space="preserve">Gospodarski subjekt treba popuniti </w:t>
      </w:r>
      <w:r w:rsidR="00043F74">
        <w:rPr>
          <w:rFonts w:ascii="Arial" w:hAnsi="Arial" w:cs="Arial"/>
          <w:sz w:val="20"/>
          <w:szCs w:val="20"/>
        </w:rPr>
        <w:t>priložen</w:t>
      </w:r>
      <w:r w:rsidR="00617D9D">
        <w:rPr>
          <w:rFonts w:ascii="Arial" w:hAnsi="Arial" w:cs="Arial"/>
          <w:sz w:val="20"/>
          <w:szCs w:val="20"/>
        </w:rPr>
        <w:t>i</w:t>
      </w:r>
      <w:r w:rsidR="00043F74">
        <w:rPr>
          <w:rFonts w:ascii="Arial" w:hAnsi="Arial" w:cs="Arial"/>
          <w:sz w:val="20"/>
          <w:szCs w:val="20"/>
        </w:rPr>
        <w:t xml:space="preserve"> </w:t>
      </w:r>
      <w:r>
        <w:rPr>
          <w:rFonts w:ascii="Arial" w:hAnsi="Arial" w:cs="Arial"/>
          <w:sz w:val="20"/>
          <w:szCs w:val="20"/>
        </w:rPr>
        <w:t>tro</w:t>
      </w:r>
      <w:r w:rsidR="00527E20">
        <w:rPr>
          <w:rFonts w:ascii="Arial" w:hAnsi="Arial" w:cs="Arial"/>
          <w:sz w:val="20"/>
          <w:szCs w:val="20"/>
        </w:rPr>
        <w:t xml:space="preserve">škovnik </w:t>
      </w:r>
      <w:r w:rsidR="00617D9D" w:rsidRPr="00617D9D">
        <w:rPr>
          <w:rFonts w:ascii="Arial" w:hAnsi="Arial" w:cs="Arial"/>
          <w:sz w:val="20"/>
          <w:szCs w:val="20"/>
        </w:rPr>
        <w:t>- upisati sve jedinične cijene stavaka i ukupne cijene stavaka, ukupnu cijenu ponude bez PDV-a, iznos PDV-a i ukupnu cijenu ponude s PDV-om.</w:t>
      </w:r>
    </w:p>
    <w:p w:rsidR="00617F9C" w:rsidRPr="00EB030C" w:rsidRDefault="00EB030C" w:rsidP="00617F9C">
      <w:pPr>
        <w:spacing w:after="120" w:line="240" w:lineRule="auto"/>
        <w:jc w:val="both"/>
        <w:rPr>
          <w:rFonts w:ascii="Arial" w:hAnsi="Arial" w:cs="Arial"/>
          <w:sz w:val="20"/>
          <w:szCs w:val="20"/>
        </w:rPr>
      </w:pPr>
      <w:r w:rsidRPr="00EB030C">
        <w:rPr>
          <w:rFonts w:ascii="Arial" w:hAnsi="Arial" w:cs="Arial"/>
          <w:sz w:val="20"/>
          <w:szCs w:val="20"/>
        </w:rPr>
        <w:t>Prodajna c</w:t>
      </w:r>
      <w:r w:rsidR="00617F9C" w:rsidRPr="00EB030C">
        <w:rPr>
          <w:rFonts w:ascii="Arial" w:hAnsi="Arial" w:cs="Arial"/>
          <w:sz w:val="20"/>
          <w:szCs w:val="20"/>
        </w:rPr>
        <w:t>ijen</w:t>
      </w:r>
      <w:r w:rsidR="002C191C">
        <w:rPr>
          <w:rFonts w:ascii="Arial" w:hAnsi="Arial" w:cs="Arial"/>
          <w:sz w:val="20"/>
          <w:szCs w:val="20"/>
        </w:rPr>
        <w:t>a</w:t>
      </w:r>
      <w:r w:rsidR="00617F9C" w:rsidRPr="00EB030C">
        <w:rPr>
          <w:rFonts w:ascii="Arial" w:hAnsi="Arial" w:cs="Arial"/>
          <w:sz w:val="20"/>
          <w:szCs w:val="20"/>
        </w:rPr>
        <w:t xml:space="preserve"> (PC) se izračunava na način opisan u točki 6.4. ov</w:t>
      </w:r>
      <w:r w:rsidR="002C191C">
        <w:rPr>
          <w:rFonts w:ascii="Arial" w:hAnsi="Arial" w:cs="Arial"/>
          <w:sz w:val="20"/>
          <w:szCs w:val="20"/>
        </w:rPr>
        <w:t xml:space="preserve">e Dokumentacije o nabavi </w:t>
      </w:r>
      <w:r w:rsidR="00617F9C" w:rsidRPr="00EB030C">
        <w:rPr>
          <w:rFonts w:ascii="Arial" w:hAnsi="Arial" w:cs="Arial"/>
          <w:sz w:val="20"/>
          <w:szCs w:val="20"/>
        </w:rPr>
        <w:t>te ne sadrži premiju</w:t>
      </w:r>
      <w:r w:rsidR="005E0182">
        <w:rPr>
          <w:rFonts w:ascii="Arial" w:hAnsi="Arial" w:cs="Arial"/>
          <w:sz w:val="20"/>
          <w:szCs w:val="20"/>
        </w:rPr>
        <w:t xml:space="preserve">, </w:t>
      </w:r>
      <w:r w:rsidR="00617F9C" w:rsidRPr="00EB030C">
        <w:rPr>
          <w:rFonts w:ascii="Arial" w:hAnsi="Arial" w:cs="Arial"/>
          <w:sz w:val="20"/>
          <w:szCs w:val="20"/>
        </w:rPr>
        <w:t>popust ni</w:t>
      </w:r>
      <w:r w:rsidRPr="00EB030C">
        <w:rPr>
          <w:rFonts w:ascii="Arial" w:hAnsi="Arial" w:cs="Arial"/>
          <w:sz w:val="20"/>
          <w:szCs w:val="20"/>
        </w:rPr>
        <w:t xml:space="preserve"> posebni porez </w:t>
      </w:r>
      <w:r w:rsidR="00617F9C" w:rsidRPr="00EB030C">
        <w:rPr>
          <w:rFonts w:ascii="Arial" w:hAnsi="Arial" w:cs="Arial"/>
          <w:sz w:val="20"/>
          <w:szCs w:val="20"/>
        </w:rPr>
        <w:t>(trošarin</w:t>
      </w:r>
      <w:r w:rsidRPr="00EB030C">
        <w:rPr>
          <w:rFonts w:ascii="Arial" w:hAnsi="Arial" w:cs="Arial"/>
          <w:sz w:val="20"/>
          <w:szCs w:val="20"/>
        </w:rPr>
        <w:t>u</w:t>
      </w:r>
      <w:r w:rsidR="00615F6D">
        <w:rPr>
          <w:rFonts w:ascii="Arial" w:hAnsi="Arial" w:cs="Arial"/>
          <w:sz w:val="20"/>
          <w:szCs w:val="20"/>
        </w:rPr>
        <w:t>) određena</w:t>
      </w:r>
      <w:r w:rsidR="00617F9C" w:rsidRPr="00EB030C">
        <w:rPr>
          <w:rFonts w:ascii="Arial" w:hAnsi="Arial" w:cs="Arial"/>
          <w:sz w:val="20"/>
          <w:szCs w:val="20"/>
        </w:rPr>
        <w:t xml:space="preserve"> na </w:t>
      </w:r>
      <w:r w:rsidRPr="00EB030C">
        <w:rPr>
          <w:rFonts w:ascii="Arial" w:hAnsi="Arial" w:cs="Arial"/>
          <w:sz w:val="20"/>
          <w:szCs w:val="20"/>
        </w:rPr>
        <w:t>če</w:t>
      </w:r>
      <w:r w:rsidR="00617F9C" w:rsidRPr="00EB030C">
        <w:rPr>
          <w:rFonts w:ascii="Arial" w:hAnsi="Arial" w:cs="Arial"/>
          <w:sz w:val="20"/>
          <w:szCs w:val="20"/>
        </w:rPr>
        <w:t>t</w:t>
      </w:r>
      <w:r w:rsidRPr="00EB030C">
        <w:rPr>
          <w:rFonts w:ascii="Arial" w:hAnsi="Arial" w:cs="Arial"/>
          <w:sz w:val="20"/>
          <w:szCs w:val="20"/>
        </w:rPr>
        <w:t>i</w:t>
      </w:r>
      <w:r w:rsidR="00617F9C" w:rsidRPr="00EB030C">
        <w:rPr>
          <w:rFonts w:ascii="Arial" w:hAnsi="Arial" w:cs="Arial"/>
          <w:sz w:val="20"/>
          <w:szCs w:val="20"/>
        </w:rPr>
        <w:t>ri (</w:t>
      </w:r>
      <w:r w:rsidRPr="00EB030C">
        <w:rPr>
          <w:rFonts w:ascii="Arial" w:hAnsi="Arial" w:cs="Arial"/>
          <w:sz w:val="20"/>
          <w:szCs w:val="20"/>
        </w:rPr>
        <w:t>4</w:t>
      </w:r>
      <w:r w:rsidR="00617F9C" w:rsidRPr="00EB030C">
        <w:rPr>
          <w:rFonts w:ascii="Arial" w:hAnsi="Arial" w:cs="Arial"/>
          <w:sz w:val="20"/>
          <w:szCs w:val="20"/>
        </w:rPr>
        <w:t>) decimal</w:t>
      </w:r>
      <w:r w:rsidR="0023677D">
        <w:rPr>
          <w:rFonts w:ascii="Arial" w:hAnsi="Arial" w:cs="Arial"/>
          <w:sz w:val="20"/>
          <w:szCs w:val="20"/>
        </w:rPr>
        <w:t>na mjesta</w:t>
      </w:r>
      <w:r w:rsidR="00617F9C" w:rsidRPr="00EB030C">
        <w:rPr>
          <w:rFonts w:ascii="Arial" w:hAnsi="Arial" w:cs="Arial"/>
          <w:sz w:val="20"/>
          <w:szCs w:val="20"/>
        </w:rPr>
        <w:t>.</w:t>
      </w:r>
    </w:p>
    <w:p w:rsidR="00E42E3B" w:rsidRPr="001515D0" w:rsidRDefault="00E42E3B" w:rsidP="0023677D">
      <w:pPr>
        <w:spacing w:before="120" w:after="0" w:line="240" w:lineRule="auto"/>
        <w:jc w:val="both"/>
        <w:rPr>
          <w:rFonts w:ascii="Arial" w:hAnsi="Arial" w:cs="Arial"/>
          <w:sz w:val="20"/>
          <w:szCs w:val="20"/>
        </w:rPr>
      </w:pPr>
      <w:r w:rsidRPr="0023677D">
        <w:rPr>
          <w:rFonts w:ascii="Arial" w:hAnsi="Arial" w:cs="Arial"/>
          <w:sz w:val="20"/>
          <w:szCs w:val="20"/>
        </w:rPr>
        <w:t>Trošarina mora biti izražena</w:t>
      </w:r>
      <w:r w:rsidR="00615F6D">
        <w:rPr>
          <w:rFonts w:ascii="Arial" w:hAnsi="Arial" w:cs="Arial"/>
          <w:sz w:val="20"/>
          <w:szCs w:val="20"/>
        </w:rPr>
        <w:t xml:space="preserve"> na pet (5) decimalnih mjesta.</w:t>
      </w:r>
    </w:p>
    <w:p w:rsidR="00617F9C" w:rsidRPr="001515D0" w:rsidRDefault="00617F9C" w:rsidP="0023677D">
      <w:pPr>
        <w:spacing w:before="120" w:after="0" w:line="240" w:lineRule="auto"/>
        <w:jc w:val="both"/>
        <w:rPr>
          <w:rFonts w:ascii="Arial" w:hAnsi="Arial" w:cs="Arial"/>
          <w:sz w:val="20"/>
          <w:szCs w:val="20"/>
        </w:rPr>
      </w:pPr>
      <w:r w:rsidRPr="001515D0">
        <w:rPr>
          <w:rFonts w:ascii="Arial" w:hAnsi="Arial" w:cs="Arial"/>
          <w:sz w:val="20"/>
          <w:szCs w:val="20"/>
        </w:rPr>
        <w:t>Ukupna cijena stavke izračunava se kao umnožak količine i jedinične cijene</w:t>
      </w:r>
      <w:r w:rsidR="001515D0">
        <w:rPr>
          <w:rFonts w:ascii="Arial" w:hAnsi="Arial" w:cs="Arial"/>
          <w:sz w:val="20"/>
          <w:szCs w:val="20"/>
        </w:rPr>
        <w:t xml:space="preserve"> stavke</w:t>
      </w:r>
      <w:r w:rsidRPr="001515D0">
        <w:rPr>
          <w:rFonts w:ascii="Arial" w:hAnsi="Arial" w:cs="Arial"/>
          <w:sz w:val="20"/>
          <w:szCs w:val="20"/>
        </w:rPr>
        <w:t>.</w:t>
      </w:r>
    </w:p>
    <w:p w:rsidR="002C191C" w:rsidRDefault="00617F9C" w:rsidP="00615F6D">
      <w:pPr>
        <w:spacing w:before="120" w:after="0" w:line="240" w:lineRule="auto"/>
        <w:jc w:val="both"/>
        <w:rPr>
          <w:rFonts w:ascii="Arial" w:hAnsi="Arial" w:cs="Arial"/>
          <w:sz w:val="20"/>
          <w:szCs w:val="20"/>
        </w:rPr>
      </w:pPr>
      <w:r w:rsidRPr="001515D0">
        <w:rPr>
          <w:rFonts w:ascii="Arial" w:hAnsi="Arial" w:cs="Arial"/>
          <w:sz w:val="20"/>
          <w:szCs w:val="20"/>
        </w:rPr>
        <w:t>Cijena ponude bez PDV-a predstavlja zbroj svih ukupnih cijena stavki.</w:t>
      </w:r>
      <w:r w:rsidRPr="00617F9C">
        <w:rPr>
          <w:rFonts w:ascii="Arial" w:hAnsi="Arial" w:cs="Arial"/>
          <w:sz w:val="20"/>
          <w:szCs w:val="20"/>
        </w:rPr>
        <w:cr/>
      </w:r>
    </w:p>
    <w:p w:rsidR="003574A7" w:rsidRPr="003574A7" w:rsidRDefault="003574A7" w:rsidP="00615F6D">
      <w:pPr>
        <w:spacing w:after="0" w:line="240" w:lineRule="auto"/>
        <w:jc w:val="both"/>
        <w:rPr>
          <w:rFonts w:ascii="Arial" w:hAnsi="Arial" w:cs="Arial"/>
          <w:sz w:val="20"/>
          <w:szCs w:val="20"/>
        </w:rPr>
      </w:pPr>
      <w:r w:rsidRPr="003574A7">
        <w:rPr>
          <w:rFonts w:ascii="Arial" w:hAnsi="Arial" w:cs="Arial"/>
          <w:sz w:val="20"/>
          <w:szCs w:val="20"/>
        </w:rPr>
        <w:t>Ukoliko određenu stavku troškovnika ponuditelj neće naplaćivati, odnosno, ukoliko ju nudi besplatno ili je ista uračunata u cijenu neke druge stavke, ponuditelj je u troškovniku za istu stavku obvezan upisati iznos „0,00“.</w:t>
      </w:r>
    </w:p>
    <w:p w:rsidR="003574A7" w:rsidRPr="003574A7" w:rsidRDefault="003574A7" w:rsidP="003574A7">
      <w:pPr>
        <w:spacing w:before="120" w:after="0" w:line="240" w:lineRule="auto"/>
        <w:jc w:val="both"/>
        <w:rPr>
          <w:rFonts w:ascii="Arial" w:hAnsi="Arial" w:cs="Arial"/>
          <w:sz w:val="20"/>
          <w:szCs w:val="20"/>
        </w:rPr>
      </w:pPr>
      <w:r w:rsidRPr="003574A7">
        <w:rPr>
          <w:rFonts w:ascii="Arial" w:hAnsi="Arial" w:cs="Arial"/>
          <w:sz w:val="20"/>
          <w:szCs w:val="20"/>
        </w:rPr>
        <w:t xml:space="preserve">Ukoliko ponuditelj izmijeni troškovnik koji se nalazi u prilogu Dokumentacije o nabavi (promijeni tekstualni opis, jedinicu mjere ili količinu stavke) smatrat će se da njegova ponuda nije sukladna Dokumentaciji o nabavi, odnosno, da je nepravilna. Takvu ponudu </w:t>
      </w:r>
      <w:r w:rsidR="008D0B82" w:rsidRPr="008D0B82">
        <w:rPr>
          <w:rFonts w:ascii="Arial" w:hAnsi="Arial" w:cs="Arial"/>
          <w:sz w:val="20"/>
          <w:szCs w:val="20"/>
        </w:rPr>
        <w:t>Središnje tijel</w:t>
      </w:r>
      <w:r w:rsidR="008D0B82">
        <w:rPr>
          <w:rFonts w:ascii="Arial" w:hAnsi="Arial" w:cs="Arial"/>
          <w:sz w:val="20"/>
          <w:szCs w:val="20"/>
        </w:rPr>
        <w:t>o</w:t>
      </w:r>
      <w:r w:rsidR="008D0B82" w:rsidRPr="008D0B82">
        <w:rPr>
          <w:rFonts w:ascii="Arial" w:hAnsi="Arial" w:cs="Arial"/>
          <w:sz w:val="20"/>
          <w:szCs w:val="20"/>
        </w:rPr>
        <w:t xml:space="preserve"> za nabavu</w:t>
      </w:r>
      <w:r w:rsidRPr="003574A7">
        <w:rPr>
          <w:rFonts w:ascii="Arial" w:hAnsi="Arial" w:cs="Arial"/>
          <w:sz w:val="20"/>
          <w:szCs w:val="20"/>
        </w:rPr>
        <w:t xml:space="preserve"> će odbiti na temelju rezultata pregleda i ocjene. Ukoliko troškovnik nije moguće dopuniti, razjasniti ili upotpuniti sukladno odredbama članka 293. ZJN 2016 takvu ponudu </w:t>
      </w:r>
      <w:r w:rsidR="008D0B82" w:rsidRPr="008D0B82">
        <w:rPr>
          <w:rFonts w:ascii="Arial" w:hAnsi="Arial" w:cs="Arial"/>
          <w:sz w:val="20"/>
          <w:szCs w:val="20"/>
        </w:rPr>
        <w:t>Središnje tijel</w:t>
      </w:r>
      <w:r w:rsidR="008D0B82">
        <w:rPr>
          <w:rFonts w:ascii="Arial" w:hAnsi="Arial" w:cs="Arial"/>
          <w:sz w:val="20"/>
          <w:szCs w:val="20"/>
        </w:rPr>
        <w:t>o</w:t>
      </w:r>
      <w:r w:rsidR="008D0B82" w:rsidRPr="008D0B82">
        <w:rPr>
          <w:rFonts w:ascii="Arial" w:hAnsi="Arial" w:cs="Arial"/>
          <w:sz w:val="20"/>
          <w:szCs w:val="20"/>
        </w:rPr>
        <w:t xml:space="preserve"> za nabavu </w:t>
      </w:r>
      <w:r w:rsidRPr="003574A7">
        <w:rPr>
          <w:rFonts w:ascii="Arial" w:hAnsi="Arial" w:cs="Arial"/>
          <w:sz w:val="20"/>
          <w:szCs w:val="20"/>
        </w:rPr>
        <w:t>će odbiti na temelju rezultata pregleda i ocjene.</w:t>
      </w:r>
    </w:p>
    <w:p w:rsidR="003574A7" w:rsidRPr="003574A7" w:rsidRDefault="003574A7" w:rsidP="003574A7">
      <w:pPr>
        <w:spacing w:before="120" w:after="0" w:line="240" w:lineRule="auto"/>
        <w:jc w:val="both"/>
        <w:rPr>
          <w:rFonts w:ascii="Arial" w:hAnsi="Arial" w:cs="Arial"/>
          <w:sz w:val="20"/>
          <w:szCs w:val="20"/>
        </w:rPr>
      </w:pPr>
      <w:r w:rsidRPr="003574A7">
        <w:rPr>
          <w:rFonts w:ascii="Arial" w:hAnsi="Arial" w:cs="Arial"/>
          <w:sz w:val="20"/>
          <w:szCs w:val="20"/>
        </w:rPr>
        <w:t>Troškovnik se u ponudi obvezno dostavlja u istom formatu u kojem je stavljen na raspolaganje u EOJN RH (u Excel formatu).</w:t>
      </w:r>
    </w:p>
    <w:p w:rsidR="00D94101" w:rsidRDefault="00D94101" w:rsidP="00D94101">
      <w:pPr>
        <w:spacing w:after="0" w:line="240" w:lineRule="auto"/>
        <w:jc w:val="both"/>
        <w:rPr>
          <w:rFonts w:ascii="Arial" w:hAnsi="Arial" w:cs="Arial"/>
          <w:sz w:val="20"/>
          <w:szCs w:val="20"/>
        </w:rPr>
      </w:pPr>
    </w:p>
    <w:p w:rsidR="00E4786A" w:rsidRDefault="00662FF9">
      <w:pPr>
        <w:spacing w:after="0" w:line="360" w:lineRule="auto"/>
        <w:jc w:val="both"/>
        <w:rPr>
          <w:rFonts w:ascii="Arial" w:eastAsia="Times New Roman" w:hAnsi="Arial" w:cs="Arial"/>
          <w:b/>
          <w:sz w:val="20"/>
          <w:szCs w:val="20"/>
          <w:u w:val="single"/>
          <w:lang w:eastAsia="hr-HR"/>
        </w:rPr>
      </w:pPr>
      <w:bookmarkStart w:id="23" w:name="_Toc445716980"/>
      <w:r>
        <w:rPr>
          <w:rFonts w:ascii="Arial" w:eastAsia="Times New Roman" w:hAnsi="Arial" w:cs="Arial"/>
          <w:b/>
          <w:sz w:val="20"/>
          <w:szCs w:val="20"/>
          <w:u w:val="single"/>
          <w:lang w:eastAsia="hr-HR"/>
        </w:rPr>
        <w:t>2.6</w:t>
      </w:r>
      <w:r w:rsidR="00636F49">
        <w:rPr>
          <w:rFonts w:ascii="Arial" w:eastAsia="Times New Roman" w:hAnsi="Arial" w:cs="Arial"/>
          <w:b/>
          <w:sz w:val="20"/>
          <w:szCs w:val="20"/>
          <w:u w:val="single"/>
          <w:lang w:eastAsia="hr-HR"/>
        </w:rPr>
        <w:t>. Mjesto izvršenja ugovora</w:t>
      </w:r>
    </w:p>
    <w:p w:rsidR="00331222" w:rsidRDefault="00331222" w:rsidP="00331222">
      <w:pPr>
        <w:spacing w:after="0" w:line="240" w:lineRule="auto"/>
        <w:jc w:val="both"/>
        <w:rPr>
          <w:rFonts w:ascii="Arial" w:eastAsia="Times New Roman" w:hAnsi="Arial" w:cs="Arial"/>
          <w:sz w:val="20"/>
          <w:szCs w:val="20"/>
        </w:rPr>
      </w:pPr>
      <w:bookmarkStart w:id="24" w:name="_Toc445716981"/>
      <w:bookmarkEnd w:id="23"/>
      <w:r w:rsidRPr="00331222">
        <w:rPr>
          <w:rFonts w:ascii="Arial" w:eastAsia="Times New Roman" w:hAnsi="Arial" w:cs="Arial"/>
          <w:sz w:val="20"/>
          <w:szCs w:val="20"/>
        </w:rPr>
        <w:t>Franco dostava u kotlovnice</w:t>
      </w:r>
      <w:r w:rsidR="00AD2B76">
        <w:rPr>
          <w:rFonts w:ascii="Arial" w:eastAsia="Times New Roman" w:hAnsi="Arial" w:cs="Arial"/>
          <w:sz w:val="20"/>
          <w:szCs w:val="20"/>
        </w:rPr>
        <w:t>:</w:t>
      </w:r>
    </w:p>
    <w:p w:rsidR="00331222" w:rsidRPr="00617D9D" w:rsidRDefault="00331222" w:rsidP="008F3BBD">
      <w:pPr>
        <w:pStyle w:val="ListParagraph"/>
        <w:numPr>
          <w:ilvl w:val="1"/>
          <w:numId w:val="1"/>
        </w:numPr>
        <w:spacing w:before="120" w:after="0" w:line="240" w:lineRule="auto"/>
        <w:ind w:left="1134" w:hanging="425"/>
        <w:jc w:val="both"/>
        <w:rPr>
          <w:rFonts w:ascii="Arial" w:hAnsi="Arial" w:cs="Arial"/>
          <w:sz w:val="20"/>
          <w:szCs w:val="20"/>
        </w:rPr>
      </w:pPr>
      <w:r w:rsidRPr="00617D9D">
        <w:rPr>
          <w:rFonts w:ascii="Arial" w:hAnsi="Arial" w:cs="Arial"/>
          <w:sz w:val="20"/>
          <w:szCs w:val="20"/>
        </w:rPr>
        <w:t>Grad Zadar</w:t>
      </w:r>
      <w:r w:rsidR="00D94101" w:rsidRPr="00617D9D">
        <w:rPr>
          <w:rFonts w:ascii="Arial" w:hAnsi="Arial" w:cs="Arial"/>
          <w:sz w:val="20"/>
          <w:szCs w:val="20"/>
        </w:rPr>
        <w:t xml:space="preserve"> kotlovnica</w:t>
      </w:r>
      <w:r w:rsidRPr="00617D9D">
        <w:rPr>
          <w:rFonts w:ascii="Arial" w:hAnsi="Arial" w:cs="Arial"/>
          <w:sz w:val="20"/>
          <w:szCs w:val="20"/>
        </w:rPr>
        <w:t>, Knezova Šubića Bribirskih 6, Zadar</w:t>
      </w:r>
    </w:p>
    <w:p w:rsidR="00331222" w:rsidRPr="00617D9D" w:rsidRDefault="00331222" w:rsidP="00CD3679">
      <w:pPr>
        <w:pStyle w:val="ListParagraph"/>
        <w:numPr>
          <w:ilvl w:val="1"/>
          <w:numId w:val="1"/>
        </w:numPr>
        <w:spacing w:after="0" w:line="240" w:lineRule="auto"/>
        <w:ind w:left="1134" w:hanging="425"/>
        <w:contextualSpacing w:val="0"/>
        <w:jc w:val="both"/>
        <w:rPr>
          <w:rFonts w:ascii="Arial" w:hAnsi="Arial" w:cs="Arial"/>
          <w:sz w:val="20"/>
          <w:szCs w:val="20"/>
        </w:rPr>
      </w:pPr>
      <w:r w:rsidRPr="00617D9D">
        <w:rPr>
          <w:rFonts w:ascii="Arial" w:hAnsi="Arial" w:cs="Arial"/>
          <w:sz w:val="20"/>
          <w:szCs w:val="20"/>
          <w:lang w:eastAsia="en-US"/>
        </w:rPr>
        <w:t>OŠ</w:t>
      </w:r>
      <w:r w:rsidRPr="00617D9D">
        <w:rPr>
          <w:rFonts w:ascii="Arial" w:hAnsi="Arial" w:cs="Arial"/>
          <w:sz w:val="20"/>
          <w:szCs w:val="20"/>
        </w:rPr>
        <w:t xml:space="preserve"> Krune Krstića kotlovnica, Trg Gospe Loretske 3, Zadar</w:t>
      </w:r>
    </w:p>
    <w:p w:rsidR="00331222" w:rsidRPr="00617D9D" w:rsidRDefault="00331222" w:rsidP="00CD3679">
      <w:pPr>
        <w:pStyle w:val="ListParagraph"/>
        <w:numPr>
          <w:ilvl w:val="1"/>
          <w:numId w:val="1"/>
        </w:numPr>
        <w:spacing w:after="0" w:line="240" w:lineRule="auto"/>
        <w:ind w:left="1134" w:hanging="425"/>
        <w:contextualSpacing w:val="0"/>
        <w:jc w:val="both"/>
        <w:rPr>
          <w:rFonts w:ascii="Arial" w:hAnsi="Arial" w:cs="Arial"/>
          <w:sz w:val="20"/>
          <w:szCs w:val="20"/>
        </w:rPr>
      </w:pPr>
      <w:r w:rsidRPr="00617D9D">
        <w:rPr>
          <w:rFonts w:ascii="Arial" w:hAnsi="Arial" w:cs="Arial"/>
          <w:sz w:val="20"/>
          <w:szCs w:val="20"/>
        </w:rPr>
        <w:t>OŠ Petra Preradovića kotlovnica, Trg Petra Preradovića 1, Zadar</w:t>
      </w:r>
    </w:p>
    <w:p w:rsidR="00331222" w:rsidRPr="00617D9D" w:rsidRDefault="00331222" w:rsidP="00CD3679">
      <w:pPr>
        <w:pStyle w:val="ListParagraph"/>
        <w:numPr>
          <w:ilvl w:val="1"/>
          <w:numId w:val="1"/>
        </w:numPr>
        <w:spacing w:after="0" w:line="240" w:lineRule="auto"/>
        <w:ind w:left="1134" w:hanging="425"/>
        <w:contextualSpacing w:val="0"/>
        <w:jc w:val="both"/>
        <w:rPr>
          <w:rFonts w:ascii="Arial" w:hAnsi="Arial" w:cs="Arial"/>
          <w:sz w:val="20"/>
          <w:szCs w:val="20"/>
          <w:lang w:eastAsia="en-US"/>
        </w:rPr>
      </w:pPr>
      <w:r w:rsidRPr="00617D9D">
        <w:rPr>
          <w:rFonts w:ascii="Arial" w:hAnsi="Arial" w:cs="Arial"/>
          <w:sz w:val="20"/>
          <w:szCs w:val="20"/>
          <w:lang w:eastAsia="en-US"/>
        </w:rPr>
        <w:t>OŠ Šimuna Kožičića Benje kotlovnica</w:t>
      </w:r>
      <w:r w:rsidR="00AD2B76" w:rsidRPr="00617D9D">
        <w:rPr>
          <w:rFonts w:ascii="Arial" w:hAnsi="Arial" w:cs="Arial"/>
          <w:sz w:val="20"/>
          <w:szCs w:val="20"/>
          <w:lang w:eastAsia="en-US"/>
        </w:rPr>
        <w:t>,</w:t>
      </w:r>
      <w:r w:rsidRPr="00617D9D">
        <w:rPr>
          <w:rFonts w:ascii="Arial" w:hAnsi="Arial" w:cs="Arial"/>
          <w:sz w:val="20"/>
          <w:szCs w:val="20"/>
          <w:lang w:eastAsia="en-US"/>
        </w:rPr>
        <w:t xml:space="preserve"> Asje Petričić 7, Zadar</w:t>
      </w:r>
    </w:p>
    <w:p w:rsidR="00331222" w:rsidRPr="00617D9D" w:rsidRDefault="00331222" w:rsidP="00CD3679">
      <w:pPr>
        <w:pStyle w:val="ListParagraph"/>
        <w:numPr>
          <w:ilvl w:val="1"/>
          <w:numId w:val="1"/>
        </w:numPr>
        <w:spacing w:after="0" w:line="240" w:lineRule="auto"/>
        <w:ind w:left="1134" w:hanging="425"/>
        <w:contextualSpacing w:val="0"/>
        <w:jc w:val="both"/>
        <w:rPr>
          <w:rFonts w:ascii="Arial" w:hAnsi="Arial" w:cs="Arial"/>
          <w:sz w:val="20"/>
          <w:szCs w:val="20"/>
          <w:lang w:eastAsia="en-US"/>
        </w:rPr>
      </w:pPr>
      <w:r w:rsidRPr="00617D9D">
        <w:rPr>
          <w:rFonts w:ascii="Arial" w:hAnsi="Arial" w:cs="Arial"/>
          <w:sz w:val="20"/>
          <w:szCs w:val="20"/>
          <w:lang w:eastAsia="en-US"/>
        </w:rPr>
        <w:t>OŠ Šime Budinića kotlovnica</w:t>
      </w:r>
      <w:r w:rsidR="00AD2B76" w:rsidRPr="00617D9D">
        <w:rPr>
          <w:rFonts w:ascii="Arial" w:hAnsi="Arial" w:cs="Arial"/>
          <w:sz w:val="20"/>
          <w:szCs w:val="20"/>
          <w:lang w:eastAsia="en-US"/>
        </w:rPr>
        <w:t>,</w:t>
      </w:r>
      <w:r w:rsidRPr="00617D9D">
        <w:rPr>
          <w:rFonts w:ascii="Arial" w:hAnsi="Arial" w:cs="Arial"/>
          <w:sz w:val="20"/>
          <w:szCs w:val="20"/>
          <w:lang w:eastAsia="en-US"/>
        </w:rPr>
        <w:t xml:space="preserve"> Put Šimunova 4, Zadar</w:t>
      </w:r>
    </w:p>
    <w:p w:rsidR="00331222" w:rsidRPr="00617D9D" w:rsidRDefault="00331222" w:rsidP="00CD3679">
      <w:pPr>
        <w:pStyle w:val="ListParagraph"/>
        <w:numPr>
          <w:ilvl w:val="1"/>
          <w:numId w:val="1"/>
        </w:numPr>
        <w:spacing w:after="0" w:line="240" w:lineRule="auto"/>
        <w:ind w:left="1134" w:hanging="425"/>
        <w:contextualSpacing w:val="0"/>
        <w:jc w:val="both"/>
        <w:rPr>
          <w:rFonts w:ascii="Arial" w:hAnsi="Arial" w:cs="Arial"/>
          <w:sz w:val="20"/>
          <w:szCs w:val="20"/>
        </w:rPr>
      </w:pPr>
      <w:r w:rsidRPr="00617D9D">
        <w:rPr>
          <w:rFonts w:ascii="Arial" w:hAnsi="Arial" w:cs="Arial"/>
          <w:sz w:val="20"/>
          <w:szCs w:val="20"/>
        </w:rPr>
        <w:t>OŠ Bartula Kašića kotlovnica</w:t>
      </w:r>
      <w:r w:rsidR="00AD2B76" w:rsidRPr="00617D9D">
        <w:rPr>
          <w:rFonts w:ascii="Arial" w:hAnsi="Arial" w:cs="Arial"/>
          <w:sz w:val="20"/>
          <w:szCs w:val="20"/>
        </w:rPr>
        <w:t>,</w:t>
      </w:r>
      <w:r w:rsidRPr="00617D9D">
        <w:rPr>
          <w:rFonts w:ascii="Arial" w:hAnsi="Arial" w:cs="Arial"/>
          <w:sz w:val="20"/>
          <w:szCs w:val="20"/>
        </w:rPr>
        <w:t xml:space="preserve"> Bribirski prilaz 2, Zadar</w:t>
      </w:r>
    </w:p>
    <w:p w:rsidR="00331222" w:rsidRPr="00617D9D" w:rsidRDefault="00331222" w:rsidP="00CD3679">
      <w:pPr>
        <w:pStyle w:val="ListParagraph"/>
        <w:numPr>
          <w:ilvl w:val="1"/>
          <w:numId w:val="1"/>
        </w:numPr>
        <w:spacing w:after="0" w:line="240" w:lineRule="auto"/>
        <w:ind w:left="1134" w:hanging="425"/>
        <w:contextualSpacing w:val="0"/>
        <w:jc w:val="both"/>
        <w:rPr>
          <w:rFonts w:ascii="Arial" w:hAnsi="Arial" w:cs="Arial"/>
          <w:sz w:val="20"/>
          <w:szCs w:val="20"/>
        </w:rPr>
      </w:pPr>
      <w:r w:rsidRPr="00617D9D">
        <w:rPr>
          <w:rFonts w:ascii="Arial" w:hAnsi="Arial" w:cs="Arial"/>
          <w:sz w:val="20"/>
          <w:szCs w:val="20"/>
        </w:rPr>
        <w:t>OŠ Bartula Kašića - Područna škola Bokanjac kotlovnica</w:t>
      </w:r>
      <w:r w:rsidR="00AD2B76" w:rsidRPr="00617D9D">
        <w:rPr>
          <w:rFonts w:ascii="Arial" w:hAnsi="Arial" w:cs="Arial"/>
          <w:sz w:val="20"/>
          <w:szCs w:val="20"/>
        </w:rPr>
        <w:t>,</w:t>
      </w:r>
      <w:r w:rsidRPr="00617D9D">
        <w:rPr>
          <w:rFonts w:ascii="Arial" w:hAnsi="Arial" w:cs="Arial"/>
          <w:sz w:val="20"/>
          <w:szCs w:val="20"/>
        </w:rPr>
        <w:t xml:space="preserve"> Davorina Trstenjaka 18,</w:t>
      </w:r>
      <w:r w:rsidR="00617D9D" w:rsidRPr="00617D9D">
        <w:rPr>
          <w:rFonts w:ascii="Arial" w:hAnsi="Arial" w:cs="Arial"/>
          <w:sz w:val="20"/>
          <w:szCs w:val="20"/>
        </w:rPr>
        <w:t xml:space="preserve"> </w:t>
      </w:r>
      <w:r w:rsidRPr="00617D9D">
        <w:rPr>
          <w:rFonts w:ascii="Arial" w:hAnsi="Arial" w:cs="Arial"/>
          <w:sz w:val="20"/>
          <w:szCs w:val="20"/>
        </w:rPr>
        <w:t>Zadar</w:t>
      </w:r>
    </w:p>
    <w:p w:rsidR="00331222" w:rsidRPr="00617D9D" w:rsidRDefault="00331222" w:rsidP="00CD3679">
      <w:pPr>
        <w:pStyle w:val="ListParagraph"/>
        <w:numPr>
          <w:ilvl w:val="1"/>
          <w:numId w:val="1"/>
        </w:numPr>
        <w:spacing w:after="0" w:line="240" w:lineRule="auto"/>
        <w:ind w:left="1134" w:hanging="425"/>
        <w:contextualSpacing w:val="0"/>
        <w:jc w:val="both"/>
        <w:rPr>
          <w:rFonts w:ascii="Arial" w:hAnsi="Arial" w:cs="Arial"/>
          <w:sz w:val="20"/>
          <w:szCs w:val="20"/>
        </w:rPr>
      </w:pPr>
      <w:r w:rsidRPr="00617D9D">
        <w:rPr>
          <w:rFonts w:ascii="Arial" w:hAnsi="Arial" w:cs="Arial"/>
          <w:sz w:val="20"/>
          <w:szCs w:val="20"/>
        </w:rPr>
        <w:lastRenderedPageBreak/>
        <w:t>OŠ Bartula Kašića - Područna škola Poljica kotlovnica</w:t>
      </w:r>
      <w:r w:rsidR="00D94101" w:rsidRPr="00617D9D">
        <w:rPr>
          <w:rFonts w:ascii="Arial" w:hAnsi="Arial" w:cs="Arial"/>
          <w:sz w:val="20"/>
          <w:szCs w:val="20"/>
        </w:rPr>
        <w:t>,</w:t>
      </w:r>
      <w:r w:rsidRPr="00617D9D">
        <w:rPr>
          <w:rFonts w:ascii="Arial" w:hAnsi="Arial" w:cs="Arial"/>
          <w:sz w:val="20"/>
          <w:szCs w:val="20"/>
        </w:rPr>
        <w:t xml:space="preserve"> Poljica bb, Zadar</w:t>
      </w:r>
    </w:p>
    <w:p w:rsidR="00331222" w:rsidRPr="00617D9D" w:rsidRDefault="00331222" w:rsidP="00CD3679">
      <w:pPr>
        <w:pStyle w:val="ListParagraph"/>
        <w:numPr>
          <w:ilvl w:val="1"/>
          <w:numId w:val="1"/>
        </w:numPr>
        <w:spacing w:after="0" w:line="240" w:lineRule="auto"/>
        <w:ind w:left="1134" w:hanging="425"/>
        <w:contextualSpacing w:val="0"/>
        <w:jc w:val="both"/>
        <w:rPr>
          <w:rFonts w:ascii="Arial" w:hAnsi="Arial" w:cs="Arial"/>
          <w:sz w:val="20"/>
          <w:szCs w:val="20"/>
        </w:rPr>
      </w:pPr>
      <w:r w:rsidRPr="00617D9D">
        <w:rPr>
          <w:rFonts w:ascii="Arial" w:hAnsi="Arial" w:cs="Arial"/>
          <w:sz w:val="20"/>
          <w:szCs w:val="20"/>
        </w:rPr>
        <w:t>OŠ Zadarski otoci kotlovnica</w:t>
      </w:r>
      <w:r w:rsidR="00AD2B76" w:rsidRPr="00617D9D">
        <w:rPr>
          <w:rFonts w:ascii="Arial" w:hAnsi="Arial" w:cs="Arial"/>
          <w:sz w:val="20"/>
          <w:szCs w:val="20"/>
        </w:rPr>
        <w:t>,</w:t>
      </w:r>
      <w:r w:rsidRPr="00617D9D">
        <w:rPr>
          <w:rFonts w:ascii="Arial" w:hAnsi="Arial" w:cs="Arial"/>
          <w:sz w:val="20"/>
          <w:szCs w:val="20"/>
        </w:rPr>
        <w:t xml:space="preserve"> Trg Damira Tomljanovića Gavrana 2, Zadar</w:t>
      </w:r>
    </w:p>
    <w:p w:rsidR="00331222" w:rsidRPr="00617D9D" w:rsidRDefault="00331222" w:rsidP="00CD3679">
      <w:pPr>
        <w:pStyle w:val="ListParagraph"/>
        <w:numPr>
          <w:ilvl w:val="1"/>
          <w:numId w:val="1"/>
        </w:numPr>
        <w:spacing w:after="0" w:line="240" w:lineRule="auto"/>
        <w:ind w:left="1134" w:hanging="425"/>
        <w:contextualSpacing w:val="0"/>
        <w:jc w:val="both"/>
        <w:rPr>
          <w:rFonts w:ascii="Arial" w:hAnsi="Arial" w:cs="Arial"/>
          <w:sz w:val="20"/>
          <w:szCs w:val="20"/>
        </w:rPr>
      </w:pPr>
      <w:r w:rsidRPr="00617D9D">
        <w:rPr>
          <w:rFonts w:ascii="Arial" w:hAnsi="Arial" w:cs="Arial"/>
          <w:sz w:val="20"/>
          <w:szCs w:val="20"/>
        </w:rPr>
        <w:t>OŠ Stanovi kotlovnica</w:t>
      </w:r>
      <w:r w:rsidR="00AD2B76" w:rsidRPr="00617D9D">
        <w:rPr>
          <w:rFonts w:ascii="Arial" w:hAnsi="Arial" w:cs="Arial"/>
          <w:sz w:val="20"/>
          <w:szCs w:val="20"/>
        </w:rPr>
        <w:t>,</w:t>
      </w:r>
      <w:r w:rsidRPr="00617D9D">
        <w:rPr>
          <w:rFonts w:ascii="Arial" w:hAnsi="Arial" w:cs="Arial"/>
          <w:sz w:val="20"/>
          <w:szCs w:val="20"/>
        </w:rPr>
        <w:t xml:space="preserve"> Rine Aras 3, Zadar</w:t>
      </w:r>
    </w:p>
    <w:p w:rsidR="004B22AC" w:rsidRPr="00617D9D" w:rsidRDefault="00331222" w:rsidP="008F3BBD">
      <w:pPr>
        <w:pStyle w:val="ListParagraph"/>
        <w:numPr>
          <w:ilvl w:val="1"/>
          <w:numId w:val="1"/>
        </w:numPr>
        <w:spacing w:before="120" w:after="0" w:line="240" w:lineRule="auto"/>
        <w:ind w:left="1134" w:hanging="425"/>
        <w:jc w:val="both"/>
        <w:rPr>
          <w:rFonts w:ascii="Arial" w:hAnsi="Arial" w:cs="Arial"/>
          <w:sz w:val="20"/>
          <w:szCs w:val="20"/>
        </w:rPr>
      </w:pPr>
      <w:r w:rsidRPr="00617D9D">
        <w:rPr>
          <w:rFonts w:ascii="Arial" w:hAnsi="Arial" w:cs="Arial"/>
          <w:sz w:val="20"/>
          <w:szCs w:val="20"/>
        </w:rPr>
        <w:t>OŠ Smiljevac - Područna škola Murvica kotlovnica</w:t>
      </w:r>
      <w:r w:rsidR="00D94101" w:rsidRPr="00617D9D">
        <w:rPr>
          <w:rFonts w:ascii="Arial" w:hAnsi="Arial" w:cs="Arial"/>
          <w:sz w:val="20"/>
          <w:szCs w:val="20"/>
        </w:rPr>
        <w:t>,</w:t>
      </w:r>
      <w:r w:rsidRPr="00617D9D">
        <w:rPr>
          <w:rFonts w:ascii="Arial" w:hAnsi="Arial" w:cs="Arial"/>
          <w:sz w:val="20"/>
          <w:szCs w:val="20"/>
        </w:rPr>
        <w:t xml:space="preserve"> Murvica bb, Zadar</w:t>
      </w:r>
    </w:p>
    <w:p w:rsidR="004B22AC" w:rsidRPr="004B22AC" w:rsidRDefault="008D0B82" w:rsidP="00617D9D">
      <w:pPr>
        <w:widowControl w:val="0"/>
        <w:tabs>
          <w:tab w:val="center" w:pos="4320"/>
          <w:tab w:val="right" w:pos="8640"/>
        </w:tabs>
        <w:snapToGrid w:val="0"/>
        <w:spacing w:before="120" w:after="0" w:line="240" w:lineRule="auto"/>
        <w:jc w:val="both"/>
        <w:rPr>
          <w:rFonts w:ascii="Arial" w:hAnsi="Arial" w:cs="Arial"/>
          <w:sz w:val="20"/>
          <w:szCs w:val="20"/>
        </w:rPr>
      </w:pPr>
      <w:r w:rsidRPr="008D0B82">
        <w:rPr>
          <w:rFonts w:ascii="Arial" w:hAnsi="Arial" w:cs="Arial"/>
          <w:sz w:val="20"/>
          <w:szCs w:val="20"/>
        </w:rPr>
        <w:t>Središnje tijel</w:t>
      </w:r>
      <w:r>
        <w:rPr>
          <w:rFonts w:ascii="Arial" w:hAnsi="Arial" w:cs="Arial"/>
          <w:sz w:val="20"/>
          <w:szCs w:val="20"/>
        </w:rPr>
        <w:t>o</w:t>
      </w:r>
      <w:r w:rsidRPr="008D0B82">
        <w:rPr>
          <w:rFonts w:ascii="Arial" w:hAnsi="Arial" w:cs="Arial"/>
          <w:sz w:val="20"/>
          <w:szCs w:val="20"/>
        </w:rPr>
        <w:t xml:space="preserve"> za nabavu </w:t>
      </w:r>
      <w:r w:rsidR="004B22AC" w:rsidRPr="004B22AC">
        <w:rPr>
          <w:rFonts w:ascii="Arial" w:hAnsi="Arial" w:cs="Arial"/>
          <w:sz w:val="20"/>
          <w:szCs w:val="20"/>
        </w:rPr>
        <w:t xml:space="preserve">zadržava pravo u slučaju potrebe dodati dodatna mjesta isporuke na području </w:t>
      </w:r>
      <w:r w:rsidR="00CD3679">
        <w:rPr>
          <w:rFonts w:ascii="Arial" w:hAnsi="Arial" w:cs="Arial"/>
          <w:sz w:val="20"/>
          <w:szCs w:val="20"/>
        </w:rPr>
        <w:t>G</w:t>
      </w:r>
      <w:r w:rsidR="00355F93">
        <w:rPr>
          <w:rFonts w:ascii="Arial" w:hAnsi="Arial" w:cs="Arial"/>
          <w:sz w:val="20"/>
          <w:szCs w:val="20"/>
        </w:rPr>
        <w:t>rada Zadra</w:t>
      </w:r>
      <w:r w:rsidR="004B22AC" w:rsidRPr="004B22AC">
        <w:rPr>
          <w:rFonts w:ascii="Arial" w:hAnsi="Arial" w:cs="Arial"/>
          <w:sz w:val="20"/>
          <w:szCs w:val="20"/>
        </w:rPr>
        <w:t>.</w:t>
      </w:r>
    </w:p>
    <w:p w:rsidR="00E4786A" w:rsidRDefault="00E4786A">
      <w:pPr>
        <w:spacing w:after="0" w:line="240" w:lineRule="auto"/>
        <w:jc w:val="both"/>
        <w:rPr>
          <w:rFonts w:ascii="Arial" w:hAnsi="Arial" w:cs="Arial"/>
          <w:sz w:val="20"/>
          <w:szCs w:val="20"/>
        </w:rPr>
      </w:pPr>
    </w:p>
    <w:p w:rsidR="00E4786A" w:rsidRDefault="00662FF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2.7</w:t>
      </w:r>
      <w:r w:rsidR="00636F49">
        <w:rPr>
          <w:rFonts w:ascii="Arial" w:eastAsia="Times New Roman" w:hAnsi="Arial" w:cs="Arial"/>
          <w:b/>
          <w:sz w:val="20"/>
          <w:szCs w:val="20"/>
          <w:u w:val="single"/>
          <w:lang w:eastAsia="hr-HR"/>
        </w:rPr>
        <w:t xml:space="preserve">.  Rok </w:t>
      </w:r>
      <w:bookmarkEnd w:id="24"/>
      <w:r w:rsidR="00636F49">
        <w:rPr>
          <w:rFonts w:ascii="Arial" w:eastAsia="Times New Roman" w:hAnsi="Arial" w:cs="Arial"/>
          <w:b/>
          <w:sz w:val="20"/>
          <w:szCs w:val="20"/>
          <w:u w:val="single"/>
          <w:lang w:eastAsia="hr-HR"/>
        </w:rPr>
        <w:t>početka i završetka izvršenja ugovora</w:t>
      </w:r>
    </w:p>
    <w:p w:rsidR="00F377DF" w:rsidRDefault="00F377DF" w:rsidP="00AD2B76">
      <w:pPr>
        <w:spacing w:after="120" w:line="240" w:lineRule="auto"/>
        <w:jc w:val="both"/>
        <w:rPr>
          <w:rFonts w:ascii="Arial" w:eastAsia="Times New Roman" w:hAnsi="Arial" w:cs="Arial"/>
          <w:sz w:val="20"/>
          <w:szCs w:val="20"/>
          <w:lang w:eastAsia="hr-HR"/>
        </w:rPr>
      </w:pPr>
      <w:bookmarkStart w:id="25" w:name="_Toc445716982"/>
      <w:r w:rsidRPr="00F377DF">
        <w:rPr>
          <w:rFonts w:ascii="Arial" w:eastAsia="Times New Roman" w:hAnsi="Arial" w:cs="Arial"/>
          <w:sz w:val="20"/>
          <w:szCs w:val="20"/>
          <w:lang w:eastAsia="hr-HR"/>
        </w:rPr>
        <w:t xml:space="preserve">Početak izvršenja je nakon potpisivanja okvirnog sporazuma, a završetak </w:t>
      </w:r>
      <w:r>
        <w:rPr>
          <w:rFonts w:ascii="Arial" w:eastAsia="Times New Roman" w:hAnsi="Arial" w:cs="Arial"/>
          <w:sz w:val="20"/>
          <w:szCs w:val="20"/>
          <w:lang w:eastAsia="hr-HR"/>
        </w:rPr>
        <w:t>četiri</w:t>
      </w:r>
      <w:r w:rsidRPr="00F377DF">
        <w:rPr>
          <w:rFonts w:ascii="Arial" w:eastAsia="Times New Roman" w:hAnsi="Arial" w:cs="Arial"/>
          <w:sz w:val="20"/>
          <w:szCs w:val="20"/>
          <w:lang w:eastAsia="hr-HR"/>
        </w:rPr>
        <w:t xml:space="preserve"> godine od potpisivanja okvirnog sporazuma.</w:t>
      </w:r>
    </w:p>
    <w:p w:rsidR="00F377DF" w:rsidRDefault="00AD2B76" w:rsidP="00AD2B76">
      <w:pPr>
        <w:spacing w:after="120" w:line="240" w:lineRule="auto"/>
        <w:jc w:val="both"/>
      </w:pPr>
      <w:r w:rsidRPr="00AD2B76">
        <w:rPr>
          <w:rFonts w:ascii="Arial" w:eastAsia="Times New Roman" w:hAnsi="Arial" w:cs="Arial"/>
          <w:sz w:val="20"/>
          <w:szCs w:val="20"/>
          <w:lang w:eastAsia="hr-HR"/>
        </w:rPr>
        <w:t xml:space="preserve">Tijekom trajanja </w:t>
      </w:r>
      <w:r w:rsidR="00F377DF">
        <w:rPr>
          <w:rFonts w:ascii="Arial" w:eastAsia="Times New Roman" w:hAnsi="Arial" w:cs="Arial"/>
          <w:sz w:val="20"/>
          <w:szCs w:val="20"/>
          <w:lang w:eastAsia="hr-HR"/>
        </w:rPr>
        <w:t>o</w:t>
      </w:r>
      <w:r w:rsidRPr="00AD2B76">
        <w:rPr>
          <w:rFonts w:ascii="Arial" w:eastAsia="Times New Roman" w:hAnsi="Arial" w:cs="Arial"/>
          <w:sz w:val="20"/>
          <w:szCs w:val="20"/>
          <w:lang w:eastAsia="hr-HR"/>
        </w:rPr>
        <w:t xml:space="preserve">kvirnog sporazuma </w:t>
      </w:r>
      <w:r w:rsidR="00A543C0">
        <w:rPr>
          <w:rFonts w:ascii="Arial" w:eastAsia="Times New Roman" w:hAnsi="Arial" w:cs="Arial"/>
          <w:sz w:val="20"/>
          <w:szCs w:val="20"/>
          <w:lang w:eastAsia="hr-HR"/>
        </w:rPr>
        <w:t>Središnje tijelo za nabavu/</w:t>
      </w:r>
      <w:r w:rsidR="004A2FB5">
        <w:rPr>
          <w:rFonts w:ascii="Arial" w:eastAsia="Times New Roman" w:hAnsi="Arial" w:cs="Arial"/>
          <w:sz w:val="20"/>
          <w:szCs w:val="20"/>
          <w:lang w:eastAsia="hr-HR"/>
        </w:rPr>
        <w:t>Pojedinačni n</w:t>
      </w:r>
      <w:r w:rsidRPr="00AD2B76">
        <w:rPr>
          <w:rFonts w:ascii="Arial" w:eastAsia="Times New Roman" w:hAnsi="Arial" w:cs="Arial"/>
          <w:sz w:val="20"/>
          <w:szCs w:val="20"/>
          <w:lang w:eastAsia="hr-HR"/>
        </w:rPr>
        <w:t>aručitelj</w:t>
      </w:r>
      <w:r w:rsidR="004A2FB5">
        <w:rPr>
          <w:rFonts w:ascii="Arial" w:eastAsia="Times New Roman" w:hAnsi="Arial" w:cs="Arial"/>
          <w:sz w:val="20"/>
          <w:szCs w:val="20"/>
          <w:lang w:eastAsia="hr-HR"/>
        </w:rPr>
        <w:t>i</w:t>
      </w:r>
      <w:r w:rsidRPr="00AD2B76">
        <w:rPr>
          <w:rFonts w:ascii="Arial" w:eastAsia="Times New Roman" w:hAnsi="Arial" w:cs="Arial"/>
          <w:sz w:val="20"/>
          <w:szCs w:val="20"/>
          <w:lang w:eastAsia="hr-HR"/>
        </w:rPr>
        <w:t xml:space="preserve"> će izdavati narudžbenice gospodarskom subjektu s</w:t>
      </w:r>
      <w:r>
        <w:rPr>
          <w:rFonts w:ascii="Arial" w:eastAsia="Times New Roman" w:hAnsi="Arial" w:cs="Arial"/>
          <w:sz w:val="20"/>
          <w:szCs w:val="20"/>
          <w:lang w:eastAsia="hr-HR"/>
        </w:rPr>
        <w:t xml:space="preserve"> </w:t>
      </w:r>
      <w:r w:rsidRPr="00AD2B76">
        <w:rPr>
          <w:rFonts w:ascii="Arial" w:eastAsia="Times New Roman" w:hAnsi="Arial" w:cs="Arial"/>
          <w:sz w:val="20"/>
          <w:szCs w:val="20"/>
          <w:lang w:eastAsia="hr-HR"/>
        </w:rPr>
        <w:t xml:space="preserve">kojim </w:t>
      </w:r>
      <w:r>
        <w:rPr>
          <w:rFonts w:ascii="Arial" w:eastAsia="Times New Roman" w:hAnsi="Arial" w:cs="Arial"/>
          <w:sz w:val="20"/>
          <w:szCs w:val="20"/>
          <w:lang w:eastAsia="hr-HR"/>
        </w:rPr>
        <w:t xml:space="preserve">je sklopljen </w:t>
      </w:r>
      <w:r w:rsidR="00F377DF">
        <w:rPr>
          <w:rFonts w:ascii="Arial" w:eastAsia="Times New Roman" w:hAnsi="Arial" w:cs="Arial"/>
          <w:sz w:val="20"/>
          <w:szCs w:val="20"/>
          <w:lang w:eastAsia="hr-HR"/>
        </w:rPr>
        <w:t>o</w:t>
      </w:r>
      <w:r>
        <w:rPr>
          <w:rFonts w:ascii="Arial" w:eastAsia="Times New Roman" w:hAnsi="Arial" w:cs="Arial"/>
          <w:sz w:val="20"/>
          <w:szCs w:val="20"/>
          <w:lang w:eastAsia="hr-HR"/>
        </w:rPr>
        <w:t>kvirni sporazum</w:t>
      </w:r>
      <w:r w:rsidRPr="00AD2B76">
        <w:rPr>
          <w:rFonts w:ascii="Arial" w:eastAsia="Times New Roman" w:hAnsi="Arial" w:cs="Arial"/>
          <w:sz w:val="20"/>
          <w:szCs w:val="20"/>
          <w:lang w:eastAsia="hr-HR"/>
        </w:rPr>
        <w:t>.</w:t>
      </w:r>
      <w:r w:rsidR="00F377DF" w:rsidRPr="00F377DF">
        <w:t xml:space="preserve"> </w:t>
      </w:r>
    </w:p>
    <w:p w:rsidR="00AB16D7" w:rsidRDefault="00AD2B76" w:rsidP="00E45E09">
      <w:pPr>
        <w:spacing w:after="120" w:line="240" w:lineRule="auto"/>
        <w:jc w:val="both"/>
        <w:rPr>
          <w:rFonts w:ascii="Arial" w:eastAsia="Times New Roman" w:hAnsi="Arial" w:cs="Arial"/>
          <w:sz w:val="20"/>
          <w:szCs w:val="20"/>
          <w:lang w:eastAsia="hr-HR"/>
        </w:rPr>
      </w:pPr>
      <w:r w:rsidRPr="0012421B">
        <w:rPr>
          <w:rFonts w:ascii="Arial" w:eastAsia="Times New Roman" w:hAnsi="Arial" w:cs="Arial"/>
          <w:sz w:val="20"/>
          <w:szCs w:val="20"/>
          <w:lang w:eastAsia="hr-HR"/>
        </w:rPr>
        <w:t xml:space="preserve">Dinamika isporuke narudžbe prema potrebama </w:t>
      </w:r>
      <w:r w:rsidR="00A543C0" w:rsidRPr="0012421B">
        <w:rPr>
          <w:rFonts w:ascii="Arial" w:eastAsia="Times New Roman" w:hAnsi="Arial" w:cs="Arial"/>
          <w:sz w:val="20"/>
          <w:szCs w:val="20"/>
          <w:lang w:eastAsia="hr-HR"/>
        </w:rPr>
        <w:t>Središnjeg tijela za nabavu/</w:t>
      </w:r>
      <w:r w:rsidR="004A2FB5" w:rsidRPr="0012421B">
        <w:rPr>
          <w:rFonts w:ascii="Arial" w:eastAsia="Times New Roman" w:hAnsi="Arial" w:cs="Arial"/>
          <w:sz w:val="20"/>
          <w:szCs w:val="20"/>
          <w:lang w:eastAsia="hr-HR"/>
        </w:rPr>
        <w:t>Pojedinačnih n</w:t>
      </w:r>
      <w:r w:rsidRPr="0012421B">
        <w:rPr>
          <w:rFonts w:ascii="Arial" w:eastAsia="Times New Roman" w:hAnsi="Arial" w:cs="Arial"/>
          <w:sz w:val="20"/>
          <w:szCs w:val="20"/>
          <w:lang w:eastAsia="hr-HR"/>
        </w:rPr>
        <w:t>aručitelja uz dostavu na navedene lokacije:</w:t>
      </w:r>
    </w:p>
    <w:p w:rsidR="00630B2F" w:rsidRDefault="00D8624F" w:rsidP="00630B2F">
      <w:pPr>
        <w:pStyle w:val="ListParagraph"/>
        <w:numPr>
          <w:ilvl w:val="1"/>
          <w:numId w:val="1"/>
        </w:numPr>
        <w:spacing w:after="0" w:line="240" w:lineRule="auto"/>
        <w:ind w:left="1134" w:hanging="425"/>
        <w:contextualSpacing w:val="0"/>
        <w:jc w:val="both"/>
        <w:rPr>
          <w:rFonts w:ascii="Arial" w:hAnsi="Arial" w:cs="Arial"/>
          <w:sz w:val="20"/>
          <w:szCs w:val="20"/>
        </w:rPr>
      </w:pPr>
      <w:r w:rsidRPr="00DC02B1">
        <w:rPr>
          <w:rFonts w:ascii="Arial" w:hAnsi="Arial" w:cs="Arial"/>
          <w:b/>
          <w:sz w:val="20"/>
          <w:szCs w:val="20"/>
        </w:rPr>
        <w:t>Grad Zadar</w:t>
      </w:r>
      <w:r w:rsidRPr="00D8624F">
        <w:rPr>
          <w:rFonts w:ascii="Arial" w:hAnsi="Arial" w:cs="Arial"/>
          <w:sz w:val="20"/>
          <w:szCs w:val="20"/>
        </w:rPr>
        <w:t xml:space="preserve"> kotlovnica, Knezova Šubića Bribirskih 6, </w:t>
      </w:r>
    </w:p>
    <w:p w:rsidR="00630B2F" w:rsidRDefault="00DC02B1"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šest</w:t>
      </w:r>
      <w:r w:rsidR="00D8624F" w:rsidRPr="00630B2F">
        <w:rPr>
          <w:rFonts w:ascii="Arial" w:hAnsi="Arial" w:cs="Arial"/>
          <w:sz w:val="20"/>
          <w:szCs w:val="20"/>
        </w:rPr>
        <w:t xml:space="preserve"> puta godišnje po cca 1.500 litara i </w:t>
      </w:r>
      <w:r w:rsidRPr="00630B2F">
        <w:rPr>
          <w:rFonts w:ascii="Arial" w:hAnsi="Arial" w:cs="Arial"/>
          <w:sz w:val="20"/>
          <w:szCs w:val="20"/>
        </w:rPr>
        <w:t>jedan</w:t>
      </w:r>
      <w:r w:rsidR="00D8624F" w:rsidRPr="00630B2F">
        <w:rPr>
          <w:rFonts w:ascii="Arial" w:hAnsi="Arial" w:cs="Arial"/>
          <w:sz w:val="20"/>
          <w:szCs w:val="20"/>
        </w:rPr>
        <w:t xml:space="preserve"> puta godišnje po cca 1.000 litara </w:t>
      </w:r>
    </w:p>
    <w:p w:rsidR="00D8624F" w:rsidRPr="00630B2F" w:rsidRDefault="00D8624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 xml:space="preserve">(siječanj – </w:t>
      </w:r>
      <w:r w:rsidR="00DC02B1" w:rsidRPr="00630B2F">
        <w:rPr>
          <w:rFonts w:ascii="Arial" w:hAnsi="Arial" w:cs="Arial"/>
          <w:sz w:val="20"/>
          <w:szCs w:val="20"/>
        </w:rPr>
        <w:t>dva</w:t>
      </w:r>
      <w:r w:rsidRPr="00630B2F">
        <w:rPr>
          <w:rFonts w:ascii="Arial" w:hAnsi="Arial" w:cs="Arial"/>
          <w:sz w:val="20"/>
          <w:szCs w:val="20"/>
        </w:rPr>
        <w:t xml:space="preserve"> puta po 1.500 l, veljača – 1.500 l, ožujak – 1.500 l, travanj – 1.000 l, studeni – 1.500 l i prosinac – 1.500 l)</w:t>
      </w:r>
    </w:p>
    <w:p w:rsidR="00630B2F" w:rsidRDefault="00D8624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DC02B1">
        <w:rPr>
          <w:rFonts w:ascii="Arial" w:hAnsi="Arial" w:cs="Arial"/>
          <w:b/>
          <w:sz w:val="20"/>
          <w:szCs w:val="20"/>
        </w:rPr>
        <w:t>OŠ Krune Krstića</w:t>
      </w:r>
      <w:r w:rsidRPr="00D8624F">
        <w:rPr>
          <w:rFonts w:ascii="Arial" w:hAnsi="Arial" w:cs="Arial"/>
          <w:sz w:val="20"/>
          <w:szCs w:val="20"/>
        </w:rPr>
        <w:t xml:space="preserve"> kotlovnica, Trg Gospe Loretske 3, </w:t>
      </w:r>
    </w:p>
    <w:p w:rsidR="00D8624F" w:rsidRPr="00630B2F" w:rsidRDefault="00D8624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četiri puta godišnje po cca 10.000 litara (siječanj, ožujak, listopad i prosinac)</w:t>
      </w:r>
    </w:p>
    <w:p w:rsidR="00630B2F" w:rsidRDefault="00D8624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DC02B1">
        <w:rPr>
          <w:rFonts w:ascii="Arial" w:hAnsi="Arial" w:cs="Arial"/>
          <w:b/>
          <w:sz w:val="20"/>
          <w:szCs w:val="20"/>
        </w:rPr>
        <w:t>OŠ Petra Preradovića</w:t>
      </w:r>
      <w:r w:rsidRPr="00D8624F">
        <w:rPr>
          <w:rFonts w:ascii="Arial" w:hAnsi="Arial" w:cs="Arial"/>
          <w:sz w:val="20"/>
          <w:szCs w:val="20"/>
        </w:rPr>
        <w:t xml:space="preserve"> kotlovnica, Trg Petra Preradovića 1, </w:t>
      </w:r>
    </w:p>
    <w:p w:rsidR="00D8624F" w:rsidRPr="00630B2F" w:rsidRDefault="00D8624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četiri puta godišnje po cca 10.000 litara (siječanj, ožujak, listopad i prosinac)</w:t>
      </w:r>
    </w:p>
    <w:p w:rsidR="00630B2F" w:rsidRDefault="00D8624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DC02B1">
        <w:rPr>
          <w:rFonts w:ascii="Arial" w:hAnsi="Arial" w:cs="Arial"/>
          <w:b/>
          <w:sz w:val="20"/>
          <w:szCs w:val="20"/>
        </w:rPr>
        <w:t>OŠ Šimuna Kožičića Benje</w:t>
      </w:r>
      <w:r w:rsidRPr="00D8624F">
        <w:rPr>
          <w:rFonts w:ascii="Arial" w:hAnsi="Arial" w:cs="Arial"/>
          <w:sz w:val="20"/>
          <w:szCs w:val="20"/>
        </w:rPr>
        <w:t xml:space="preserve"> kotlovnica, Asje Petričić 7, </w:t>
      </w:r>
    </w:p>
    <w:p w:rsidR="00D8624F" w:rsidRPr="00630B2F" w:rsidRDefault="00D8624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četiri puta godišnje po cca 10.000 litara (siječanj, ožujak, listopad i prosinac)</w:t>
      </w:r>
    </w:p>
    <w:p w:rsidR="00630B2F" w:rsidRDefault="00D8624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DC02B1">
        <w:rPr>
          <w:rFonts w:ascii="Arial" w:hAnsi="Arial" w:cs="Arial"/>
          <w:b/>
          <w:sz w:val="20"/>
          <w:szCs w:val="20"/>
        </w:rPr>
        <w:t>OŠ Šime Budinića</w:t>
      </w:r>
      <w:r w:rsidRPr="00D8624F">
        <w:rPr>
          <w:rFonts w:ascii="Arial" w:hAnsi="Arial" w:cs="Arial"/>
          <w:sz w:val="20"/>
          <w:szCs w:val="20"/>
        </w:rPr>
        <w:t xml:space="preserve"> kotlovnica, Put Šimunova 4, </w:t>
      </w:r>
    </w:p>
    <w:p w:rsidR="00D8624F" w:rsidRPr="00630B2F" w:rsidRDefault="00D8624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četiri puta godišnje po cca 10.000 litara (siječanj, ožujak, listopad i prosinac)</w:t>
      </w:r>
    </w:p>
    <w:p w:rsidR="00630B2F" w:rsidRDefault="00D8624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DC02B1">
        <w:rPr>
          <w:rFonts w:ascii="Arial" w:hAnsi="Arial" w:cs="Arial"/>
          <w:b/>
          <w:sz w:val="20"/>
          <w:szCs w:val="20"/>
        </w:rPr>
        <w:t>OŠ Bartula Kašića</w:t>
      </w:r>
      <w:r w:rsidRPr="00D8624F">
        <w:rPr>
          <w:rFonts w:ascii="Arial" w:hAnsi="Arial" w:cs="Arial"/>
          <w:sz w:val="20"/>
          <w:szCs w:val="20"/>
        </w:rPr>
        <w:t xml:space="preserve">, kotlovnica Bribirski prilaz 2, </w:t>
      </w:r>
    </w:p>
    <w:p w:rsidR="00D8624F" w:rsidRPr="00630B2F" w:rsidRDefault="00D8624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četiri puta godišnje po cca 13.750 litara (siječanj, ožujak, listopad i prosinac)</w:t>
      </w:r>
    </w:p>
    <w:p w:rsidR="00630B2F" w:rsidRDefault="00D8624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DC02B1">
        <w:rPr>
          <w:rFonts w:ascii="Arial" w:hAnsi="Arial" w:cs="Arial"/>
          <w:b/>
          <w:sz w:val="20"/>
          <w:szCs w:val="20"/>
        </w:rPr>
        <w:t>OŠ Bartula Kašića - Područna škola Bokanjac</w:t>
      </w:r>
      <w:r w:rsidRPr="00D8624F">
        <w:rPr>
          <w:rFonts w:ascii="Arial" w:hAnsi="Arial" w:cs="Arial"/>
          <w:sz w:val="20"/>
          <w:szCs w:val="20"/>
        </w:rPr>
        <w:t xml:space="preserve"> kotlovnica, Davorina Trstenjaka 18, </w:t>
      </w:r>
    </w:p>
    <w:p w:rsidR="00D8624F" w:rsidRPr="00D8624F" w:rsidRDefault="00D8624F" w:rsidP="00630B2F">
      <w:pPr>
        <w:pStyle w:val="ListParagraph"/>
        <w:spacing w:after="0" w:line="240" w:lineRule="auto"/>
        <w:ind w:left="1134"/>
        <w:contextualSpacing w:val="0"/>
        <w:jc w:val="both"/>
        <w:rPr>
          <w:rFonts w:ascii="Arial" w:hAnsi="Arial" w:cs="Arial"/>
          <w:sz w:val="20"/>
          <w:szCs w:val="20"/>
        </w:rPr>
      </w:pPr>
      <w:r w:rsidRPr="00D8624F">
        <w:rPr>
          <w:rFonts w:ascii="Arial" w:hAnsi="Arial" w:cs="Arial"/>
          <w:sz w:val="20"/>
          <w:szCs w:val="20"/>
        </w:rPr>
        <w:t>dva puta godišnje po cca 3.000 litara (siječanj i listopad)</w:t>
      </w:r>
    </w:p>
    <w:p w:rsidR="00630B2F" w:rsidRDefault="00D8624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924848">
        <w:rPr>
          <w:rFonts w:ascii="Arial" w:hAnsi="Arial" w:cs="Arial"/>
          <w:b/>
          <w:sz w:val="20"/>
          <w:szCs w:val="20"/>
        </w:rPr>
        <w:t>OŠ Bartula Kašića - Područna škola Poljica</w:t>
      </w:r>
      <w:r w:rsidRPr="00D8624F">
        <w:rPr>
          <w:rFonts w:ascii="Arial" w:hAnsi="Arial" w:cs="Arial"/>
          <w:sz w:val="20"/>
          <w:szCs w:val="20"/>
        </w:rPr>
        <w:t xml:space="preserve"> kotlovnica, Poljica bb, </w:t>
      </w:r>
    </w:p>
    <w:p w:rsidR="00D8624F" w:rsidRPr="00630B2F" w:rsidRDefault="00D8624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dva puta godišnje po cca 2.000 litara (siječanj i listopad)</w:t>
      </w:r>
    </w:p>
    <w:p w:rsidR="00630B2F" w:rsidRDefault="00D8624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924848">
        <w:rPr>
          <w:rFonts w:ascii="Arial" w:hAnsi="Arial" w:cs="Arial"/>
          <w:b/>
          <w:sz w:val="20"/>
          <w:szCs w:val="20"/>
        </w:rPr>
        <w:t>OŠ Zadarski otoci</w:t>
      </w:r>
      <w:r w:rsidRPr="00D8624F">
        <w:rPr>
          <w:rFonts w:ascii="Arial" w:hAnsi="Arial" w:cs="Arial"/>
          <w:sz w:val="20"/>
          <w:szCs w:val="20"/>
        </w:rPr>
        <w:t xml:space="preserve"> kotlovnica, Trg Damira Tomljanovića Gavrana 2, </w:t>
      </w:r>
    </w:p>
    <w:p w:rsidR="00D8624F" w:rsidRPr="00630B2F" w:rsidRDefault="00D8624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dva puta godišnje po cca 17.500 litara (veljača i listopad)</w:t>
      </w:r>
    </w:p>
    <w:p w:rsidR="00630B2F" w:rsidRDefault="00D8624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924848">
        <w:rPr>
          <w:rFonts w:ascii="Arial" w:hAnsi="Arial" w:cs="Arial"/>
          <w:b/>
          <w:sz w:val="20"/>
          <w:szCs w:val="20"/>
        </w:rPr>
        <w:t>OŠ Stanovi</w:t>
      </w:r>
      <w:r w:rsidRPr="00D8624F">
        <w:rPr>
          <w:rFonts w:ascii="Arial" w:hAnsi="Arial" w:cs="Arial"/>
          <w:sz w:val="20"/>
          <w:szCs w:val="20"/>
        </w:rPr>
        <w:t xml:space="preserve"> kotlovnica, Rine Aras 3, </w:t>
      </w:r>
    </w:p>
    <w:p w:rsidR="00D8624F" w:rsidRPr="00630B2F" w:rsidRDefault="00D8624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dva puta godišnje po cca 15.000 litara (veljača i listopad)</w:t>
      </w:r>
    </w:p>
    <w:p w:rsidR="00630B2F" w:rsidRDefault="00D8624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924848">
        <w:rPr>
          <w:rFonts w:ascii="Arial" w:hAnsi="Arial" w:cs="Arial"/>
          <w:b/>
          <w:sz w:val="20"/>
          <w:szCs w:val="20"/>
        </w:rPr>
        <w:t>OŠ Smiljevac - Područna škola Murvica</w:t>
      </w:r>
      <w:r w:rsidRPr="00D8624F">
        <w:rPr>
          <w:rFonts w:ascii="Arial" w:hAnsi="Arial" w:cs="Arial"/>
          <w:sz w:val="20"/>
          <w:szCs w:val="20"/>
        </w:rPr>
        <w:t xml:space="preserve"> kotlovnica, Murvica bb, </w:t>
      </w:r>
    </w:p>
    <w:p w:rsidR="00D8624F" w:rsidRPr="00630B2F" w:rsidRDefault="00D8624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četiri puta godišnje po cca 1.500 litara (siječanj, ožujak, listopad i prosinac).</w:t>
      </w:r>
    </w:p>
    <w:p w:rsidR="009D304E" w:rsidRDefault="009D304E" w:rsidP="00E45E09">
      <w:pPr>
        <w:spacing w:after="12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t>3. OSNOVE ZA ISKLJUČENJE GOSPODARSKOG SUBJEKTA</w:t>
      </w:r>
    </w:p>
    <w:p w:rsidR="00E4786A" w:rsidRDefault="00E4786A">
      <w:pPr>
        <w:spacing w:after="0" w:line="240" w:lineRule="auto"/>
        <w:jc w:val="both"/>
        <w:rPr>
          <w:rFonts w:ascii="Arial" w:eastAsia="Times New Roman" w:hAnsi="Arial" w:cs="Arial"/>
          <w:b/>
          <w:sz w:val="20"/>
          <w:szCs w:val="20"/>
          <w:shd w:val="clear" w:color="auto" w:fill="D3D3D3"/>
          <w:lang w:eastAsia="hr-HR"/>
        </w:rPr>
      </w:pPr>
    </w:p>
    <w:p w:rsidR="00E4786A" w:rsidRDefault="00636F49">
      <w:pPr>
        <w:spacing w:after="0" w:line="360" w:lineRule="auto"/>
        <w:jc w:val="both"/>
      </w:pPr>
      <w:r>
        <w:rPr>
          <w:rFonts w:ascii="Arial" w:eastAsia="Times New Roman" w:hAnsi="Arial" w:cs="Arial"/>
          <w:b/>
          <w:sz w:val="20"/>
          <w:szCs w:val="20"/>
          <w:u w:val="single"/>
          <w:lang w:eastAsia="hr-HR"/>
        </w:rPr>
        <w:t>3.1. Obvezne osnove za isključenje gospodarskog subjekta</w:t>
      </w:r>
    </w:p>
    <w:p w:rsidR="00E4786A" w:rsidRDefault="00636F49">
      <w:pPr>
        <w:spacing w:after="0" w:line="360" w:lineRule="auto"/>
        <w:jc w:val="both"/>
      </w:pPr>
      <w:r>
        <w:rPr>
          <w:rFonts w:ascii="Arial" w:eastAsia="Times New Roman" w:hAnsi="Arial" w:cs="Arial"/>
          <w:b/>
          <w:sz w:val="20"/>
          <w:szCs w:val="20"/>
          <w:u w:val="single"/>
          <w:lang w:eastAsia="hr-HR"/>
        </w:rPr>
        <w:t>3.1.1.</w:t>
      </w:r>
      <w:r>
        <w:rPr>
          <w:rFonts w:ascii="Arial" w:eastAsia="Times New Roman" w:hAnsi="Arial" w:cs="Arial"/>
          <w:b/>
          <w:bCs/>
          <w:sz w:val="20"/>
          <w:szCs w:val="20"/>
          <w:u w:val="single"/>
          <w:lang w:eastAsia="hr-HR"/>
        </w:rPr>
        <w:t>Osnove povezane s kaznenim presudama</w:t>
      </w:r>
    </w:p>
    <w:p w:rsidR="00E4786A" w:rsidRDefault="00A543C0"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Središnje tijelo za nabavu </w:t>
      </w:r>
      <w:r w:rsidR="00636F49">
        <w:rPr>
          <w:rFonts w:ascii="Arial" w:eastAsia="Times New Roman" w:hAnsi="Arial" w:cs="Arial"/>
          <w:sz w:val="20"/>
          <w:szCs w:val="20"/>
          <w:lang w:eastAsia="hr-HR"/>
        </w:rPr>
        <w:t>obvezn</w:t>
      </w:r>
      <w:r>
        <w:rPr>
          <w:rFonts w:ascii="Arial" w:eastAsia="Times New Roman" w:hAnsi="Arial" w:cs="Arial"/>
          <w:sz w:val="20"/>
          <w:szCs w:val="20"/>
          <w:lang w:eastAsia="hr-HR"/>
        </w:rPr>
        <w:t>o</w:t>
      </w:r>
      <w:r w:rsidR="00636F49">
        <w:rPr>
          <w:rFonts w:ascii="Arial" w:eastAsia="Times New Roman" w:hAnsi="Arial" w:cs="Arial"/>
          <w:sz w:val="20"/>
          <w:szCs w:val="20"/>
          <w:lang w:eastAsia="hr-HR"/>
        </w:rPr>
        <w:t xml:space="preserve"> je isključiti gospodarskog subjekta u bilo kojem trenutku tijekom postupka javne nabave ako utvrdi da:</w:t>
      </w:r>
    </w:p>
    <w:p w:rsidR="00390CB9" w:rsidRDefault="00636F49"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E4786A" w:rsidRDefault="00636F49" w:rsidP="00985F2B">
      <w:pPr>
        <w:spacing w:after="0" w:line="240" w:lineRule="auto"/>
        <w:jc w:val="both"/>
      </w:pPr>
      <w:r>
        <w:rPr>
          <w:rFonts w:ascii="Arial" w:eastAsia="Times New Roman" w:hAnsi="Arial" w:cs="Arial"/>
          <w:sz w:val="20"/>
          <w:szCs w:val="20"/>
          <w:lang w:eastAsia="hr-HR"/>
        </w:rPr>
        <w:t xml:space="preserve">a) </w:t>
      </w:r>
      <w:r>
        <w:rPr>
          <w:rFonts w:ascii="Arial" w:eastAsia="Times New Roman" w:hAnsi="Arial" w:cs="Arial"/>
          <w:b/>
          <w:sz w:val="20"/>
          <w:szCs w:val="20"/>
          <w:lang w:eastAsia="hr-HR"/>
        </w:rPr>
        <w:t>sudjelovanje u zločinačkoj organizaciji</w:t>
      </w:r>
      <w:r>
        <w:rPr>
          <w:rFonts w:ascii="Arial" w:eastAsia="Times New Roman" w:hAnsi="Arial" w:cs="Arial"/>
          <w:sz w:val="20"/>
          <w:szCs w:val="20"/>
          <w:lang w:eastAsia="hr-HR"/>
        </w:rPr>
        <w:t xml:space="preserve">, na temelju članka 328. (zločinačko udruženje) i članka 329. (počinjenje kaznenog djela u sastavu zločinačkog udruženja) Kaznenog zakona te članka 333. </w:t>
      </w:r>
      <w:r>
        <w:rPr>
          <w:rFonts w:ascii="Arial" w:eastAsia="Times New Roman" w:hAnsi="Arial" w:cs="Arial"/>
          <w:sz w:val="20"/>
          <w:szCs w:val="20"/>
          <w:lang w:eastAsia="hr-HR"/>
        </w:rPr>
        <w:lastRenderedPageBreak/>
        <w:t>(udruživanje za počinjenje kaznenih djela), iz Kaznenog zakona („Narodne novine“, br. 110/97., 27/98., 50/00., 129/00., 51/01., 111/03., 190/03., 105/04., 84/05., 71/06., 110/07., 152/08., 57/11., 77/11. i 143/12.)</w:t>
      </w:r>
      <w:r w:rsidR="00985F2B">
        <w:rPr>
          <w:rFonts w:ascii="Arial" w:eastAsia="Times New Roman" w:hAnsi="Arial" w:cs="Arial"/>
          <w:sz w:val="20"/>
          <w:szCs w:val="20"/>
          <w:lang w:eastAsia="hr-HR"/>
        </w:rPr>
        <w:t xml:space="preserve">  </w:t>
      </w:r>
    </w:p>
    <w:p w:rsidR="00E4786A" w:rsidRDefault="00636F49" w:rsidP="00985F2B">
      <w:pPr>
        <w:spacing w:after="0" w:line="240" w:lineRule="auto"/>
        <w:jc w:val="both"/>
      </w:pPr>
      <w:r>
        <w:rPr>
          <w:rFonts w:ascii="Arial" w:eastAsia="Times New Roman" w:hAnsi="Arial" w:cs="Arial"/>
          <w:sz w:val="20"/>
          <w:szCs w:val="20"/>
          <w:lang w:eastAsia="hr-HR"/>
        </w:rPr>
        <w:t xml:space="preserve">b) </w:t>
      </w:r>
      <w:r>
        <w:rPr>
          <w:rFonts w:ascii="Arial" w:eastAsia="Times New Roman" w:hAnsi="Arial" w:cs="Arial"/>
          <w:b/>
          <w:sz w:val="20"/>
          <w:szCs w:val="20"/>
          <w:lang w:eastAsia="hr-HR"/>
        </w:rPr>
        <w:t>korupciju</w:t>
      </w:r>
      <w:r>
        <w:rPr>
          <w:rFonts w:ascii="Arial" w:eastAsia="Times New Roman" w:hAnsi="Arial" w:cs="Arial"/>
          <w:sz w:val="20"/>
          <w:szCs w:val="20"/>
          <w:lang w:eastAsia="hr-HR"/>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c)</w:t>
      </w:r>
      <w:r>
        <w:rPr>
          <w:rFonts w:ascii="Arial" w:eastAsia="Times New Roman" w:hAnsi="Arial" w:cs="Arial"/>
          <w:b/>
          <w:sz w:val="20"/>
          <w:szCs w:val="20"/>
          <w:lang w:eastAsia="hr-HR"/>
        </w:rPr>
        <w:t xml:space="preserve"> prijevaru</w:t>
      </w:r>
      <w:r>
        <w:rPr>
          <w:rFonts w:ascii="Arial" w:eastAsia="Times New Roman" w:hAnsi="Arial" w:cs="Arial"/>
          <w:sz w:val="20"/>
          <w:szCs w:val="20"/>
          <w:lang w:eastAsia="hr-HR"/>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d)</w:t>
      </w:r>
      <w:r>
        <w:rPr>
          <w:rFonts w:ascii="Arial" w:eastAsia="Times New Roman" w:hAnsi="Arial" w:cs="Arial"/>
          <w:b/>
          <w:sz w:val="20"/>
          <w:szCs w:val="20"/>
          <w:lang w:eastAsia="hr-HR"/>
        </w:rPr>
        <w:t xml:space="preserve"> terorizam ili kaznena djela povezana s terorističkim aktivnostima</w:t>
      </w:r>
      <w:r>
        <w:rPr>
          <w:rFonts w:ascii="Arial" w:eastAsia="Times New Roman" w:hAnsi="Arial" w:cs="Arial"/>
          <w:sz w:val="20"/>
          <w:szCs w:val="20"/>
          <w:lang w:eastAsia="hr-HR"/>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 xml:space="preserve">e) </w:t>
      </w:r>
      <w:r>
        <w:rPr>
          <w:rFonts w:ascii="Arial" w:eastAsia="Times New Roman" w:hAnsi="Arial" w:cs="Arial"/>
          <w:b/>
          <w:sz w:val="20"/>
          <w:szCs w:val="20"/>
          <w:lang w:eastAsia="hr-HR"/>
        </w:rPr>
        <w:t>pranje novca ili financiranje terorizma</w:t>
      </w:r>
      <w:r>
        <w:rPr>
          <w:rFonts w:ascii="Arial" w:eastAsia="Times New Roman" w:hAnsi="Arial" w:cs="Arial"/>
          <w:sz w:val="20"/>
          <w:szCs w:val="20"/>
          <w:lang w:eastAsia="hr-HR"/>
        </w:rPr>
        <w:t>, na temelju članka 98. (financiranje terorizma) i članka 265. (pranje novca) Kaznenog zakona te članka 279. (pranje novca)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 xml:space="preserve">f) </w:t>
      </w:r>
      <w:r>
        <w:rPr>
          <w:rFonts w:ascii="Arial" w:eastAsia="Times New Roman" w:hAnsi="Arial" w:cs="Arial"/>
          <w:b/>
          <w:sz w:val="20"/>
          <w:szCs w:val="20"/>
          <w:lang w:eastAsia="hr-HR"/>
        </w:rPr>
        <w:t>dječji rad ili druge oblike trgovanja ljudima</w:t>
      </w:r>
      <w:r>
        <w:rPr>
          <w:rFonts w:ascii="Arial" w:eastAsia="Times New Roman" w:hAnsi="Arial" w:cs="Arial"/>
          <w:sz w:val="20"/>
          <w:szCs w:val="20"/>
          <w:lang w:eastAsia="hr-HR"/>
        </w:rPr>
        <w:t xml:space="preserve">, na temelju članka 106. (trgovanje ljudima) Kaznenog zakona te članka 175. (trgovanje ljudima i ropstvo) iz Kaznenog zakona („Narodne novine“, br. 110/97., 27/98., 50/00., 129/00., 51/01., 111/03., 190/03., 105/04., 84/05., 71/06., 110/07., 152/08., 57/11., 77/11. i 143/12.), </w:t>
      </w:r>
    </w:p>
    <w:p w:rsidR="00E4786A" w:rsidRDefault="00636F49">
      <w:pPr>
        <w:spacing w:after="0" w:line="240" w:lineRule="auto"/>
        <w:ind w:firstLine="425"/>
        <w:jc w:val="both"/>
        <w:rPr>
          <w:rFonts w:ascii="Arial" w:eastAsia="Times New Roman" w:hAnsi="Arial" w:cs="Arial"/>
          <w:sz w:val="20"/>
          <w:szCs w:val="20"/>
          <w:lang w:eastAsia="hr-HR"/>
        </w:rPr>
      </w:pPr>
      <w:r>
        <w:rPr>
          <w:rFonts w:ascii="Arial" w:eastAsia="Times New Roman" w:hAnsi="Arial" w:cs="Arial"/>
          <w:sz w:val="20"/>
          <w:szCs w:val="20"/>
          <w:lang w:eastAsia="hr-HR"/>
        </w:rPr>
        <w:t>ili</w:t>
      </w:r>
    </w:p>
    <w:p w:rsidR="00E4786A" w:rsidRDefault="00636F49"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rsidR="00E4786A" w:rsidRDefault="00636F49" w:rsidP="007102F5">
      <w:pPr>
        <w:spacing w:before="120"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kod kojeg su ostvarene osnove za isk</w:t>
      </w:r>
      <w:r w:rsidR="00A543C0">
        <w:rPr>
          <w:rFonts w:ascii="Arial" w:eastAsia="Times New Roman" w:hAnsi="Arial" w:cs="Arial"/>
          <w:sz w:val="20"/>
          <w:szCs w:val="20"/>
          <w:lang w:eastAsia="hr-HR"/>
        </w:rPr>
        <w:t>ljučenje može Središnjem tijelu za nabavu</w:t>
      </w:r>
      <w:r>
        <w:rPr>
          <w:rFonts w:ascii="Arial" w:eastAsia="Times New Roman" w:hAnsi="Arial" w:cs="Arial"/>
          <w:sz w:val="20"/>
          <w:szCs w:val="20"/>
          <w:lang w:eastAsia="hr-HR"/>
        </w:rPr>
        <w:t xml:space="preserve"> dostaviti dokaze o mjerama koje je poduzeo (članak 255. stavak 2. ZJN 2016) kako bi dokazao svoju pouzdanost bez obzira na postojanje relevantne osnove za isključenje.</w:t>
      </w:r>
      <w:r w:rsidR="0085371D" w:rsidRPr="0085371D">
        <w:rPr>
          <w:rFonts w:ascii="Times New Roman" w:eastAsia="Times New Roman" w:hAnsi="Times New Roman"/>
          <w:color w:val="000000"/>
          <w:lang w:eastAsia="hr-HR"/>
        </w:rPr>
        <w:t xml:space="preserve"> </w:t>
      </w:r>
      <w:r w:rsidR="0085371D" w:rsidRPr="0085371D">
        <w:rPr>
          <w:rFonts w:ascii="Arial" w:eastAsia="Times New Roman" w:hAnsi="Arial" w:cs="Arial"/>
          <w:sz w:val="20"/>
          <w:szCs w:val="20"/>
          <w:lang w:eastAsia="hr-HR"/>
        </w:rPr>
        <w:t>U tom slučaju gospodarski subjekt treba ispuniti odgovarajući dio eESPD obrasca (</w:t>
      </w:r>
      <w:r w:rsidR="0085371D" w:rsidRPr="0085371D">
        <w:rPr>
          <w:rFonts w:ascii="Arial" w:eastAsia="Times New Roman" w:hAnsi="Arial" w:cs="Arial"/>
          <w:b/>
          <w:i/>
          <w:sz w:val="20"/>
          <w:szCs w:val="20"/>
          <w:lang w:eastAsia="hr-HR"/>
        </w:rPr>
        <w:t>Dio III. Osnove za isključenje, odjeljak A: Osnove povezane s kaznenim presudama</w:t>
      </w:r>
      <w:r w:rsidR="0085371D" w:rsidRPr="0085371D">
        <w:rPr>
          <w:rFonts w:ascii="Arial" w:eastAsia="Times New Roman" w:hAnsi="Arial" w:cs="Arial"/>
          <w:sz w:val="20"/>
          <w:szCs w:val="20"/>
          <w:lang w:eastAsia="hr-HR"/>
        </w:rPr>
        <w:t xml:space="preserve"> </w:t>
      </w:r>
      <w:r w:rsidR="00B31B8B">
        <w:rPr>
          <w:rFonts w:ascii="Arial" w:eastAsia="Times New Roman" w:hAnsi="Arial" w:cs="Arial"/>
          <w:sz w:val="20"/>
          <w:szCs w:val="20"/>
          <w:lang w:eastAsia="hr-HR"/>
        </w:rPr>
        <w:t xml:space="preserve">– dio vezan za samokorigiranje </w:t>
      </w:r>
      <w:r w:rsidR="0085371D" w:rsidRPr="0085371D">
        <w:rPr>
          <w:rFonts w:ascii="Arial" w:eastAsia="Times New Roman" w:hAnsi="Arial" w:cs="Arial"/>
          <w:sz w:val="20"/>
          <w:szCs w:val="20"/>
          <w:lang w:eastAsia="hr-HR"/>
        </w:rPr>
        <w:t>kao preliminarni dokaz o mjerama koje je poduzeo.</w:t>
      </w:r>
    </w:p>
    <w:p w:rsidR="0085371D" w:rsidRDefault="0085371D" w:rsidP="007102F5">
      <w:pPr>
        <w:spacing w:before="120" w:after="120" w:line="240" w:lineRule="auto"/>
        <w:jc w:val="both"/>
        <w:rPr>
          <w:rFonts w:ascii="Arial" w:eastAsia="Times New Roman" w:hAnsi="Arial" w:cs="Arial"/>
          <w:sz w:val="20"/>
          <w:szCs w:val="20"/>
          <w:lang w:eastAsia="hr-HR"/>
        </w:rPr>
      </w:pPr>
      <w:r w:rsidRPr="0085371D">
        <w:rPr>
          <w:rFonts w:ascii="Arial" w:eastAsia="Times New Roman" w:hAnsi="Arial" w:cs="Arial"/>
          <w:sz w:val="20"/>
          <w:szCs w:val="20"/>
          <w:lang w:eastAsia="hr-HR"/>
        </w:rPr>
        <w:t>Ukoliko su poduzete određene mjere za dokazivanje pouzdanosti gospodarskog subjekta, dokazi o poduzetim mjerama će se tražiti kao ažurirani popratni dokumenti.</w:t>
      </w:r>
    </w:p>
    <w:p w:rsidR="00E4786A" w:rsidRDefault="00A543C0"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Središnje tijelo za nabavu</w:t>
      </w:r>
      <w:r w:rsidR="00636F49">
        <w:rPr>
          <w:rFonts w:ascii="Arial" w:eastAsia="Times New Roman" w:hAnsi="Arial" w:cs="Arial"/>
          <w:sz w:val="20"/>
          <w:szCs w:val="20"/>
          <w:lang w:eastAsia="hr-HR"/>
        </w:rPr>
        <w:t xml:space="preserve"> neće isključiti gospodarskog subjekta iz postupka javne nabave ako je ocijenjeno da su poduzete mjere primjerene.</w:t>
      </w:r>
    </w:p>
    <w:p w:rsidR="00B31B8B" w:rsidRPr="00B31B8B" w:rsidRDefault="00B31B8B" w:rsidP="00B31B8B">
      <w:pPr>
        <w:spacing w:after="120" w:line="240" w:lineRule="auto"/>
        <w:jc w:val="both"/>
        <w:rPr>
          <w:rFonts w:ascii="Arial" w:eastAsia="Times New Roman" w:hAnsi="Arial" w:cs="Arial"/>
          <w:sz w:val="20"/>
          <w:szCs w:val="20"/>
          <w:lang w:eastAsia="hr-HR"/>
        </w:rPr>
      </w:pPr>
      <w:r w:rsidRPr="00B31B8B">
        <w:rPr>
          <w:rFonts w:ascii="Arial" w:eastAsia="Times New Roman" w:hAnsi="Arial" w:cs="Arial"/>
          <w:sz w:val="20"/>
          <w:szCs w:val="20"/>
          <w:lang w:eastAsia="hr-HR"/>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rsidR="00B31B8B" w:rsidRPr="00B31B8B" w:rsidRDefault="00B31B8B" w:rsidP="00B31B8B">
      <w:pPr>
        <w:spacing w:after="120" w:line="240" w:lineRule="auto"/>
        <w:jc w:val="both"/>
        <w:rPr>
          <w:rFonts w:ascii="Arial" w:eastAsia="Times New Roman" w:hAnsi="Arial" w:cs="Arial"/>
          <w:sz w:val="20"/>
          <w:szCs w:val="20"/>
          <w:lang w:eastAsia="hr-HR"/>
        </w:rPr>
      </w:pPr>
      <w:r w:rsidRPr="00B31B8B">
        <w:rPr>
          <w:rFonts w:ascii="Arial" w:eastAsia="Times New Roman" w:hAnsi="Arial" w:cs="Arial"/>
          <w:sz w:val="20"/>
          <w:szCs w:val="20"/>
          <w:lang w:eastAsia="hr-HR"/>
        </w:rPr>
        <w:t>Razdoblje isključenja gospodarskog subjekta (kod kojeg su ostvarene osnove za isključenje iz članka 251. stavka 1. ZJN 2016) iz postupka javne nabave je pet godina od dana pravomoćnosti presude, osim ako pravomoćnom presudom nije određeno drukčije.</w:t>
      </w:r>
    </w:p>
    <w:p w:rsidR="00E4786A" w:rsidRDefault="00B31B8B" w:rsidP="007102F5">
      <w:pPr>
        <w:spacing w:after="120" w:line="240" w:lineRule="auto"/>
        <w:jc w:val="both"/>
        <w:rPr>
          <w:rFonts w:ascii="Arial" w:eastAsia="Times New Roman" w:hAnsi="Arial" w:cs="Arial"/>
          <w:sz w:val="20"/>
          <w:szCs w:val="20"/>
          <w:lang w:eastAsia="hr-HR"/>
        </w:rPr>
      </w:pPr>
      <w:r w:rsidRPr="00B31B8B">
        <w:rPr>
          <w:rFonts w:ascii="Arial" w:eastAsia="Times New Roman" w:hAnsi="Arial" w:cs="Arial"/>
          <w:sz w:val="20"/>
          <w:szCs w:val="20"/>
          <w:lang w:eastAsia="hr-HR"/>
        </w:rPr>
        <w:lastRenderedPageBreak/>
        <w:t xml:space="preserve">Navedene osnove za isključenje iz točke 3.1.1. dokumentacije o nabavi primjenjuju se i na podugovaratelje i na subjekte na čiju se sposobnost gospodarski subjekt oslanja. </w:t>
      </w:r>
      <w:r w:rsidRPr="00B31B8B">
        <w:rPr>
          <w:rFonts w:ascii="Arial" w:eastAsia="Times New Roman" w:hAnsi="Arial" w:cs="Arial"/>
          <w:sz w:val="20"/>
          <w:szCs w:val="20"/>
          <w:lang w:eastAsia="hr-HR"/>
        </w:rPr>
        <w:tab/>
      </w:r>
      <w:r w:rsidR="00636F49">
        <w:rPr>
          <w:rFonts w:ascii="Arial" w:eastAsia="Times New Roman" w:hAnsi="Arial" w:cs="Arial"/>
          <w:sz w:val="20"/>
          <w:szCs w:val="20"/>
          <w:lang w:eastAsia="hr-HR"/>
        </w:rPr>
        <w:tab/>
      </w:r>
    </w:p>
    <w:p w:rsidR="00E4786A" w:rsidRDefault="00A543C0">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Središnje tijelo za nabavu</w:t>
      </w:r>
      <w:r w:rsidR="00636F49">
        <w:rPr>
          <w:rFonts w:ascii="Arial" w:eastAsia="Times New Roman" w:hAnsi="Arial" w:cs="Arial"/>
          <w:sz w:val="20"/>
          <w:szCs w:val="20"/>
          <w:lang w:eastAsia="hr-HR"/>
        </w:rPr>
        <w:t xml:space="preserve"> utvrdi da postoji osnova za isključenje podugovaratelja, zatražiti će od gospodarskog subjekta zamjenu tog podugovaratelja u primjerenom roku, n</w:t>
      </w:r>
      <w:r>
        <w:rPr>
          <w:rFonts w:ascii="Arial" w:eastAsia="Times New Roman" w:hAnsi="Arial" w:cs="Arial"/>
          <w:sz w:val="20"/>
          <w:szCs w:val="20"/>
          <w:lang w:eastAsia="hr-HR"/>
        </w:rPr>
        <w:t>e kraćem od pet dana. Središnje tijelo za nabavu</w:t>
      </w:r>
      <w:r w:rsidR="00636F49">
        <w:rPr>
          <w:rFonts w:ascii="Arial" w:eastAsia="Times New Roman" w:hAnsi="Arial" w:cs="Arial"/>
          <w:sz w:val="20"/>
          <w:szCs w:val="20"/>
          <w:lang w:eastAsia="hr-HR"/>
        </w:rPr>
        <w:t xml:space="preserve"> će od gospodarskog subjekta zahtijevati da zamijeni subjekt na čiju se sposobnost oslonio radi dokazivanja kriterija za odabir ako utvrdi da kod tog subjekta postoje osnove za isključenje.</w:t>
      </w:r>
    </w:p>
    <w:p w:rsidR="007102F5" w:rsidRDefault="00A543C0">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p>
    <w:p w:rsidR="00E4786A" w:rsidRDefault="00636F49">
      <w:pPr>
        <w:spacing w:after="0" w:line="360" w:lineRule="auto"/>
        <w:jc w:val="both"/>
      </w:pPr>
      <w:r>
        <w:rPr>
          <w:rFonts w:ascii="Arial" w:eastAsia="Times New Roman" w:hAnsi="Arial" w:cs="Arial"/>
          <w:b/>
          <w:bCs/>
          <w:sz w:val="20"/>
          <w:szCs w:val="20"/>
          <w:lang w:eastAsia="hr-HR"/>
        </w:rPr>
        <w:t>Dokumenti kojima se dokazuje da ne postoje osnove za isključenje</w:t>
      </w:r>
      <w:r w:rsidR="00A543C0">
        <w:rPr>
          <w:rFonts w:ascii="Arial" w:eastAsia="Times New Roman" w:hAnsi="Arial" w:cs="Arial"/>
          <w:b/>
          <w:bCs/>
          <w:sz w:val="20"/>
          <w:szCs w:val="20"/>
          <w:lang w:eastAsia="hr-HR"/>
        </w:rPr>
        <w:t xml:space="preserve"> </w:t>
      </w:r>
    </w:p>
    <w:p w:rsidR="00FD40A5" w:rsidRPr="00FD40A5" w:rsidRDefault="00FD40A5" w:rsidP="00FD40A5">
      <w:pPr>
        <w:spacing w:after="0" w:line="240" w:lineRule="auto"/>
        <w:jc w:val="both"/>
        <w:rPr>
          <w:rFonts w:ascii="Arial" w:eastAsia="Times New Roman" w:hAnsi="Arial" w:cs="Arial"/>
          <w:sz w:val="20"/>
          <w:szCs w:val="20"/>
          <w:lang w:eastAsia="hr-HR"/>
        </w:rPr>
      </w:pPr>
      <w:r w:rsidRPr="00FD40A5">
        <w:rPr>
          <w:rFonts w:ascii="Arial" w:eastAsia="Times New Roman" w:hAnsi="Arial" w:cs="Arial"/>
          <w:sz w:val="20"/>
          <w:szCs w:val="20"/>
          <w:lang w:eastAsia="hr-HR"/>
        </w:rPr>
        <w:t xml:space="preserve">Gospodarski subjekt je obvezan u ponudi dostaviti </w:t>
      </w:r>
      <w:r w:rsidRPr="00FD40A5">
        <w:rPr>
          <w:rFonts w:ascii="Arial" w:eastAsia="Times New Roman" w:hAnsi="Arial" w:cs="Arial"/>
          <w:b/>
          <w:sz w:val="20"/>
          <w:szCs w:val="20"/>
          <w:lang w:eastAsia="hr-HR"/>
        </w:rPr>
        <w:t xml:space="preserve">ispunjeni eESPD obrazac – </w:t>
      </w:r>
      <w:r w:rsidRPr="00FD40A5">
        <w:rPr>
          <w:rFonts w:ascii="Arial" w:eastAsia="Times New Roman" w:hAnsi="Arial" w:cs="Arial"/>
          <w:b/>
          <w:i/>
          <w:sz w:val="20"/>
          <w:szCs w:val="20"/>
          <w:u w:val="single"/>
          <w:lang w:eastAsia="hr-HR"/>
        </w:rPr>
        <w:t>Dio III. Osnove za isključenje, odjeljak B: Osnove povezane s plaćanjem poreza ili doprinosa za socijalno osiguranje</w:t>
      </w:r>
      <w:r w:rsidRPr="00FD40A5">
        <w:rPr>
          <w:rFonts w:ascii="Arial" w:eastAsia="Times New Roman" w:hAnsi="Arial" w:cs="Arial"/>
          <w:sz w:val="20"/>
          <w:szCs w:val="20"/>
          <w:lang w:eastAsia="hr-HR"/>
        </w:rPr>
        <w:t>, za svaki gospodarski subjekt koji sudjeluje u postupku javne nabave (ponuditelje, članove zajednica ponuditelja, podugovaratelje, gospodarske subjekte na čiju se sposobnost ponuditelj oslanja).</w:t>
      </w:r>
    </w:p>
    <w:p w:rsidR="00A0779D" w:rsidRDefault="00A0779D" w:rsidP="00A0779D">
      <w:pPr>
        <w:spacing w:after="0" w:line="240" w:lineRule="auto"/>
        <w:jc w:val="both"/>
        <w:rPr>
          <w:rFonts w:ascii="Arial" w:eastAsia="Times New Roman" w:hAnsi="Arial" w:cs="Arial"/>
          <w:bCs/>
          <w:sz w:val="20"/>
          <w:szCs w:val="20"/>
          <w:lang w:eastAsia="hr-HR"/>
        </w:rPr>
      </w:pPr>
    </w:p>
    <w:p w:rsidR="00A0779D" w:rsidRPr="00A0779D" w:rsidRDefault="00A0779D" w:rsidP="00A0779D">
      <w:pPr>
        <w:spacing w:after="0" w:line="240" w:lineRule="auto"/>
        <w:jc w:val="both"/>
        <w:rPr>
          <w:rFonts w:ascii="Arial" w:eastAsia="Times New Roman" w:hAnsi="Arial" w:cs="Arial"/>
          <w:bCs/>
          <w:sz w:val="20"/>
          <w:szCs w:val="20"/>
          <w:lang w:eastAsia="hr-HR"/>
        </w:rPr>
      </w:pPr>
      <w:r w:rsidRPr="00A0779D">
        <w:rPr>
          <w:rFonts w:ascii="Arial" w:eastAsia="Times New Roman" w:hAnsi="Arial" w:cs="Arial"/>
          <w:bCs/>
          <w:sz w:val="20"/>
          <w:szCs w:val="20"/>
          <w:lang w:eastAsia="hr-HR"/>
        </w:rPr>
        <w:t xml:space="preserve">Središnje tijelo za </w:t>
      </w:r>
      <w:r w:rsidRPr="00FA750D">
        <w:rPr>
          <w:rFonts w:ascii="Arial" w:eastAsia="Times New Roman" w:hAnsi="Arial" w:cs="Arial"/>
          <w:bCs/>
          <w:sz w:val="20"/>
          <w:szCs w:val="20"/>
          <w:lang w:eastAsia="hr-HR"/>
        </w:rPr>
        <w:t>nabavu može u bilo kojem trenutku tijekom</w:t>
      </w:r>
      <w:r w:rsidRPr="00A0779D">
        <w:rPr>
          <w:rFonts w:ascii="Arial" w:eastAsia="Times New Roman" w:hAnsi="Arial" w:cs="Arial"/>
          <w:bCs/>
          <w:sz w:val="20"/>
          <w:szCs w:val="20"/>
          <w:lang w:eastAsia="hr-HR"/>
        </w:rPr>
        <w:t xml:space="preserve"> postupka javne nabave, ako je to potrebno za pravilno provođenje postupka,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w:t>
      </w:r>
      <w:r w:rsidR="005E480A">
        <w:rPr>
          <w:rFonts w:ascii="Arial" w:eastAsia="Times New Roman" w:hAnsi="Arial" w:cs="Arial"/>
          <w:bCs/>
          <w:sz w:val="20"/>
          <w:szCs w:val="20"/>
          <w:lang w:eastAsia="hr-HR"/>
        </w:rPr>
        <w:t>S</w:t>
      </w:r>
      <w:r w:rsidR="00FA750D" w:rsidRPr="00FA750D">
        <w:rPr>
          <w:rFonts w:ascii="Arial" w:eastAsia="Times New Roman" w:hAnsi="Arial" w:cs="Arial"/>
          <w:bCs/>
          <w:sz w:val="20"/>
          <w:szCs w:val="20"/>
          <w:lang w:eastAsia="hr-HR"/>
        </w:rPr>
        <w:t>redišnje tijelo za nabavu</w:t>
      </w:r>
      <w:r w:rsidRPr="00FA750D">
        <w:rPr>
          <w:rFonts w:ascii="Arial" w:eastAsia="Times New Roman" w:hAnsi="Arial" w:cs="Arial"/>
          <w:bCs/>
          <w:sz w:val="20"/>
          <w:szCs w:val="20"/>
          <w:lang w:eastAsia="hr-HR"/>
        </w:rPr>
        <w:t xml:space="preserve"> može</w:t>
      </w:r>
      <w:r w:rsidRPr="00A0779D">
        <w:rPr>
          <w:rFonts w:ascii="Arial" w:eastAsia="Times New Roman" w:hAnsi="Arial" w:cs="Arial"/>
          <w:bCs/>
          <w:sz w:val="20"/>
          <w:szCs w:val="20"/>
          <w:lang w:eastAsia="hr-HR"/>
        </w:rPr>
        <w:t xml:space="preserve"> zahtijevati od gospodarskog subjekta da u primjerenom roku, ne kraćem od pet dana, dostavi sve ili dio popratnih dokumenata ili dokaza.</w:t>
      </w:r>
    </w:p>
    <w:p w:rsidR="00A0779D" w:rsidRPr="00A0779D" w:rsidRDefault="00A0779D" w:rsidP="00A0779D">
      <w:pPr>
        <w:spacing w:before="120" w:after="0" w:line="240" w:lineRule="auto"/>
        <w:jc w:val="both"/>
        <w:rPr>
          <w:rFonts w:ascii="Arial" w:eastAsia="Times New Roman" w:hAnsi="Arial" w:cs="Arial"/>
          <w:bCs/>
          <w:sz w:val="20"/>
          <w:szCs w:val="20"/>
          <w:lang w:eastAsia="hr-HR"/>
        </w:rPr>
      </w:pPr>
      <w:r w:rsidRPr="00A0779D">
        <w:rPr>
          <w:rFonts w:ascii="Arial" w:eastAsia="Times New Roman" w:hAnsi="Arial" w:cs="Arial"/>
          <w:bCs/>
          <w:sz w:val="20"/>
          <w:szCs w:val="20"/>
          <w:lang w:eastAsia="hr-HR"/>
        </w:rPr>
        <w:t xml:space="preserve">Središnje tijelo za nabavu </w:t>
      </w:r>
      <w:r>
        <w:rPr>
          <w:rFonts w:ascii="Arial" w:eastAsia="Times New Roman" w:hAnsi="Arial" w:cs="Arial"/>
          <w:bCs/>
          <w:sz w:val="20"/>
          <w:szCs w:val="20"/>
          <w:lang w:eastAsia="hr-HR"/>
        </w:rPr>
        <w:t>će</w:t>
      </w:r>
      <w:r w:rsidRPr="00A0779D">
        <w:rPr>
          <w:rFonts w:ascii="Arial" w:eastAsia="Times New Roman" w:hAnsi="Arial" w:cs="Arial"/>
          <w:bCs/>
          <w:sz w:val="20"/>
          <w:szCs w:val="20"/>
          <w:lang w:eastAsia="hr-HR"/>
        </w:rPr>
        <w:t xml:space="preserve"> prije donošenja odluke, od ponuditelja koji je podnio ekonomski najpovoljniju ponudu zatražiti (osim ako već posjeduje te dokumente) da u primjerenom roku, ne kraćem od 5 (pet) dana, dostavi ažurirane popratne dokumente, i to:</w:t>
      </w:r>
    </w:p>
    <w:p w:rsidR="000821E7" w:rsidRDefault="000821E7">
      <w:pPr>
        <w:spacing w:after="0" w:line="240" w:lineRule="auto"/>
        <w:jc w:val="both"/>
        <w:rPr>
          <w:rFonts w:ascii="Arial" w:eastAsia="Times New Roman" w:hAnsi="Arial" w:cs="Arial"/>
          <w:sz w:val="20"/>
          <w:szCs w:val="20"/>
          <w:lang w:eastAsia="hr-HR"/>
        </w:rPr>
      </w:pPr>
    </w:p>
    <w:p w:rsidR="00E4786A" w:rsidRDefault="00636F49" w:rsidP="00FB49B2">
      <w:pPr>
        <w:pStyle w:val="ListParagraph"/>
        <w:numPr>
          <w:ilvl w:val="1"/>
          <w:numId w:val="34"/>
        </w:numPr>
        <w:spacing w:after="0" w:line="240" w:lineRule="auto"/>
        <w:ind w:left="0" w:firstLine="567"/>
        <w:jc w:val="both"/>
        <w:rPr>
          <w:rFonts w:ascii="Arial" w:hAnsi="Arial" w:cs="Arial"/>
          <w:b/>
          <w:sz w:val="20"/>
          <w:szCs w:val="20"/>
        </w:rPr>
      </w:pPr>
      <w:r>
        <w:rPr>
          <w:rFonts w:ascii="Arial" w:hAnsi="Arial" w:cs="Arial"/>
          <w:b/>
          <w:sz w:val="20"/>
          <w:szCs w:val="20"/>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r w:rsidR="00A0779D">
        <w:rPr>
          <w:rFonts w:ascii="Arial" w:hAnsi="Arial" w:cs="Arial"/>
          <w:b/>
          <w:sz w:val="20"/>
          <w:szCs w:val="20"/>
        </w:rPr>
        <w:t xml:space="preserve"> </w:t>
      </w:r>
      <w:r w:rsidR="00A0779D" w:rsidRPr="00A0779D">
        <w:rPr>
          <w:rFonts w:ascii="Arial" w:hAnsi="Arial" w:cs="Arial"/>
          <w:b/>
          <w:sz w:val="20"/>
          <w:szCs w:val="20"/>
        </w:rPr>
        <w:t>iz članka 251. stavka 1. ZJN 2016</w:t>
      </w:r>
      <w:r>
        <w:rPr>
          <w:rFonts w:ascii="Arial" w:hAnsi="Arial" w:cs="Arial"/>
          <w:b/>
          <w:sz w:val="20"/>
          <w:szCs w:val="20"/>
        </w:rPr>
        <w:t>.</w:t>
      </w:r>
    </w:p>
    <w:p w:rsidR="00E4786A" w:rsidRDefault="00E4786A">
      <w:pPr>
        <w:spacing w:after="0" w:line="240" w:lineRule="auto"/>
        <w:jc w:val="both"/>
        <w:rPr>
          <w:rFonts w:ascii="Arial" w:eastAsia="Times New Roman" w:hAnsi="Arial" w:cs="Arial"/>
          <w:sz w:val="20"/>
          <w:szCs w:val="20"/>
          <w:lang w:eastAsia="hr-HR"/>
        </w:rPr>
      </w:pPr>
    </w:p>
    <w:p w:rsidR="00A0779D" w:rsidRPr="00A0779D" w:rsidRDefault="00A0779D" w:rsidP="00A0779D">
      <w:pPr>
        <w:suppressAutoHyphens w:val="0"/>
        <w:autoSpaceDN/>
        <w:spacing w:after="0" w:line="240" w:lineRule="auto"/>
        <w:jc w:val="both"/>
        <w:textAlignment w:val="auto"/>
        <w:rPr>
          <w:rFonts w:ascii="Arial" w:eastAsia="Times New Roman" w:hAnsi="Arial" w:cs="Arial"/>
          <w:sz w:val="20"/>
          <w:szCs w:val="20"/>
          <w:lang w:eastAsia="hr-HR"/>
        </w:rPr>
      </w:pPr>
      <w:r w:rsidRPr="00A0779D">
        <w:rPr>
          <w:rFonts w:ascii="Arial" w:eastAsia="Times New Roman" w:hAnsi="Arial" w:cs="Arial"/>
          <w:sz w:val="20"/>
          <w:szCs w:val="20"/>
          <w:lang w:eastAsia="hr-HR"/>
        </w:rPr>
        <w:t>Smatra se da su dokumenti iz članka 265. stavka 1. točka 1. ZJN 2016 ažurirani ako nisu stariji više od 6 mjeseci od dana početka postupka javne nabave.</w:t>
      </w:r>
    </w:p>
    <w:p w:rsidR="00A0779D" w:rsidRPr="00A0779D" w:rsidRDefault="00A0779D" w:rsidP="00A0779D">
      <w:pPr>
        <w:suppressAutoHyphens w:val="0"/>
        <w:autoSpaceDN/>
        <w:spacing w:after="0" w:line="240" w:lineRule="auto"/>
        <w:jc w:val="both"/>
        <w:textAlignment w:val="auto"/>
        <w:rPr>
          <w:rFonts w:ascii="Arial" w:eastAsia="Times New Roman" w:hAnsi="Arial" w:cs="Arial"/>
          <w:sz w:val="20"/>
          <w:szCs w:val="20"/>
          <w:lang w:eastAsia="hr-HR"/>
        </w:rPr>
      </w:pPr>
    </w:p>
    <w:p w:rsidR="00A0779D" w:rsidRPr="00A0779D" w:rsidRDefault="00A0779D" w:rsidP="00A0779D">
      <w:pPr>
        <w:suppressAutoHyphens w:val="0"/>
        <w:autoSpaceDN/>
        <w:spacing w:after="0" w:line="240" w:lineRule="auto"/>
        <w:jc w:val="both"/>
        <w:textAlignment w:val="auto"/>
        <w:rPr>
          <w:rFonts w:ascii="Arial" w:eastAsia="Times New Roman" w:hAnsi="Arial" w:cs="Arial"/>
          <w:sz w:val="20"/>
          <w:szCs w:val="20"/>
          <w:lang w:eastAsia="hr-HR"/>
        </w:rPr>
      </w:pPr>
      <w:r w:rsidRPr="00A0779D">
        <w:rPr>
          <w:rFonts w:ascii="Arial" w:eastAsia="Times New Roman" w:hAnsi="Arial" w:cs="Arial"/>
          <w:sz w:val="20"/>
          <w:szCs w:val="20"/>
          <w:lang w:eastAsia="hr-HR"/>
        </w:rPr>
        <w:t>Ako se u državi poslovnog nastana gospodarskog subjekta, odnosno državi čiji je osoba državljanin ne izdaju navedeni dokumenti ili ako isti ne obuhvaćaju sve okolnosti iz članka 251. stavka 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0779D" w:rsidRPr="00A0779D" w:rsidRDefault="00A0779D" w:rsidP="00A0779D">
      <w:pPr>
        <w:suppressAutoHyphens w:val="0"/>
        <w:autoSpaceDN/>
        <w:spacing w:after="0" w:line="240" w:lineRule="auto"/>
        <w:jc w:val="both"/>
        <w:textAlignment w:val="auto"/>
        <w:rPr>
          <w:rFonts w:ascii="Arial" w:eastAsia="Times New Roman" w:hAnsi="Arial" w:cs="Arial"/>
          <w:sz w:val="20"/>
          <w:szCs w:val="20"/>
          <w:lang w:eastAsia="hr-HR"/>
        </w:rPr>
      </w:pPr>
    </w:p>
    <w:p w:rsidR="00A0779D" w:rsidRPr="00A0779D" w:rsidRDefault="00A0779D" w:rsidP="00A0779D">
      <w:pPr>
        <w:suppressAutoHyphens w:val="0"/>
        <w:autoSpaceDN/>
        <w:spacing w:after="0" w:line="240" w:lineRule="auto"/>
        <w:jc w:val="both"/>
        <w:textAlignment w:val="auto"/>
        <w:rPr>
          <w:rFonts w:ascii="Arial" w:eastAsia="Times New Roman" w:hAnsi="Arial" w:cs="Arial"/>
          <w:sz w:val="20"/>
          <w:szCs w:val="20"/>
          <w:lang w:eastAsia="hr-HR"/>
        </w:rPr>
      </w:pPr>
      <w:r w:rsidRPr="00A0779D">
        <w:rPr>
          <w:rFonts w:ascii="Arial" w:eastAsia="Times New Roman" w:hAnsi="Arial" w:cs="Arial"/>
          <w:sz w:val="20"/>
          <w:szCs w:val="20"/>
          <w:lang w:eastAsia="hr-HR"/>
        </w:rPr>
        <w:t>Navedenu 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A0779D" w:rsidRPr="00A0779D" w:rsidRDefault="00A0779D" w:rsidP="00A0779D">
      <w:pPr>
        <w:suppressAutoHyphens w:val="0"/>
        <w:autoSpaceDN/>
        <w:spacing w:after="0" w:line="240" w:lineRule="auto"/>
        <w:jc w:val="both"/>
        <w:textAlignment w:val="auto"/>
        <w:rPr>
          <w:rFonts w:ascii="Arial" w:eastAsia="Times New Roman" w:hAnsi="Arial" w:cs="Arial"/>
          <w:sz w:val="20"/>
          <w:szCs w:val="20"/>
          <w:lang w:eastAsia="hr-HR"/>
        </w:rPr>
      </w:pPr>
    </w:p>
    <w:p w:rsidR="00A0779D" w:rsidRPr="00A0779D" w:rsidRDefault="00A0779D" w:rsidP="00A0779D">
      <w:pPr>
        <w:suppressAutoHyphens w:val="0"/>
        <w:autoSpaceDN/>
        <w:spacing w:after="0" w:line="240" w:lineRule="auto"/>
        <w:jc w:val="both"/>
        <w:textAlignment w:val="auto"/>
        <w:rPr>
          <w:rFonts w:ascii="Arial" w:eastAsia="Times New Roman" w:hAnsi="Arial" w:cs="Arial"/>
          <w:sz w:val="20"/>
          <w:szCs w:val="20"/>
          <w:lang w:eastAsia="hr-HR"/>
        </w:rPr>
      </w:pPr>
      <w:r w:rsidRPr="00A0779D">
        <w:rPr>
          <w:rFonts w:ascii="Arial" w:eastAsia="Times New Roman" w:hAnsi="Arial" w:cs="Arial"/>
          <w:sz w:val="20"/>
          <w:szCs w:val="20"/>
          <w:lang w:eastAsia="hr-HR"/>
        </w:rPr>
        <w:t>Smatra se da su dokumenti iz članka 265. stavka 2. ZJN 2016 ažurirani ako nisu stariji od dana početka postupka javne nabave.</w:t>
      </w:r>
    </w:p>
    <w:p w:rsidR="0085371D" w:rsidRPr="0085371D" w:rsidRDefault="0085371D" w:rsidP="00A0779D">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sidRPr="00A64592">
        <w:rPr>
          <w:rFonts w:ascii="Arial" w:eastAsia="Times New Roman" w:hAnsi="Arial" w:cs="Arial"/>
          <w:b/>
          <w:bCs/>
          <w:sz w:val="20"/>
          <w:szCs w:val="20"/>
          <w:u w:val="single"/>
          <w:lang w:eastAsia="hr-HR"/>
        </w:rPr>
        <w:t>3.1.2. Osnove povezane s plaćanjem poreza ili doprinosa za socijalno osiguranje</w:t>
      </w:r>
    </w:p>
    <w:p w:rsidR="007064C9" w:rsidRDefault="00A543C0"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Središnje tijelo za nabavu obvez</w:t>
      </w:r>
      <w:r w:rsidR="00636F49">
        <w:rPr>
          <w:rFonts w:ascii="Arial" w:eastAsia="Times New Roman" w:hAnsi="Arial" w:cs="Arial"/>
          <w:sz w:val="20"/>
          <w:szCs w:val="20"/>
          <w:lang w:eastAsia="hr-HR"/>
        </w:rPr>
        <w:t>n</w:t>
      </w:r>
      <w:r>
        <w:rPr>
          <w:rFonts w:ascii="Arial" w:eastAsia="Times New Roman" w:hAnsi="Arial" w:cs="Arial"/>
          <w:sz w:val="20"/>
          <w:szCs w:val="20"/>
          <w:lang w:eastAsia="hr-HR"/>
        </w:rPr>
        <w:t>o</w:t>
      </w:r>
      <w:r w:rsidR="00636F49">
        <w:rPr>
          <w:rFonts w:ascii="Arial" w:eastAsia="Times New Roman" w:hAnsi="Arial" w:cs="Arial"/>
          <w:sz w:val="20"/>
          <w:szCs w:val="20"/>
          <w:lang w:eastAsia="hr-HR"/>
        </w:rPr>
        <w:t xml:space="preserve"> je isključiti gospodarskog subjekta iz postupka javne nabave ako utvrdi da gospodarski subjekt nije ispunio obveze plaćanja dospjelih poreznih obveza i obveza za mirovinsko i zdravstveno osiguranje:</w:t>
      </w:r>
      <w:r>
        <w:rPr>
          <w:rFonts w:ascii="Arial" w:eastAsia="Times New Roman" w:hAnsi="Arial" w:cs="Arial"/>
          <w:sz w:val="20"/>
          <w:szCs w:val="20"/>
          <w:lang w:eastAsia="hr-HR"/>
        </w:rPr>
        <w:t xml:space="preserve">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1. u Republici Hrvatskoj, ako gospodarski subjekt ima poslovni nastan u Republici Hrvatskoj,</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ili</w:t>
      </w:r>
    </w:p>
    <w:p w:rsidR="00E4786A" w:rsidRDefault="00636F49"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2. u Republici Hrvatskoj ili u državi poslovnog nastana gospodarskog subjekta, ako gospodarski subjekt nema poslovni nastan u Republici Hrvatskoj.</w:t>
      </w:r>
    </w:p>
    <w:p w:rsidR="007102F5" w:rsidRDefault="00A543C0"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Središnje tijelo za nabavu</w:t>
      </w:r>
      <w:r w:rsidR="00636F49">
        <w:rPr>
          <w:rFonts w:ascii="Arial" w:eastAsia="Times New Roman" w:hAnsi="Arial" w:cs="Arial"/>
          <w:sz w:val="20"/>
          <w:szCs w:val="20"/>
          <w:lang w:eastAsia="hr-HR"/>
        </w:rPr>
        <w:t xml:space="preserve"> neće isključiti gospodarskog subjekta iz postupka javne nabave ako mu sukladno posebnom propisu plaćanje obveza nije dopušteno ili mu je odobrena odgoda plaćanja.</w:t>
      </w:r>
    </w:p>
    <w:p w:rsidR="00E4786A" w:rsidRDefault="00D17B6E" w:rsidP="007102F5">
      <w:pPr>
        <w:spacing w:after="120" w:line="240" w:lineRule="auto"/>
        <w:jc w:val="both"/>
        <w:rPr>
          <w:rFonts w:ascii="Arial" w:eastAsia="Times New Roman" w:hAnsi="Arial" w:cs="Arial"/>
          <w:sz w:val="20"/>
          <w:szCs w:val="20"/>
          <w:lang w:eastAsia="hr-HR"/>
        </w:rPr>
      </w:pPr>
      <w:r w:rsidRPr="00D17B6E">
        <w:rPr>
          <w:rFonts w:ascii="Arial" w:eastAsia="Times New Roman" w:hAnsi="Arial" w:cs="Arial"/>
          <w:sz w:val="20"/>
          <w:szCs w:val="20"/>
          <w:lang w:eastAsia="hr-HR"/>
        </w:rPr>
        <w:t>Navedene osnove za isključenje iz točke 3.1.2. dokumentacije o nabavi primjenjuju se i na podugovaratelje i na subjekte na čiju se sposobnost gospodarski subjekt oslanja.</w:t>
      </w:r>
      <w:r w:rsidR="00636F49">
        <w:rPr>
          <w:rFonts w:ascii="Arial" w:eastAsia="Times New Roman" w:hAnsi="Arial" w:cs="Arial"/>
          <w:sz w:val="20"/>
          <w:szCs w:val="20"/>
          <w:lang w:eastAsia="hr-HR"/>
        </w:rPr>
        <w:tab/>
      </w:r>
      <w:r w:rsidR="00A543C0">
        <w:rPr>
          <w:rFonts w:ascii="Arial" w:eastAsia="Times New Roman" w:hAnsi="Arial" w:cs="Arial"/>
          <w:sz w:val="20"/>
          <w:szCs w:val="20"/>
          <w:lang w:eastAsia="hr-HR"/>
        </w:rPr>
        <w:t xml:space="preserve"> </w:t>
      </w:r>
    </w:p>
    <w:p w:rsidR="00E4786A" w:rsidRDefault="00A543C0">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Središnje tijelo za nabavu</w:t>
      </w:r>
      <w:r w:rsidR="00636F49">
        <w:rPr>
          <w:rFonts w:ascii="Arial" w:eastAsia="Times New Roman" w:hAnsi="Arial" w:cs="Arial"/>
          <w:sz w:val="20"/>
          <w:szCs w:val="20"/>
          <w:lang w:eastAsia="hr-HR"/>
        </w:rPr>
        <w:t xml:space="preserve"> utvrdi da postoji osnova za isključenje podugovaratelja, zatražiti će od gospodarskog subjekta zamjenu tog podugovaratelja u primjerenom roku, n</w:t>
      </w:r>
      <w:r>
        <w:rPr>
          <w:rFonts w:ascii="Arial" w:eastAsia="Times New Roman" w:hAnsi="Arial" w:cs="Arial"/>
          <w:sz w:val="20"/>
          <w:szCs w:val="20"/>
          <w:lang w:eastAsia="hr-HR"/>
        </w:rPr>
        <w:t>e kraćem od pet dana. Središnje tijelo za nabavu</w:t>
      </w:r>
      <w:r w:rsidR="00636F49">
        <w:rPr>
          <w:rFonts w:ascii="Arial" w:eastAsia="Times New Roman" w:hAnsi="Arial" w:cs="Arial"/>
          <w:sz w:val="20"/>
          <w:szCs w:val="20"/>
          <w:lang w:eastAsia="hr-HR"/>
        </w:rPr>
        <w:t xml:space="preserve"> će od gospodarskog subjekta zahtijevati da zamijeni subjekt na čiju se sposobnost oslonio radi dokazivanja kriterija za odabir ako utvrdi da kod tog subjekta postoje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lang w:eastAsia="hr-HR"/>
        </w:rPr>
        <w:t>Dokumenti kojima se dokazuje da ne postoje osnove za isključenje</w:t>
      </w:r>
    </w:p>
    <w:p w:rsidR="00D17B6E" w:rsidRPr="00D17B6E" w:rsidRDefault="00D17B6E" w:rsidP="00D17B6E">
      <w:pPr>
        <w:suppressAutoHyphens w:val="0"/>
        <w:autoSpaceDN/>
        <w:spacing w:after="240" w:line="240" w:lineRule="auto"/>
        <w:jc w:val="both"/>
        <w:textAlignment w:val="auto"/>
        <w:rPr>
          <w:rFonts w:ascii="Arial" w:eastAsia="Times New Roman" w:hAnsi="Arial" w:cs="Arial"/>
          <w:sz w:val="20"/>
          <w:szCs w:val="20"/>
          <w:lang w:eastAsia="hr-HR"/>
        </w:rPr>
      </w:pPr>
      <w:r w:rsidRPr="00D17B6E">
        <w:rPr>
          <w:rFonts w:ascii="Arial" w:eastAsia="Times New Roman" w:hAnsi="Arial" w:cs="Arial"/>
          <w:sz w:val="20"/>
          <w:szCs w:val="20"/>
          <w:lang w:eastAsia="hr-HR"/>
        </w:rPr>
        <w:t xml:space="preserve">Gospodarski subjekt je obvezan u ponudi dostaviti </w:t>
      </w:r>
      <w:r w:rsidRPr="00D17B6E">
        <w:rPr>
          <w:rFonts w:ascii="Arial" w:eastAsia="Times New Roman" w:hAnsi="Arial" w:cs="Arial"/>
          <w:b/>
          <w:sz w:val="20"/>
          <w:szCs w:val="20"/>
          <w:lang w:eastAsia="hr-HR"/>
        </w:rPr>
        <w:t xml:space="preserve">ispunjeni eESPD obrazac – </w:t>
      </w:r>
      <w:r w:rsidRPr="00D17B6E">
        <w:rPr>
          <w:rFonts w:ascii="Arial" w:eastAsia="Times New Roman" w:hAnsi="Arial" w:cs="Arial"/>
          <w:b/>
          <w:i/>
          <w:sz w:val="20"/>
          <w:szCs w:val="20"/>
          <w:u w:val="single"/>
          <w:lang w:eastAsia="hr-HR"/>
        </w:rPr>
        <w:t>Dio III. Osnove za isključenje, odjeljak B: Osnove povezane s plaćanjem poreza ili doprinosa za socijalno osiguranje</w:t>
      </w:r>
      <w:r w:rsidRPr="00D17B6E">
        <w:rPr>
          <w:rFonts w:ascii="Arial" w:eastAsia="Times New Roman" w:hAnsi="Arial" w:cs="Arial"/>
          <w:sz w:val="20"/>
          <w:szCs w:val="20"/>
          <w:lang w:eastAsia="hr-HR"/>
        </w:rPr>
        <w:t>, za svaki gospodarski subjekt koji sudjeluje u postupku javne nabave (ponuditelje, članove zajednica ponuditelja, podugovaratelje, gospodarske subjekte na čiju se sposobnost ponuditelj oslanja).</w:t>
      </w:r>
    </w:p>
    <w:p w:rsidR="00D17B6E" w:rsidRPr="00D17B6E" w:rsidRDefault="00D17B6E" w:rsidP="00D17B6E">
      <w:pPr>
        <w:spacing w:after="0" w:line="240" w:lineRule="auto"/>
        <w:jc w:val="both"/>
        <w:rPr>
          <w:rFonts w:ascii="Arial" w:eastAsia="Times New Roman" w:hAnsi="Arial" w:cs="Arial"/>
          <w:bCs/>
          <w:sz w:val="20"/>
          <w:szCs w:val="20"/>
          <w:lang w:eastAsia="hr-HR"/>
        </w:rPr>
      </w:pPr>
      <w:r w:rsidRPr="00D17B6E">
        <w:rPr>
          <w:rFonts w:ascii="Arial" w:eastAsia="Times New Roman" w:hAnsi="Arial" w:cs="Arial"/>
          <w:bCs/>
          <w:sz w:val="20"/>
          <w:szCs w:val="20"/>
          <w:lang w:eastAsia="hr-HR"/>
        </w:rPr>
        <w:t>Središnje tijelo za nabavu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Središnje tijelo za nabavu može zahtijevati od gospodarskog subjekta da u primjerenom roku, ne kraćem od pet dana, dostavi sve ili dio popratnih dokumenata ili dokaza.</w:t>
      </w:r>
    </w:p>
    <w:p w:rsidR="00D17B6E" w:rsidRPr="00D17B6E" w:rsidRDefault="00D17B6E" w:rsidP="00D17B6E">
      <w:pPr>
        <w:spacing w:before="120" w:after="0" w:line="240" w:lineRule="auto"/>
        <w:jc w:val="both"/>
        <w:rPr>
          <w:rFonts w:ascii="Arial" w:eastAsia="Times New Roman" w:hAnsi="Arial" w:cs="Arial"/>
          <w:bCs/>
          <w:sz w:val="20"/>
          <w:szCs w:val="20"/>
          <w:lang w:eastAsia="hr-HR"/>
        </w:rPr>
      </w:pPr>
      <w:r w:rsidRPr="00D17B6E">
        <w:rPr>
          <w:rFonts w:ascii="Arial" w:eastAsia="Times New Roman" w:hAnsi="Arial" w:cs="Arial"/>
          <w:bCs/>
          <w:sz w:val="20"/>
          <w:szCs w:val="20"/>
          <w:lang w:eastAsia="hr-HR"/>
        </w:rPr>
        <w:t>Središnje tijelo za nabavu će prije donošenja odluke, od ponuditelja koji je podnio ekonomski najpovoljniju ponudu zatražiti (osim ako već posjeduje te dokumente) da u primjerenom roku, ne kraćem od 5 (pet) dana, dostavi ažurirane popratne dokumente, i to:</w:t>
      </w:r>
    </w:p>
    <w:p w:rsidR="000821E7" w:rsidRDefault="000821E7">
      <w:pPr>
        <w:spacing w:after="0" w:line="240" w:lineRule="auto"/>
        <w:jc w:val="both"/>
        <w:rPr>
          <w:rFonts w:ascii="Arial" w:eastAsia="Times New Roman" w:hAnsi="Arial" w:cs="Arial"/>
          <w:sz w:val="20"/>
          <w:szCs w:val="20"/>
          <w:lang w:eastAsia="hr-HR"/>
        </w:rPr>
      </w:pPr>
    </w:p>
    <w:p w:rsidR="00D17B6E" w:rsidRPr="00D17B6E" w:rsidRDefault="00D17B6E" w:rsidP="00FB49B2">
      <w:pPr>
        <w:pStyle w:val="ListParagraph"/>
        <w:numPr>
          <w:ilvl w:val="1"/>
          <w:numId w:val="34"/>
        </w:numPr>
        <w:spacing w:after="0" w:line="240" w:lineRule="auto"/>
        <w:ind w:left="0" w:firstLine="567"/>
        <w:jc w:val="both"/>
        <w:rPr>
          <w:rFonts w:ascii="Arial" w:hAnsi="Arial" w:cs="Arial"/>
          <w:sz w:val="20"/>
          <w:szCs w:val="20"/>
        </w:rPr>
      </w:pPr>
      <w:r w:rsidRPr="00D17B6E">
        <w:rPr>
          <w:rFonts w:ascii="Arial" w:hAnsi="Arial" w:cs="Arial"/>
          <w:b/>
          <w:sz w:val="20"/>
          <w:szCs w:val="20"/>
        </w:rPr>
        <w:t>potvrdu porezne uprave ili drugog nadležnog tijela u državi poslovnog nastana gospodarskog subjekta kojom se dokazuje da ne postoje navedene osnove za isključenje iz članka 252. stavka 1. ZJN 2016.</w:t>
      </w:r>
    </w:p>
    <w:p w:rsidR="00E4786A" w:rsidRDefault="00D17B6E" w:rsidP="00D17B6E">
      <w:pPr>
        <w:pStyle w:val="ListParagraph"/>
        <w:spacing w:after="0" w:line="240" w:lineRule="auto"/>
        <w:ind w:left="567"/>
        <w:jc w:val="both"/>
        <w:rPr>
          <w:rFonts w:ascii="Arial" w:hAnsi="Arial" w:cs="Arial"/>
          <w:sz w:val="20"/>
          <w:szCs w:val="20"/>
        </w:rPr>
      </w:pPr>
      <w:r>
        <w:rPr>
          <w:rFonts w:ascii="Arial" w:hAnsi="Arial" w:cs="Arial"/>
          <w:sz w:val="20"/>
          <w:szCs w:val="20"/>
        </w:rPr>
        <w:t xml:space="preserve"> </w:t>
      </w:r>
    </w:p>
    <w:p w:rsidR="00D17B6E" w:rsidRPr="00D17B6E" w:rsidRDefault="00D17B6E" w:rsidP="00D17B6E">
      <w:pPr>
        <w:spacing w:after="0" w:line="240" w:lineRule="auto"/>
        <w:jc w:val="both"/>
        <w:rPr>
          <w:rFonts w:ascii="Arial" w:eastAsia="Times New Roman" w:hAnsi="Arial" w:cs="Arial"/>
          <w:sz w:val="20"/>
          <w:szCs w:val="20"/>
          <w:lang w:eastAsia="hr-HR"/>
        </w:rPr>
      </w:pPr>
      <w:bookmarkStart w:id="26" w:name="_Toc445716984"/>
      <w:bookmarkEnd w:id="25"/>
      <w:r w:rsidRPr="00D17B6E">
        <w:rPr>
          <w:rFonts w:ascii="Arial" w:eastAsia="Times New Roman" w:hAnsi="Arial" w:cs="Arial"/>
          <w:sz w:val="20"/>
          <w:szCs w:val="20"/>
          <w:lang w:eastAsia="hr-HR"/>
        </w:rPr>
        <w:t>Smatra se da su dokumenti iz članka 265. stavka 1. točke 2. ZJN 2016 ažurirani ako nisu stariji od dana početka postupka javne nabave.</w:t>
      </w:r>
    </w:p>
    <w:p w:rsidR="00D17B6E" w:rsidRPr="00D17B6E" w:rsidRDefault="00D17B6E" w:rsidP="00D17B6E">
      <w:pPr>
        <w:spacing w:after="0" w:line="240" w:lineRule="auto"/>
        <w:jc w:val="both"/>
        <w:rPr>
          <w:rFonts w:ascii="Arial" w:eastAsia="Times New Roman" w:hAnsi="Arial" w:cs="Arial"/>
          <w:sz w:val="20"/>
          <w:szCs w:val="20"/>
          <w:lang w:eastAsia="hr-HR"/>
        </w:rPr>
      </w:pPr>
    </w:p>
    <w:p w:rsidR="00D17B6E" w:rsidRPr="00D17B6E" w:rsidRDefault="00D17B6E" w:rsidP="00D17B6E">
      <w:pPr>
        <w:spacing w:after="0" w:line="240" w:lineRule="auto"/>
        <w:jc w:val="both"/>
        <w:rPr>
          <w:rFonts w:ascii="Arial" w:eastAsia="Times New Roman" w:hAnsi="Arial" w:cs="Arial"/>
          <w:sz w:val="20"/>
          <w:szCs w:val="20"/>
          <w:lang w:eastAsia="hr-HR"/>
        </w:rPr>
      </w:pPr>
      <w:r w:rsidRPr="00D17B6E">
        <w:rPr>
          <w:rFonts w:ascii="Arial" w:eastAsia="Times New Roman" w:hAnsi="Arial" w:cs="Arial"/>
          <w:sz w:val="20"/>
          <w:szCs w:val="20"/>
          <w:lang w:eastAsia="hr-HR"/>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D17B6E" w:rsidRPr="00D17B6E" w:rsidRDefault="00D17B6E" w:rsidP="00D17B6E">
      <w:pPr>
        <w:spacing w:after="0" w:line="240" w:lineRule="auto"/>
        <w:jc w:val="both"/>
        <w:rPr>
          <w:rFonts w:ascii="Arial" w:eastAsia="Times New Roman" w:hAnsi="Arial" w:cs="Arial"/>
          <w:sz w:val="20"/>
          <w:szCs w:val="20"/>
          <w:lang w:eastAsia="hr-HR"/>
        </w:rPr>
      </w:pPr>
    </w:p>
    <w:p w:rsidR="00D17B6E" w:rsidRPr="00D17B6E" w:rsidRDefault="00D17B6E" w:rsidP="00D17B6E">
      <w:pPr>
        <w:spacing w:after="0" w:line="240" w:lineRule="auto"/>
        <w:jc w:val="both"/>
        <w:rPr>
          <w:rFonts w:ascii="Arial" w:eastAsia="Times New Roman" w:hAnsi="Arial" w:cs="Arial"/>
          <w:sz w:val="20"/>
          <w:szCs w:val="20"/>
          <w:lang w:eastAsia="hr-HR"/>
        </w:rPr>
      </w:pPr>
      <w:r w:rsidRPr="00D17B6E">
        <w:rPr>
          <w:rFonts w:ascii="Arial" w:eastAsia="Times New Roman" w:hAnsi="Arial" w:cs="Arial"/>
          <w:sz w:val="20"/>
          <w:szCs w:val="20"/>
          <w:lang w:eastAsia="hr-HR"/>
        </w:rPr>
        <w:t>Smatra se da su dokumenti iz članka 265. stavka 2. ZJN 2016 ažurirani ako nisu stariji od dana početka postupka javne nabave.</w:t>
      </w:r>
    </w:p>
    <w:p w:rsidR="00917C3D" w:rsidRDefault="00917C3D" w:rsidP="00924848">
      <w:pPr>
        <w:spacing w:after="120" w:line="240" w:lineRule="auto"/>
        <w:jc w:val="both"/>
        <w:rPr>
          <w:rFonts w:ascii="Arial" w:eastAsia="Times New Roman" w:hAnsi="Arial" w:cs="Arial"/>
          <w:b/>
          <w:spacing w:val="1"/>
          <w:sz w:val="20"/>
          <w:szCs w:val="20"/>
          <w:shd w:val="clear" w:color="auto" w:fill="D3D3D3"/>
          <w:lang w:eastAsia="zh-CN"/>
        </w:rPr>
      </w:pPr>
    </w:p>
    <w:p w:rsidR="00E4786A" w:rsidRDefault="00636F49">
      <w:pPr>
        <w:spacing w:after="0" w:line="240" w:lineRule="auto"/>
        <w:jc w:val="both"/>
      </w:pPr>
      <w:r>
        <w:rPr>
          <w:rFonts w:ascii="Arial" w:eastAsia="Times New Roman" w:hAnsi="Arial" w:cs="Arial"/>
          <w:b/>
          <w:spacing w:val="1"/>
          <w:shd w:val="clear" w:color="auto" w:fill="D3D3D3"/>
          <w:lang w:eastAsia="zh-CN"/>
        </w:rPr>
        <w:t>4</w:t>
      </w:r>
      <w:r>
        <w:rPr>
          <w:rFonts w:ascii="Arial" w:eastAsia="Times New Roman" w:hAnsi="Arial" w:cs="Arial"/>
          <w:b/>
          <w:shd w:val="clear" w:color="auto" w:fill="D3D3D3"/>
          <w:lang w:eastAsia="zh-CN"/>
        </w:rPr>
        <w:t xml:space="preserve">.  </w:t>
      </w:r>
      <w:bookmarkEnd w:id="26"/>
      <w:r>
        <w:rPr>
          <w:rFonts w:ascii="Arial" w:eastAsia="Times New Roman" w:hAnsi="Arial" w:cs="Arial"/>
          <w:b/>
          <w:smallCaps/>
          <w:shd w:val="clear" w:color="auto" w:fill="D3D3D3"/>
          <w:lang w:eastAsia="zh-CN"/>
        </w:rPr>
        <w:t xml:space="preserve">KRITERIJI ZA ODABIR GOSPODARSKOG SUBJEKTA </w:t>
      </w:r>
    </w:p>
    <w:p w:rsidR="00E4786A" w:rsidRDefault="00E4786A">
      <w:pPr>
        <w:spacing w:after="0" w:line="240" w:lineRule="auto"/>
        <w:jc w:val="both"/>
        <w:rPr>
          <w:rFonts w:ascii="Arial" w:eastAsia="Times New Roman" w:hAnsi="Arial" w:cs="Arial"/>
          <w:b/>
          <w:bCs/>
          <w:i/>
          <w:spacing w:val="-1"/>
          <w:lang w:eastAsia="zh-CN"/>
        </w:rPr>
      </w:pPr>
    </w:p>
    <w:p w:rsidR="00E4786A" w:rsidRDefault="00636F49">
      <w:pPr>
        <w:spacing w:after="0" w:line="360" w:lineRule="auto"/>
        <w:jc w:val="both"/>
      </w:pPr>
      <w:bookmarkStart w:id="27" w:name="_Toc445716985"/>
      <w:r>
        <w:rPr>
          <w:rFonts w:ascii="Arial" w:eastAsia="Times New Roman" w:hAnsi="Arial" w:cs="Arial"/>
          <w:b/>
          <w:spacing w:val="-1"/>
          <w:sz w:val="20"/>
          <w:szCs w:val="20"/>
          <w:u w:val="single"/>
          <w:lang w:eastAsia="hr-HR"/>
        </w:rPr>
        <w:t xml:space="preserve">4.1. </w:t>
      </w:r>
      <w:r w:rsidR="0085371D">
        <w:rPr>
          <w:rFonts w:ascii="Arial" w:eastAsia="Times New Roman" w:hAnsi="Arial" w:cs="Arial"/>
          <w:b/>
          <w:spacing w:val="-1"/>
          <w:sz w:val="20"/>
          <w:szCs w:val="20"/>
          <w:u w:val="single"/>
          <w:lang w:eastAsia="hr-HR"/>
        </w:rPr>
        <w:t>Uvjeti s</w:t>
      </w:r>
      <w:r>
        <w:rPr>
          <w:rFonts w:ascii="Arial" w:eastAsia="Times New Roman" w:hAnsi="Arial" w:cs="Arial"/>
          <w:b/>
          <w:spacing w:val="-1"/>
          <w:sz w:val="20"/>
          <w:szCs w:val="20"/>
          <w:u w:val="single"/>
          <w:lang w:eastAsia="hr-HR"/>
        </w:rPr>
        <w:t>posobnost</w:t>
      </w:r>
      <w:r w:rsidR="0085371D">
        <w:rPr>
          <w:rFonts w:ascii="Arial" w:eastAsia="Times New Roman" w:hAnsi="Arial" w:cs="Arial"/>
          <w:b/>
          <w:spacing w:val="-1"/>
          <w:sz w:val="20"/>
          <w:szCs w:val="20"/>
          <w:u w:val="single"/>
          <w:lang w:eastAsia="hr-HR"/>
        </w:rPr>
        <w:t>i</w:t>
      </w:r>
      <w:r>
        <w:rPr>
          <w:rFonts w:ascii="Arial" w:eastAsia="Times New Roman" w:hAnsi="Arial" w:cs="Arial"/>
          <w:b/>
          <w:spacing w:val="-1"/>
          <w:sz w:val="20"/>
          <w:szCs w:val="20"/>
          <w:u w:val="single"/>
          <w:lang w:eastAsia="hr-HR"/>
        </w:rPr>
        <w:t xml:space="preserve"> za obavljanje </w:t>
      </w:r>
      <w:r>
        <w:rPr>
          <w:rFonts w:ascii="Arial" w:eastAsia="Times New Roman" w:hAnsi="Arial" w:cs="Arial"/>
          <w:b/>
          <w:sz w:val="20"/>
          <w:szCs w:val="20"/>
          <w:u w:val="single"/>
          <w:lang w:eastAsia="hr-HR"/>
        </w:rPr>
        <w:t xml:space="preserve">profesionalne djelatnosti </w:t>
      </w:r>
      <w:bookmarkEnd w:id="27"/>
    </w:p>
    <w:p w:rsidR="00E4786A" w:rsidRDefault="00636F49">
      <w:pPr>
        <w:tabs>
          <w:tab w:val="left" w:pos="0"/>
        </w:tabs>
        <w:spacing w:after="0" w:line="360" w:lineRule="auto"/>
        <w:jc w:val="both"/>
      </w:pPr>
      <w:bookmarkStart w:id="28" w:name="_Toc445716986"/>
      <w:r>
        <w:rPr>
          <w:rFonts w:ascii="Arial" w:eastAsia="Times New Roman" w:hAnsi="Arial" w:cs="Arial"/>
          <w:b/>
          <w:bCs/>
          <w:sz w:val="20"/>
          <w:szCs w:val="20"/>
          <w:u w:val="single"/>
          <w:lang w:eastAsia="hr-HR"/>
        </w:rPr>
        <w:t>4.1.1. Upis u sudski, obrtni, strukovni ili drugi odgovarajući registar</w:t>
      </w:r>
    </w:p>
    <w:p w:rsidR="00E4786A" w:rsidRDefault="00636F49">
      <w:pPr>
        <w:tabs>
          <w:tab w:val="left" w:pos="0"/>
        </w:tabs>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Gospodarski subjekt mora dokazati upis u sudski, obrtni, strukovni ili drugi odgovarajući registar u državi njegova poslovnog nastana.</w:t>
      </w:r>
    </w:p>
    <w:p w:rsidR="00E4786A" w:rsidRDefault="00E4786A">
      <w:pPr>
        <w:tabs>
          <w:tab w:val="left" w:pos="0"/>
        </w:tabs>
        <w:spacing w:after="0" w:line="240" w:lineRule="auto"/>
        <w:jc w:val="both"/>
        <w:rPr>
          <w:rFonts w:ascii="Arial" w:eastAsia="Times New Roman" w:hAnsi="Arial" w:cs="Arial"/>
          <w:bCs/>
          <w:sz w:val="20"/>
          <w:szCs w:val="20"/>
          <w:lang w:eastAsia="hr-HR"/>
        </w:rPr>
      </w:pPr>
    </w:p>
    <w:p w:rsidR="00E4786A" w:rsidRDefault="00636F49">
      <w:pPr>
        <w:tabs>
          <w:tab w:val="left" w:pos="0"/>
        </w:tabs>
        <w:spacing w:after="0" w:line="360" w:lineRule="auto"/>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Dokumenti kojima se dokazuje ispunjavanje kriterija za odabir gospodarskog subjekta</w:t>
      </w:r>
    </w:p>
    <w:p w:rsidR="00E4786A" w:rsidRDefault="00636F49">
      <w:pPr>
        <w:tabs>
          <w:tab w:val="left" w:pos="0"/>
        </w:tabs>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 xml:space="preserve">Gospodarski subjekt kao dokaz sposobnosti dostavlja </w:t>
      </w:r>
      <w:r w:rsidRPr="00AA6DE3">
        <w:rPr>
          <w:rFonts w:ascii="Arial" w:eastAsia="Times New Roman" w:hAnsi="Arial" w:cs="Arial"/>
          <w:b/>
          <w:bCs/>
          <w:sz w:val="20"/>
          <w:szCs w:val="20"/>
          <w:lang w:eastAsia="hr-HR"/>
        </w:rPr>
        <w:t xml:space="preserve">ispunjeni </w:t>
      </w:r>
      <w:r w:rsidR="0085371D">
        <w:rPr>
          <w:rFonts w:ascii="Arial" w:eastAsia="Times New Roman" w:hAnsi="Arial" w:cs="Arial"/>
          <w:b/>
          <w:bCs/>
          <w:sz w:val="20"/>
          <w:szCs w:val="20"/>
          <w:lang w:eastAsia="hr-HR"/>
        </w:rPr>
        <w:t>e</w:t>
      </w:r>
      <w:r w:rsidRPr="00AA6DE3">
        <w:rPr>
          <w:rFonts w:ascii="Arial" w:eastAsia="Times New Roman" w:hAnsi="Arial" w:cs="Arial"/>
          <w:b/>
          <w:bCs/>
          <w:sz w:val="20"/>
          <w:szCs w:val="20"/>
          <w:lang w:eastAsia="hr-HR"/>
        </w:rPr>
        <w:t xml:space="preserve">ESPD obrazac - </w:t>
      </w:r>
      <w:r w:rsidRPr="00AA6DE3">
        <w:rPr>
          <w:rFonts w:ascii="Arial" w:eastAsia="Times New Roman" w:hAnsi="Arial" w:cs="Arial"/>
          <w:b/>
          <w:bCs/>
          <w:i/>
          <w:sz w:val="20"/>
          <w:szCs w:val="20"/>
          <w:u w:val="single"/>
          <w:lang w:eastAsia="hr-HR"/>
        </w:rPr>
        <w:t>Dio</w:t>
      </w:r>
      <w:r>
        <w:rPr>
          <w:rFonts w:ascii="Arial" w:eastAsia="Times New Roman" w:hAnsi="Arial" w:cs="Arial"/>
          <w:b/>
          <w:bCs/>
          <w:i/>
          <w:sz w:val="20"/>
          <w:szCs w:val="20"/>
          <w:u w:val="single"/>
          <w:lang w:eastAsia="hr-HR"/>
        </w:rPr>
        <w:t xml:space="preserve"> IV. Kriteriji za odabir</w:t>
      </w:r>
      <w:r w:rsidR="0085371D">
        <w:rPr>
          <w:rFonts w:ascii="Arial" w:eastAsia="Times New Roman" w:hAnsi="Arial" w:cs="Arial"/>
          <w:b/>
          <w:bCs/>
          <w:i/>
          <w:sz w:val="20"/>
          <w:szCs w:val="20"/>
          <w:u w:val="single"/>
          <w:lang w:eastAsia="hr-HR"/>
        </w:rPr>
        <w:t xml:space="preserve"> gospodarskog subjekta</w:t>
      </w:r>
      <w:r>
        <w:rPr>
          <w:rFonts w:ascii="Arial" w:eastAsia="Times New Roman" w:hAnsi="Arial" w:cs="Arial"/>
          <w:b/>
          <w:bCs/>
          <w:sz w:val="20"/>
          <w:szCs w:val="20"/>
          <w:u w:val="single"/>
          <w:lang w:eastAsia="hr-HR"/>
        </w:rPr>
        <w:t xml:space="preserve">, </w:t>
      </w:r>
      <w:r>
        <w:rPr>
          <w:rFonts w:ascii="Arial" w:eastAsia="Times New Roman" w:hAnsi="Arial" w:cs="Arial"/>
          <w:b/>
          <w:bCs/>
          <w:i/>
          <w:sz w:val="20"/>
          <w:szCs w:val="20"/>
          <w:u w:val="single"/>
          <w:lang w:eastAsia="hr-HR"/>
        </w:rPr>
        <w:t xml:space="preserve">Odjeljak A: Sposobnost za obavljanje profesionalne djelatnosti: </w:t>
      </w:r>
      <w:r>
        <w:rPr>
          <w:rFonts w:ascii="Arial" w:eastAsia="Times New Roman" w:hAnsi="Arial" w:cs="Arial"/>
          <w:b/>
          <w:bCs/>
          <w:i/>
          <w:sz w:val="20"/>
          <w:szCs w:val="20"/>
          <w:u w:val="single"/>
          <w:lang w:eastAsia="hr-HR"/>
        </w:rPr>
        <w:lastRenderedPageBreak/>
        <w:t>upis u strukovni registar ili upis u obrtni registar</w:t>
      </w:r>
      <w:r>
        <w:rPr>
          <w:rFonts w:ascii="Arial" w:eastAsia="Times New Roman" w:hAnsi="Arial" w:cs="Arial"/>
          <w:b/>
          <w:bCs/>
          <w:sz w:val="20"/>
          <w:szCs w:val="20"/>
          <w:lang w:eastAsia="hr-HR"/>
        </w:rPr>
        <w:t>,</w:t>
      </w:r>
      <w:r>
        <w:rPr>
          <w:rFonts w:ascii="Arial" w:eastAsia="Times New Roman" w:hAnsi="Arial" w:cs="Arial"/>
          <w:bCs/>
          <w:sz w:val="20"/>
          <w:szCs w:val="20"/>
          <w:lang w:eastAsia="hr-HR"/>
        </w:rPr>
        <w:t xml:space="preserve"> za ponuditelja i  člana zajednice gospodarskih subjekata.</w:t>
      </w:r>
    </w:p>
    <w:p w:rsidR="0085371D" w:rsidRDefault="0085371D">
      <w:pPr>
        <w:tabs>
          <w:tab w:val="left" w:pos="0"/>
        </w:tabs>
        <w:spacing w:after="0" w:line="240" w:lineRule="auto"/>
        <w:jc w:val="both"/>
      </w:pPr>
    </w:p>
    <w:p w:rsidR="00A64592" w:rsidRPr="00A64592" w:rsidRDefault="00A64592" w:rsidP="00A64592">
      <w:pPr>
        <w:tabs>
          <w:tab w:val="left" w:pos="0"/>
        </w:tabs>
        <w:suppressAutoHyphens w:val="0"/>
        <w:autoSpaceDN/>
        <w:spacing w:after="0" w:line="240" w:lineRule="auto"/>
        <w:jc w:val="both"/>
        <w:textAlignment w:val="auto"/>
        <w:rPr>
          <w:rFonts w:ascii="Arial" w:eastAsia="Times New Roman" w:hAnsi="Arial" w:cs="Arial"/>
          <w:bCs/>
          <w:sz w:val="20"/>
          <w:szCs w:val="20"/>
          <w:lang w:eastAsia="hr-HR"/>
        </w:rPr>
      </w:pPr>
      <w:r w:rsidRPr="00A64592">
        <w:rPr>
          <w:rFonts w:ascii="Arial" w:eastAsia="Times New Roman" w:hAnsi="Arial" w:cs="Arial"/>
          <w:bCs/>
          <w:sz w:val="20"/>
          <w:szCs w:val="20"/>
          <w:lang w:eastAsia="hr-HR"/>
        </w:rPr>
        <w:t xml:space="preserve">Središnje tijelo za nabavu može u bilo kojem trenutku tijekom postupka javne nabave, ako je to potrebno za pravilno provođenje postupka,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w:t>
      </w:r>
      <w:r w:rsidR="005E480A">
        <w:rPr>
          <w:rFonts w:ascii="Arial" w:eastAsia="Times New Roman" w:hAnsi="Arial" w:cs="Arial"/>
          <w:bCs/>
          <w:sz w:val="20"/>
          <w:szCs w:val="20"/>
          <w:lang w:eastAsia="hr-HR"/>
        </w:rPr>
        <w:t>S</w:t>
      </w:r>
      <w:r w:rsidRPr="00A64592">
        <w:rPr>
          <w:rFonts w:ascii="Arial" w:eastAsia="Times New Roman" w:hAnsi="Arial" w:cs="Arial"/>
          <w:bCs/>
          <w:sz w:val="20"/>
          <w:szCs w:val="20"/>
          <w:lang w:eastAsia="hr-HR"/>
        </w:rPr>
        <w:t>redišnje tijelo za nabavu može zahtijevati od gospodarskog subjekta da u primjerenom roku, ne kraćem od pet dana, dostavi sve ili dio popratnih dokumenata ili dokaza.</w:t>
      </w:r>
    </w:p>
    <w:p w:rsidR="00A64592" w:rsidRPr="00A64592" w:rsidRDefault="00A64592" w:rsidP="00A64592">
      <w:pPr>
        <w:tabs>
          <w:tab w:val="left" w:pos="0"/>
        </w:tabs>
        <w:suppressAutoHyphens w:val="0"/>
        <w:autoSpaceDN/>
        <w:spacing w:before="120" w:after="0" w:line="240" w:lineRule="auto"/>
        <w:jc w:val="both"/>
        <w:textAlignment w:val="auto"/>
        <w:rPr>
          <w:rFonts w:ascii="Arial" w:eastAsia="Times New Roman" w:hAnsi="Arial" w:cs="Arial"/>
          <w:bCs/>
          <w:sz w:val="20"/>
          <w:szCs w:val="20"/>
          <w:lang w:eastAsia="hr-HR"/>
        </w:rPr>
      </w:pPr>
      <w:r w:rsidRPr="00A64592">
        <w:rPr>
          <w:rFonts w:ascii="Arial" w:eastAsia="Times New Roman" w:hAnsi="Arial" w:cs="Arial"/>
          <w:bCs/>
          <w:sz w:val="20"/>
          <w:szCs w:val="20"/>
          <w:lang w:eastAsia="hr-HR"/>
        </w:rPr>
        <w:t xml:space="preserve">Središnje tijelo za nabavu </w:t>
      </w:r>
      <w:r>
        <w:rPr>
          <w:rFonts w:ascii="Arial" w:eastAsia="Times New Roman" w:hAnsi="Arial" w:cs="Arial"/>
          <w:bCs/>
          <w:sz w:val="20"/>
          <w:szCs w:val="20"/>
          <w:lang w:eastAsia="hr-HR"/>
        </w:rPr>
        <w:t>će</w:t>
      </w:r>
      <w:r w:rsidRPr="00A64592">
        <w:rPr>
          <w:rFonts w:ascii="Arial" w:eastAsia="Times New Roman" w:hAnsi="Arial" w:cs="Arial"/>
          <w:bCs/>
          <w:sz w:val="20"/>
          <w:szCs w:val="20"/>
          <w:lang w:eastAsia="hr-HR"/>
        </w:rPr>
        <w:t xml:space="preserve"> prije donošenja odluke, od ponuditelja koji je podnio ekonomski najpovoljniju ponudu zatražiti (osim ako već posjeduje te dokumente) da u primjerenom roku, ne kraćem od 5 (pet) dana, dostavi ažurirane popratne dokumente, i to:</w:t>
      </w:r>
    </w:p>
    <w:p w:rsidR="000821E7" w:rsidRDefault="000821E7">
      <w:pPr>
        <w:tabs>
          <w:tab w:val="left" w:pos="0"/>
        </w:tabs>
        <w:spacing w:after="0" w:line="240" w:lineRule="auto"/>
        <w:jc w:val="both"/>
        <w:rPr>
          <w:rFonts w:ascii="Arial" w:eastAsia="Times New Roman" w:hAnsi="Arial" w:cs="Arial"/>
          <w:bCs/>
          <w:sz w:val="20"/>
          <w:szCs w:val="20"/>
          <w:lang w:eastAsia="hr-HR"/>
        </w:rPr>
      </w:pPr>
    </w:p>
    <w:p w:rsidR="00917C3D" w:rsidRPr="00BC4779" w:rsidRDefault="00636F49" w:rsidP="00FB49B2">
      <w:pPr>
        <w:pStyle w:val="ListParagraph"/>
        <w:numPr>
          <w:ilvl w:val="1"/>
          <w:numId w:val="34"/>
        </w:numPr>
        <w:spacing w:after="0" w:line="240" w:lineRule="auto"/>
        <w:ind w:left="0" w:firstLine="567"/>
        <w:jc w:val="both"/>
        <w:rPr>
          <w:rFonts w:ascii="Arial" w:hAnsi="Arial" w:cs="Arial"/>
          <w:b/>
          <w:bCs/>
          <w:sz w:val="20"/>
          <w:szCs w:val="20"/>
        </w:rPr>
      </w:pPr>
      <w:r>
        <w:rPr>
          <w:rFonts w:ascii="Arial" w:hAnsi="Arial" w:cs="Arial"/>
          <w:b/>
          <w:bCs/>
          <w:sz w:val="20"/>
          <w:szCs w:val="20"/>
        </w:rPr>
        <w:t>izvadak iz sudskog, obrtnog, strukovnog ili drugog odgovarajućeg registra koji se vodi u državi članici njegova poslovnog nastana.</w:t>
      </w:r>
    </w:p>
    <w:p w:rsidR="00835965" w:rsidRPr="00CB0DB5" w:rsidRDefault="00835965" w:rsidP="00835965">
      <w:pPr>
        <w:spacing w:after="0" w:line="240" w:lineRule="auto"/>
        <w:jc w:val="both"/>
        <w:rPr>
          <w:rFonts w:ascii="Arial" w:eastAsia="Times New Roman" w:hAnsi="Arial" w:cs="Arial"/>
          <w:b/>
          <w:sz w:val="20"/>
          <w:szCs w:val="20"/>
          <w:u w:val="single"/>
          <w:lang w:eastAsia="hr-HR"/>
        </w:rPr>
      </w:pPr>
    </w:p>
    <w:p w:rsidR="00835965" w:rsidRDefault="00636F49" w:rsidP="00835965">
      <w:pPr>
        <w:spacing w:after="0" w:line="360" w:lineRule="auto"/>
        <w:jc w:val="both"/>
      </w:pPr>
      <w:r w:rsidRPr="00CB0DB5">
        <w:rPr>
          <w:rFonts w:ascii="Arial" w:eastAsia="Times New Roman" w:hAnsi="Arial" w:cs="Arial"/>
          <w:b/>
          <w:sz w:val="20"/>
          <w:szCs w:val="20"/>
          <w:u w:val="single"/>
          <w:lang w:eastAsia="hr-HR"/>
        </w:rPr>
        <w:t xml:space="preserve">4.2. </w:t>
      </w:r>
      <w:r w:rsidR="006D49E5">
        <w:rPr>
          <w:rFonts w:ascii="Arial" w:eastAsia="Times New Roman" w:hAnsi="Arial" w:cs="Arial"/>
          <w:b/>
          <w:sz w:val="20"/>
          <w:szCs w:val="20"/>
          <w:u w:val="single"/>
          <w:lang w:eastAsia="hr-HR"/>
        </w:rPr>
        <w:t>Uvjeti t</w:t>
      </w:r>
      <w:r w:rsidRPr="00CB0DB5">
        <w:rPr>
          <w:rFonts w:ascii="Arial" w:eastAsia="Times New Roman" w:hAnsi="Arial" w:cs="Arial"/>
          <w:b/>
          <w:sz w:val="20"/>
          <w:szCs w:val="20"/>
          <w:u w:val="single"/>
          <w:lang w:eastAsia="hr-HR"/>
        </w:rPr>
        <w:t>ehni</w:t>
      </w:r>
      <w:r w:rsidRPr="00CB0DB5">
        <w:rPr>
          <w:rFonts w:ascii="Arial" w:eastAsia="Times New Roman" w:hAnsi="Arial" w:cs="Arial"/>
          <w:b/>
          <w:spacing w:val="-3"/>
          <w:sz w:val="20"/>
          <w:szCs w:val="20"/>
          <w:u w:val="single"/>
          <w:lang w:eastAsia="hr-HR"/>
        </w:rPr>
        <w:t>č</w:t>
      </w:r>
      <w:r w:rsidR="006D49E5">
        <w:rPr>
          <w:rFonts w:ascii="Arial" w:eastAsia="Times New Roman" w:hAnsi="Arial" w:cs="Arial"/>
          <w:b/>
          <w:sz w:val="20"/>
          <w:szCs w:val="20"/>
          <w:u w:val="single"/>
          <w:lang w:eastAsia="hr-HR"/>
        </w:rPr>
        <w:t>ke</w:t>
      </w:r>
      <w:r w:rsidRPr="00CB0DB5">
        <w:rPr>
          <w:rFonts w:ascii="Arial" w:eastAsia="Times New Roman" w:hAnsi="Arial" w:cs="Arial"/>
          <w:b/>
          <w:sz w:val="20"/>
          <w:szCs w:val="20"/>
          <w:u w:val="single"/>
          <w:lang w:eastAsia="hr-HR"/>
        </w:rPr>
        <w:t xml:space="preserve"> i str</w:t>
      </w:r>
      <w:r w:rsidRPr="00CB0DB5">
        <w:rPr>
          <w:rFonts w:ascii="Arial" w:eastAsia="Times New Roman" w:hAnsi="Arial" w:cs="Arial"/>
          <w:b/>
          <w:spacing w:val="-1"/>
          <w:sz w:val="20"/>
          <w:szCs w:val="20"/>
          <w:u w:val="single"/>
          <w:lang w:eastAsia="hr-HR"/>
        </w:rPr>
        <w:t>u</w:t>
      </w:r>
      <w:r w:rsidRPr="00CB0DB5">
        <w:rPr>
          <w:rFonts w:ascii="Arial" w:eastAsia="Times New Roman" w:hAnsi="Arial" w:cs="Arial"/>
          <w:b/>
          <w:sz w:val="20"/>
          <w:szCs w:val="20"/>
          <w:u w:val="single"/>
          <w:lang w:eastAsia="hr-HR"/>
        </w:rPr>
        <w:t>č</w:t>
      </w:r>
      <w:r w:rsidRPr="00CB0DB5">
        <w:rPr>
          <w:rFonts w:ascii="Arial" w:eastAsia="Times New Roman" w:hAnsi="Arial" w:cs="Arial"/>
          <w:b/>
          <w:spacing w:val="-2"/>
          <w:sz w:val="20"/>
          <w:szCs w:val="20"/>
          <w:u w:val="single"/>
          <w:lang w:eastAsia="hr-HR"/>
        </w:rPr>
        <w:t>n</w:t>
      </w:r>
      <w:r w:rsidR="006D49E5">
        <w:rPr>
          <w:rFonts w:ascii="Arial" w:eastAsia="Times New Roman" w:hAnsi="Arial" w:cs="Arial"/>
          <w:b/>
          <w:sz w:val="20"/>
          <w:szCs w:val="20"/>
          <w:u w:val="single"/>
          <w:lang w:eastAsia="hr-HR"/>
        </w:rPr>
        <w:t>e</w:t>
      </w:r>
      <w:r w:rsidRPr="00CB0DB5">
        <w:rPr>
          <w:rFonts w:ascii="Arial" w:eastAsia="Times New Roman" w:hAnsi="Arial" w:cs="Arial"/>
          <w:b/>
          <w:sz w:val="20"/>
          <w:szCs w:val="20"/>
          <w:u w:val="single"/>
          <w:lang w:eastAsia="hr-HR"/>
        </w:rPr>
        <w:t xml:space="preserve"> </w:t>
      </w:r>
      <w:r w:rsidRPr="00A64592">
        <w:rPr>
          <w:rFonts w:ascii="Arial" w:eastAsia="Times New Roman" w:hAnsi="Arial" w:cs="Arial"/>
          <w:b/>
          <w:sz w:val="20"/>
          <w:szCs w:val="20"/>
          <w:u w:val="single"/>
          <w:lang w:eastAsia="hr-HR"/>
        </w:rPr>
        <w:t>s</w:t>
      </w:r>
      <w:r w:rsidRPr="00A64592">
        <w:rPr>
          <w:rFonts w:ascii="Arial" w:eastAsia="Times New Roman" w:hAnsi="Arial" w:cs="Arial"/>
          <w:b/>
          <w:spacing w:val="-2"/>
          <w:sz w:val="20"/>
          <w:szCs w:val="20"/>
          <w:u w:val="single"/>
          <w:lang w:eastAsia="hr-HR"/>
        </w:rPr>
        <w:t>p</w:t>
      </w:r>
      <w:r w:rsidRPr="00A64592">
        <w:rPr>
          <w:rFonts w:ascii="Arial" w:eastAsia="Times New Roman" w:hAnsi="Arial" w:cs="Arial"/>
          <w:b/>
          <w:sz w:val="20"/>
          <w:szCs w:val="20"/>
          <w:u w:val="single"/>
          <w:lang w:eastAsia="hr-HR"/>
        </w:rPr>
        <w:t>osob</w:t>
      </w:r>
      <w:r w:rsidRPr="00A64592">
        <w:rPr>
          <w:rFonts w:ascii="Arial" w:eastAsia="Times New Roman" w:hAnsi="Arial" w:cs="Arial"/>
          <w:b/>
          <w:spacing w:val="-1"/>
          <w:sz w:val="20"/>
          <w:szCs w:val="20"/>
          <w:u w:val="single"/>
          <w:lang w:eastAsia="hr-HR"/>
        </w:rPr>
        <w:t>n</w:t>
      </w:r>
      <w:r w:rsidRPr="00A64592">
        <w:rPr>
          <w:rFonts w:ascii="Arial" w:eastAsia="Times New Roman" w:hAnsi="Arial" w:cs="Arial"/>
          <w:b/>
          <w:sz w:val="20"/>
          <w:szCs w:val="20"/>
          <w:u w:val="single"/>
          <w:lang w:eastAsia="hr-HR"/>
        </w:rPr>
        <w:t>ost</w:t>
      </w:r>
      <w:bookmarkEnd w:id="28"/>
      <w:r w:rsidR="006D49E5" w:rsidRPr="00A64592">
        <w:rPr>
          <w:rFonts w:ascii="Arial" w:eastAsia="Times New Roman" w:hAnsi="Arial" w:cs="Arial"/>
          <w:b/>
          <w:sz w:val="20"/>
          <w:szCs w:val="20"/>
          <w:u w:val="single"/>
          <w:lang w:eastAsia="hr-HR"/>
        </w:rPr>
        <w:t>i</w:t>
      </w:r>
      <w:r w:rsidR="00A64592" w:rsidRPr="00A64592">
        <w:rPr>
          <w:u w:val="single"/>
        </w:rPr>
        <w:t xml:space="preserve"> </w:t>
      </w:r>
      <w:r w:rsidR="00A64592" w:rsidRPr="00A64592">
        <w:rPr>
          <w:rFonts w:ascii="Arial" w:eastAsia="Times New Roman" w:hAnsi="Arial" w:cs="Arial"/>
          <w:b/>
          <w:sz w:val="20"/>
          <w:szCs w:val="20"/>
          <w:u w:val="single"/>
          <w:lang w:eastAsia="hr-HR"/>
        </w:rPr>
        <w:t>i njihove minimalne razine</w:t>
      </w:r>
    </w:p>
    <w:p w:rsidR="000821E7" w:rsidRPr="00835965" w:rsidRDefault="008E7D72" w:rsidP="00835965">
      <w:pPr>
        <w:spacing w:after="0" w:line="360" w:lineRule="auto"/>
        <w:jc w:val="both"/>
      </w:pPr>
      <w:r w:rsidRPr="00835965">
        <w:rPr>
          <w:rFonts w:ascii="Arial" w:eastAsia="Times New Roman" w:hAnsi="Arial" w:cs="Arial"/>
          <w:b/>
          <w:bCs/>
          <w:sz w:val="20"/>
          <w:szCs w:val="20"/>
          <w:u w:val="single"/>
          <w:lang w:eastAsia="hr-HR"/>
        </w:rPr>
        <w:t>4.2.1.</w:t>
      </w:r>
      <w:r w:rsidR="000821E7" w:rsidRPr="00835965">
        <w:rPr>
          <w:rFonts w:ascii="Arial" w:eastAsia="Times New Roman" w:hAnsi="Arial" w:cs="Arial"/>
          <w:b/>
          <w:bCs/>
          <w:sz w:val="20"/>
          <w:szCs w:val="20"/>
          <w:u w:val="single"/>
          <w:lang w:eastAsia="hr-HR"/>
        </w:rPr>
        <w:t xml:space="preserve"> Popis</w:t>
      </w:r>
      <w:r w:rsidR="000821E7" w:rsidRPr="000821E7">
        <w:rPr>
          <w:rFonts w:ascii="Arial" w:eastAsia="Times New Roman" w:hAnsi="Arial" w:cs="Arial"/>
          <w:b/>
          <w:bCs/>
          <w:sz w:val="20"/>
          <w:szCs w:val="20"/>
          <w:u w:val="single"/>
          <w:lang w:eastAsia="hr-HR"/>
        </w:rPr>
        <w:t xml:space="preserve"> glavnih isporuka robe</w:t>
      </w:r>
    </w:p>
    <w:p w:rsidR="000821E7" w:rsidRPr="000821E7" w:rsidRDefault="000821E7" w:rsidP="000821E7">
      <w:pPr>
        <w:spacing w:after="0" w:line="240" w:lineRule="auto"/>
        <w:jc w:val="both"/>
        <w:rPr>
          <w:rFonts w:ascii="Arial" w:eastAsia="Times New Roman" w:hAnsi="Arial" w:cs="Arial"/>
          <w:sz w:val="20"/>
          <w:szCs w:val="20"/>
          <w:lang w:eastAsia="hr-HR"/>
        </w:rPr>
      </w:pPr>
      <w:r w:rsidRPr="000821E7">
        <w:rPr>
          <w:rFonts w:ascii="Arial" w:eastAsia="Times New Roman" w:hAnsi="Arial" w:cs="Arial"/>
          <w:sz w:val="20"/>
          <w:szCs w:val="20"/>
          <w:lang w:eastAsia="hr-HR"/>
        </w:rPr>
        <w:t>Gospodarski subjekt mora dokazati da je u godini u kojoj je započeo postupak javne nabave i tijekom tri godine koje prethode toj godini isporučio robu istu ili sličnu predmetu nabave</w:t>
      </w:r>
      <w:r w:rsidRPr="00A64592">
        <w:rPr>
          <w:rFonts w:ascii="Arial" w:eastAsia="Times New Roman" w:hAnsi="Arial" w:cs="Arial"/>
          <w:sz w:val="20"/>
          <w:szCs w:val="20"/>
          <w:lang w:eastAsia="hr-HR"/>
        </w:rPr>
        <w:t xml:space="preserve">. </w:t>
      </w:r>
      <w:r w:rsidRPr="00A64592">
        <w:rPr>
          <w:rFonts w:ascii="Arial" w:eastAsia="Times New Roman" w:hAnsi="Arial" w:cs="Arial"/>
          <w:b/>
          <w:sz w:val="20"/>
          <w:szCs w:val="20"/>
          <w:lang w:eastAsia="hr-HR"/>
        </w:rPr>
        <w:t xml:space="preserve">Zbroj vrijednosti (bez PDV-a) </w:t>
      </w:r>
      <w:r w:rsidR="00011855" w:rsidRPr="00A64592">
        <w:rPr>
          <w:rFonts w:ascii="Arial" w:eastAsia="Times New Roman" w:hAnsi="Arial" w:cs="Arial"/>
          <w:b/>
          <w:sz w:val="20"/>
          <w:szCs w:val="20"/>
          <w:lang w:eastAsia="hr-HR"/>
        </w:rPr>
        <w:t>najviše</w:t>
      </w:r>
      <w:r w:rsidRPr="00A64592">
        <w:rPr>
          <w:rFonts w:ascii="Arial" w:eastAsia="Times New Roman" w:hAnsi="Arial" w:cs="Arial"/>
          <w:b/>
          <w:sz w:val="20"/>
          <w:szCs w:val="20"/>
          <w:lang w:eastAsia="hr-HR"/>
        </w:rPr>
        <w:t xml:space="preserve"> </w:t>
      </w:r>
      <w:r w:rsidR="00835965" w:rsidRPr="00A64592">
        <w:rPr>
          <w:rFonts w:ascii="Arial" w:eastAsia="Times New Roman" w:hAnsi="Arial" w:cs="Arial"/>
          <w:b/>
          <w:sz w:val="20"/>
          <w:szCs w:val="20"/>
          <w:lang w:eastAsia="hr-HR"/>
        </w:rPr>
        <w:t>3</w:t>
      </w:r>
      <w:r w:rsidRPr="00A64592">
        <w:rPr>
          <w:rFonts w:ascii="Arial" w:eastAsia="Times New Roman" w:hAnsi="Arial" w:cs="Arial"/>
          <w:b/>
          <w:sz w:val="20"/>
          <w:szCs w:val="20"/>
          <w:lang w:eastAsia="hr-HR"/>
        </w:rPr>
        <w:t xml:space="preserve"> isporuke robe mora</w:t>
      </w:r>
      <w:r w:rsidR="00A543C0" w:rsidRPr="00A64592">
        <w:rPr>
          <w:rFonts w:ascii="Arial" w:eastAsia="Times New Roman" w:hAnsi="Arial" w:cs="Arial"/>
          <w:b/>
          <w:sz w:val="20"/>
          <w:szCs w:val="20"/>
          <w:lang w:eastAsia="hr-HR"/>
        </w:rPr>
        <w:t xml:space="preserve"> biti minimalno </w:t>
      </w:r>
      <w:r w:rsidR="000733AC" w:rsidRPr="00A64592">
        <w:rPr>
          <w:rFonts w:ascii="Arial" w:eastAsia="Times New Roman" w:hAnsi="Arial" w:cs="Arial"/>
          <w:b/>
          <w:sz w:val="20"/>
          <w:szCs w:val="20"/>
          <w:lang w:eastAsia="hr-HR"/>
        </w:rPr>
        <w:t xml:space="preserve">u </w:t>
      </w:r>
      <w:r w:rsidR="000733AC" w:rsidRPr="00D15720">
        <w:rPr>
          <w:rFonts w:ascii="Arial" w:eastAsia="Times New Roman" w:hAnsi="Arial" w:cs="Arial"/>
          <w:b/>
          <w:sz w:val="20"/>
          <w:szCs w:val="20"/>
          <w:lang w:eastAsia="hr-HR"/>
        </w:rPr>
        <w:t xml:space="preserve">visini </w:t>
      </w:r>
      <w:r w:rsidR="008060AB">
        <w:rPr>
          <w:rFonts w:ascii="Arial" w:eastAsia="Times New Roman" w:hAnsi="Arial" w:cs="Arial"/>
          <w:b/>
          <w:sz w:val="20"/>
          <w:szCs w:val="20"/>
          <w:lang w:eastAsia="hr-HR"/>
        </w:rPr>
        <w:t>30</w:t>
      </w:r>
      <w:r w:rsidR="00D15720" w:rsidRPr="00D15720">
        <w:rPr>
          <w:rFonts w:ascii="Arial" w:eastAsia="Times New Roman" w:hAnsi="Arial" w:cs="Arial"/>
          <w:b/>
          <w:sz w:val="20"/>
          <w:szCs w:val="20"/>
          <w:lang w:eastAsia="hr-HR"/>
        </w:rPr>
        <w:t>0.000</w:t>
      </w:r>
      <w:r w:rsidR="00A64592" w:rsidRPr="00D15720">
        <w:rPr>
          <w:rFonts w:ascii="Arial" w:eastAsia="Times New Roman" w:hAnsi="Arial" w:cs="Arial"/>
          <w:b/>
          <w:sz w:val="20"/>
          <w:szCs w:val="20"/>
          <w:lang w:eastAsia="hr-HR"/>
        </w:rPr>
        <w:t>,00 eura</w:t>
      </w:r>
      <w:r w:rsidR="00F377DF" w:rsidRPr="00A64592">
        <w:rPr>
          <w:rFonts w:ascii="Arial" w:eastAsia="Times New Roman" w:hAnsi="Arial" w:cs="Arial"/>
          <w:b/>
          <w:sz w:val="20"/>
          <w:szCs w:val="20"/>
          <w:lang w:eastAsia="hr-HR"/>
        </w:rPr>
        <w:t xml:space="preserve">. </w:t>
      </w:r>
      <w:r w:rsidRPr="00A64592">
        <w:rPr>
          <w:rFonts w:ascii="Arial" w:eastAsia="Times New Roman" w:hAnsi="Arial" w:cs="Arial"/>
          <w:sz w:val="20"/>
          <w:szCs w:val="20"/>
          <w:lang w:eastAsia="hr-HR"/>
        </w:rPr>
        <w:t>Gospodarski</w:t>
      </w:r>
      <w:r w:rsidRPr="00835965">
        <w:rPr>
          <w:rFonts w:ascii="Arial" w:eastAsia="Times New Roman" w:hAnsi="Arial" w:cs="Arial"/>
          <w:sz w:val="20"/>
          <w:szCs w:val="20"/>
          <w:lang w:eastAsia="hr-HR"/>
        </w:rPr>
        <w:t xml:space="preserve"> subjekt na taj način dokazuje da ima potrebno iskustvo, znanje i sposobnost te da je s obzirom na opseg, predmet i procijenjenu vrijednost nabave</w:t>
      </w:r>
      <w:r w:rsidRPr="000821E7">
        <w:rPr>
          <w:rFonts w:ascii="Arial" w:eastAsia="Times New Roman" w:hAnsi="Arial" w:cs="Arial"/>
          <w:sz w:val="20"/>
          <w:szCs w:val="20"/>
          <w:lang w:eastAsia="hr-HR"/>
        </w:rPr>
        <w:t xml:space="preserve"> sposoban kvalitetno isporučiti robu koja je predmet nabave.</w:t>
      </w:r>
    </w:p>
    <w:p w:rsidR="000821E7" w:rsidRPr="000821E7" w:rsidRDefault="000821E7" w:rsidP="000821E7">
      <w:pPr>
        <w:spacing w:after="0" w:line="240" w:lineRule="auto"/>
        <w:jc w:val="both"/>
        <w:rPr>
          <w:rFonts w:ascii="Arial" w:eastAsia="Times New Roman" w:hAnsi="Arial" w:cs="Arial"/>
          <w:sz w:val="20"/>
          <w:szCs w:val="20"/>
          <w:lang w:eastAsia="hr-HR"/>
        </w:rPr>
      </w:pPr>
    </w:p>
    <w:p w:rsidR="000821E7" w:rsidRPr="008E7D72" w:rsidRDefault="008E7D72" w:rsidP="000821E7">
      <w:pPr>
        <w:spacing w:after="0" w:line="240" w:lineRule="auto"/>
        <w:jc w:val="both"/>
        <w:rPr>
          <w:rFonts w:ascii="Arial" w:eastAsia="Times New Roman" w:hAnsi="Arial" w:cs="Arial"/>
          <w:b/>
          <w:bCs/>
          <w:sz w:val="20"/>
          <w:szCs w:val="20"/>
          <w:lang w:eastAsia="hr-HR"/>
        </w:rPr>
      </w:pPr>
      <w:r w:rsidRPr="008E7D72">
        <w:rPr>
          <w:rFonts w:ascii="Arial" w:eastAsia="Times New Roman" w:hAnsi="Arial" w:cs="Arial"/>
          <w:b/>
          <w:bCs/>
          <w:sz w:val="20"/>
          <w:szCs w:val="20"/>
          <w:lang w:eastAsia="hr-HR"/>
        </w:rPr>
        <w:t>D</w:t>
      </w:r>
      <w:r w:rsidR="000821E7" w:rsidRPr="008E7D72">
        <w:rPr>
          <w:rFonts w:ascii="Arial" w:eastAsia="Times New Roman" w:hAnsi="Arial" w:cs="Arial"/>
          <w:b/>
          <w:bCs/>
          <w:sz w:val="20"/>
          <w:szCs w:val="20"/>
          <w:lang w:eastAsia="hr-HR"/>
        </w:rPr>
        <w:t>okumenti kojima se dokazuje ispunjavanje kriterija za odabir gospodarskog subjekta</w:t>
      </w:r>
    </w:p>
    <w:p w:rsidR="008E7D72" w:rsidRPr="000821E7" w:rsidRDefault="008E7D72" w:rsidP="000821E7">
      <w:pPr>
        <w:spacing w:after="0" w:line="240" w:lineRule="auto"/>
        <w:jc w:val="both"/>
        <w:rPr>
          <w:rFonts w:ascii="Arial" w:eastAsia="Times New Roman" w:hAnsi="Arial" w:cs="Arial"/>
          <w:b/>
          <w:bCs/>
          <w:sz w:val="20"/>
          <w:szCs w:val="20"/>
          <w:u w:val="single"/>
          <w:lang w:eastAsia="hr-HR"/>
        </w:rPr>
      </w:pPr>
    </w:p>
    <w:p w:rsidR="00236C2C" w:rsidRDefault="000821E7" w:rsidP="000821E7">
      <w:pPr>
        <w:spacing w:after="0" w:line="240" w:lineRule="auto"/>
        <w:jc w:val="both"/>
        <w:rPr>
          <w:rFonts w:ascii="Arial" w:eastAsia="Times New Roman" w:hAnsi="Arial" w:cs="Arial"/>
          <w:b/>
          <w:i/>
          <w:sz w:val="20"/>
          <w:szCs w:val="20"/>
          <w:u w:val="single"/>
          <w:lang w:eastAsia="hr-HR"/>
        </w:rPr>
      </w:pPr>
      <w:r w:rsidRPr="000821E7">
        <w:rPr>
          <w:rFonts w:ascii="Arial" w:eastAsia="Times New Roman" w:hAnsi="Arial" w:cs="Arial"/>
          <w:sz w:val="20"/>
          <w:szCs w:val="20"/>
          <w:lang w:eastAsia="hr-HR"/>
        </w:rPr>
        <w:t xml:space="preserve">Gospodarski subjekt kao dokaz sposobnosti dostavlja </w:t>
      </w:r>
      <w:r w:rsidRPr="000821E7">
        <w:rPr>
          <w:rFonts w:ascii="Arial" w:eastAsia="Times New Roman" w:hAnsi="Arial" w:cs="Arial"/>
          <w:b/>
          <w:sz w:val="20"/>
          <w:szCs w:val="20"/>
          <w:lang w:eastAsia="hr-HR"/>
        </w:rPr>
        <w:t xml:space="preserve">ispunjeni </w:t>
      </w:r>
      <w:r w:rsidR="006D49E5">
        <w:rPr>
          <w:rFonts w:ascii="Arial" w:eastAsia="Times New Roman" w:hAnsi="Arial" w:cs="Arial"/>
          <w:b/>
          <w:sz w:val="20"/>
          <w:szCs w:val="20"/>
          <w:lang w:eastAsia="hr-HR"/>
        </w:rPr>
        <w:t>e</w:t>
      </w:r>
      <w:r w:rsidRPr="000821E7">
        <w:rPr>
          <w:rFonts w:ascii="Arial" w:eastAsia="Times New Roman" w:hAnsi="Arial" w:cs="Arial"/>
          <w:b/>
          <w:sz w:val="20"/>
          <w:szCs w:val="20"/>
          <w:lang w:eastAsia="hr-HR"/>
        </w:rPr>
        <w:t xml:space="preserve">ESPD obrazac - </w:t>
      </w:r>
      <w:r w:rsidRPr="00835965">
        <w:rPr>
          <w:rFonts w:ascii="Arial" w:eastAsia="Times New Roman" w:hAnsi="Arial" w:cs="Arial"/>
          <w:b/>
          <w:i/>
          <w:sz w:val="20"/>
          <w:szCs w:val="20"/>
          <w:u w:val="single"/>
          <w:lang w:eastAsia="hr-HR"/>
        </w:rPr>
        <w:t>Dio IV. Kriteriji za odabir</w:t>
      </w:r>
      <w:r w:rsidR="006D49E5">
        <w:rPr>
          <w:rFonts w:ascii="Arial" w:eastAsia="Times New Roman" w:hAnsi="Arial" w:cs="Arial"/>
          <w:b/>
          <w:i/>
          <w:sz w:val="20"/>
          <w:szCs w:val="20"/>
          <w:u w:val="single"/>
          <w:lang w:eastAsia="hr-HR"/>
        </w:rPr>
        <w:t xml:space="preserve"> gospodarskog subjekta</w:t>
      </w:r>
      <w:r w:rsidRPr="00835965">
        <w:rPr>
          <w:rFonts w:ascii="Arial" w:eastAsia="Times New Roman" w:hAnsi="Arial" w:cs="Arial"/>
          <w:b/>
          <w:i/>
          <w:sz w:val="20"/>
          <w:szCs w:val="20"/>
          <w:u w:val="single"/>
          <w:lang w:eastAsia="hr-HR"/>
        </w:rPr>
        <w:t xml:space="preserve">, </w:t>
      </w:r>
      <w:r w:rsidRPr="000821E7">
        <w:rPr>
          <w:rFonts w:ascii="Arial" w:eastAsia="Times New Roman" w:hAnsi="Arial" w:cs="Arial"/>
          <w:b/>
          <w:i/>
          <w:sz w:val="20"/>
          <w:szCs w:val="20"/>
          <w:u w:val="single"/>
          <w:lang w:eastAsia="hr-HR"/>
        </w:rPr>
        <w:t>Odjeljak C: Tehničk</w:t>
      </w:r>
      <w:r w:rsidR="00236C2C">
        <w:rPr>
          <w:rFonts w:ascii="Arial" w:eastAsia="Times New Roman" w:hAnsi="Arial" w:cs="Arial"/>
          <w:b/>
          <w:i/>
          <w:sz w:val="20"/>
          <w:szCs w:val="20"/>
          <w:u w:val="single"/>
          <w:lang w:eastAsia="hr-HR"/>
        </w:rPr>
        <w:t>a i stručna sposobnost: točka 1B</w:t>
      </w:r>
      <w:r w:rsidRPr="000821E7">
        <w:rPr>
          <w:rFonts w:ascii="Arial" w:eastAsia="Times New Roman" w:hAnsi="Arial" w:cs="Arial"/>
          <w:b/>
          <w:i/>
          <w:sz w:val="20"/>
          <w:szCs w:val="20"/>
          <w:u w:val="single"/>
          <w:lang w:eastAsia="hr-HR"/>
        </w:rPr>
        <w:t>)</w:t>
      </w:r>
      <w:r w:rsidR="00236C2C">
        <w:rPr>
          <w:rFonts w:ascii="Arial" w:eastAsia="Times New Roman" w:hAnsi="Arial" w:cs="Arial"/>
          <w:b/>
          <w:i/>
          <w:sz w:val="20"/>
          <w:szCs w:val="20"/>
          <w:u w:val="single"/>
          <w:lang w:eastAsia="hr-HR"/>
        </w:rPr>
        <w:t>.</w:t>
      </w:r>
    </w:p>
    <w:p w:rsidR="00236C2C" w:rsidRDefault="00236C2C" w:rsidP="000821E7">
      <w:pPr>
        <w:spacing w:after="0" w:line="240" w:lineRule="auto"/>
        <w:jc w:val="both"/>
        <w:rPr>
          <w:rFonts w:ascii="Arial" w:eastAsia="Times New Roman" w:hAnsi="Arial" w:cs="Arial"/>
          <w:b/>
          <w:i/>
          <w:sz w:val="20"/>
          <w:szCs w:val="20"/>
          <w:u w:val="single"/>
          <w:lang w:eastAsia="hr-HR"/>
        </w:rPr>
      </w:pPr>
    </w:p>
    <w:p w:rsidR="00236C2C" w:rsidRDefault="00236C2C" w:rsidP="00236C2C">
      <w:pPr>
        <w:suppressAutoHyphens w:val="0"/>
        <w:autoSpaceDN/>
        <w:spacing w:after="0" w:line="240" w:lineRule="auto"/>
        <w:jc w:val="both"/>
        <w:textAlignment w:val="auto"/>
        <w:rPr>
          <w:rFonts w:ascii="Arial" w:eastAsia="Times New Roman" w:hAnsi="Arial" w:cs="Arial"/>
          <w:color w:val="000000"/>
          <w:sz w:val="20"/>
          <w:szCs w:val="20"/>
          <w:lang w:eastAsia="hr-HR"/>
        </w:rPr>
      </w:pPr>
      <w:r w:rsidRPr="00236C2C">
        <w:rPr>
          <w:rFonts w:ascii="Arial" w:eastAsia="Times New Roman" w:hAnsi="Arial" w:cs="Arial"/>
          <w:sz w:val="20"/>
          <w:szCs w:val="20"/>
          <w:lang w:eastAsia="hr-HR"/>
        </w:rPr>
        <w:t xml:space="preserve">Ukoliko se gospodarski subjekt radi dokazivanja tehničke i stručne sposobnosti oslanja na sposobnost drugih </w:t>
      </w:r>
      <w:r w:rsidRPr="00236C2C">
        <w:rPr>
          <w:rFonts w:ascii="Arial" w:eastAsia="Times New Roman" w:hAnsi="Arial" w:cs="Arial"/>
          <w:color w:val="000000"/>
          <w:sz w:val="20"/>
          <w:szCs w:val="20"/>
          <w:lang w:eastAsia="hr-HR"/>
        </w:rPr>
        <w:t xml:space="preserve">gospodarskih subjekata (člana zajednice ponuditelja, podugovaratelja, drugog gospodarskog subjekta) kao dokaz sposobnosti dostavlja </w:t>
      </w:r>
      <w:r w:rsidRPr="00236C2C">
        <w:rPr>
          <w:rFonts w:ascii="Arial" w:eastAsia="Times New Roman" w:hAnsi="Arial" w:cs="Arial"/>
          <w:b/>
          <w:color w:val="000000"/>
          <w:sz w:val="20"/>
          <w:szCs w:val="20"/>
          <w:lang w:eastAsia="hr-HR"/>
        </w:rPr>
        <w:t xml:space="preserve">i ispunjeni eESPD obrazac - </w:t>
      </w:r>
      <w:r w:rsidRPr="00236C2C">
        <w:rPr>
          <w:rFonts w:ascii="Arial" w:eastAsia="Times New Roman" w:hAnsi="Arial" w:cs="Arial"/>
          <w:b/>
          <w:i/>
          <w:color w:val="000000"/>
          <w:sz w:val="20"/>
          <w:szCs w:val="20"/>
          <w:u w:val="single"/>
          <w:lang w:eastAsia="hr-HR"/>
        </w:rPr>
        <w:t>Dio IV. Kriteriji za odabir gospodarskog subjekta, Odjeljak C: Tehnička i stručna sposobnost: točka 1</w:t>
      </w:r>
      <w:r>
        <w:rPr>
          <w:rFonts w:ascii="Arial" w:eastAsia="Times New Roman" w:hAnsi="Arial" w:cs="Arial"/>
          <w:b/>
          <w:i/>
          <w:color w:val="000000"/>
          <w:sz w:val="20"/>
          <w:szCs w:val="20"/>
          <w:u w:val="single"/>
          <w:lang w:eastAsia="hr-HR"/>
        </w:rPr>
        <w:t>B</w:t>
      </w:r>
      <w:r w:rsidRPr="00236C2C">
        <w:rPr>
          <w:rFonts w:ascii="Arial" w:eastAsia="Times New Roman" w:hAnsi="Arial" w:cs="Arial"/>
          <w:b/>
          <w:i/>
          <w:color w:val="000000"/>
          <w:sz w:val="20"/>
          <w:szCs w:val="20"/>
          <w:u w:val="single"/>
          <w:lang w:eastAsia="hr-HR"/>
        </w:rPr>
        <w:t>)</w:t>
      </w:r>
      <w:r w:rsidRPr="00236C2C">
        <w:rPr>
          <w:rFonts w:ascii="Arial" w:eastAsia="Times New Roman" w:hAnsi="Arial" w:cs="Arial"/>
          <w:b/>
          <w:i/>
          <w:color w:val="000000"/>
          <w:sz w:val="20"/>
          <w:szCs w:val="20"/>
          <w:lang w:eastAsia="hr-HR"/>
        </w:rPr>
        <w:t xml:space="preserve"> </w:t>
      </w:r>
      <w:r w:rsidRPr="00236C2C">
        <w:rPr>
          <w:rFonts w:ascii="Arial" w:eastAsia="Times New Roman" w:hAnsi="Arial" w:cs="Arial"/>
          <w:color w:val="000000"/>
          <w:sz w:val="20"/>
          <w:szCs w:val="20"/>
          <w:lang w:eastAsia="hr-HR"/>
        </w:rPr>
        <w:t>za</w:t>
      </w:r>
      <w:r w:rsidRPr="00236C2C">
        <w:rPr>
          <w:rFonts w:ascii="Arial" w:eastAsia="Times New Roman" w:hAnsi="Arial" w:cs="Arial"/>
          <w:b/>
          <w:i/>
          <w:color w:val="000000"/>
          <w:sz w:val="20"/>
          <w:szCs w:val="20"/>
          <w:lang w:eastAsia="hr-HR"/>
        </w:rPr>
        <w:t xml:space="preserve"> </w:t>
      </w:r>
      <w:r w:rsidRPr="00236C2C">
        <w:rPr>
          <w:rFonts w:ascii="Arial" w:eastAsia="Times New Roman" w:hAnsi="Arial" w:cs="Arial"/>
          <w:color w:val="000000"/>
          <w:sz w:val="20"/>
          <w:szCs w:val="20"/>
          <w:lang w:eastAsia="hr-HR"/>
        </w:rPr>
        <w:t>člana zajednice ponuditelja i/ili podugovaratelja i/ili drugog gospodarskog subjekta na čiju se sposobnost oslanja.</w:t>
      </w:r>
    </w:p>
    <w:p w:rsidR="005E480A" w:rsidRPr="00236C2C" w:rsidRDefault="005E480A" w:rsidP="00236C2C">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236C2C" w:rsidRPr="00236C2C" w:rsidRDefault="005E480A" w:rsidP="00236C2C">
      <w:pPr>
        <w:suppressAutoHyphens w:val="0"/>
        <w:autoSpaceDN/>
        <w:spacing w:after="0" w:line="240" w:lineRule="auto"/>
        <w:jc w:val="both"/>
        <w:textAlignment w:val="auto"/>
        <w:rPr>
          <w:rFonts w:ascii="Arial" w:eastAsia="Times New Roman" w:hAnsi="Arial" w:cs="Arial"/>
          <w:bCs/>
          <w:sz w:val="20"/>
          <w:szCs w:val="20"/>
          <w:lang w:eastAsia="hr-HR"/>
        </w:rPr>
      </w:pPr>
      <w:r w:rsidRPr="005E480A">
        <w:rPr>
          <w:rFonts w:ascii="Arial" w:eastAsia="Times New Roman" w:hAnsi="Arial" w:cs="Arial"/>
          <w:bCs/>
          <w:sz w:val="20"/>
          <w:szCs w:val="20"/>
          <w:lang w:eastAsia="hr-HR"/>
        </w:rPr>
        <w:t xml:space="preserve">Središnje tijelo za nabavu </w:t>
      </w:r>
      <w:r w:rsidR="00236C2C" w:rsidRPr="00236C2C">
        <w:rPr>
          <w:rFonts w:ascii="Arial" w:eastAsia="Times New Roman" w:hAnsi="Arial" w:cs="Arial"/>
          <w:bCs/>
          <w:sz w:val="20"/>
          <w:szCs w:val="20"/>
          <w:lang w:eastAsia="hr-HR"/>
        </w:rPr>
        <w:t xml:space="preserve">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w:t>
      </w:r>
      <w:r>
        <w:rPr>
          <w:rFonts w:ascii="Arial" w:eastAsia="Times New Roman" w:hAnsi="Arial" w:cs="Arial"/>
          <w:bCs/>
          <w:sz w:val="20"/>
          <w:szCs w:val="20"/>
          <w:lang w:eastAsia="hr-HR"/>
        </w:rPr>
        <w:t>S</w:t>
      </w:r>
      <w:r w:rsidRPr="005E480A">
        <w:rPr>
          <w:rFonts w:ascii="Arial" w:eastAsia="Times New Roman" w:hAnsi="Arial" w:cs="Arial"/>
          <w:bCs/>
          <w:sz w:val="20"/>
          <w:szCs w:val="20"/>
          <w:lang w:eastAsia="hr-HR"/>
        </w:rPr>
        <w:t>redišnje tijelo za nabavu</w:t>
      </w:r>
      <w:r w:rsidR="00236C2C" w:rsidRPr="00236C2C">
        <w:rPr>
          <w:rFonts w:ascii="Arial" w:eastAsia="Times New Roman" w:hAnsi="Arial" w:cs="Arial"/>
          <w:bCs/>
          <w:sz w:val="20"/>
          <w:szCs w:val="20"/>
          <w:lang w:eastAsia="hr-HR"/>
        </w:rPr>
        <w:t xml:space="preserve"> može zahtijevati od gospodarskog subjekta da u primjerenom roku, ne kraćem od pet dana, dostavi sve ili dio popratnih dokumenata ili dokaza.</w:t>
      </w:r>
    </w:p>
    <w:p w:rsidR="008E7D72" w:rsidRPr="000821E7" w:rsidRDefault="005E480A" w:rsidP="005E480A">
      <w:pPr>
        <w:spacing w:before="120" w:after="0" w:line="240" w:lineRule="auto"/>
        <w:jc w:val="both"/>
        <w:rPr>
          <w:rFonts w:ascii="Arial" w:eastAsia="Times New Roman" w:hAnsi="Arial" w:cs="Arial"/>
          <w:sz w:val="20"/>
          <w:szCs w:val="20"/>
          <w:lang w:eastAsia="hr-HR"/>
        </w:rPr>
      </w:pPr>
      <w:r w:rsidRPr="005E480A">
        <w:rPr>
          <w:rFonts w:ascii="Arial" w:eastAsia="Times New Roman" w:hAnsi="Arial" w:cs="Arial"/>
          <w:bCs/>
          <w:sz w:val="20"/>
          <w:szCs w:val="20"/>
          <w:lang w:eastAsia="hr-HR"/>
        </w:rPr>
        <w:t xml:space="preserve">Središnje tijelo za nabavu </w:t>
      </w:r>
      <w:r w:rsidR="00236C2C" w:rsidRPr="00236C2C">
        <w:rPr>
          <w:rFonts w:ascii="Arial" w:eastAsia="Times New Roman" w:hAnsi="Arial" w:cs="Arial"/>
          <w:bCs/>
          <w:sz w:val="20"/>
          <w:szCs w:val="20"/>
          <w:lang w:eastAsia="hr-HR"/>
        </w:rPr>
        <w:t>će prije donošenja odluke, od ponuditelja koji je podnio ekonomski najpovoljniju ponudu zatražiti (osim ako već posjeduje te dokumente) da u primjerenom roku, ne kraćem od 5 (pet) dana, dostavi ažurirane popratne dokumente, i to:</w:t>
      </w:r>
    </w:p>
    <w:p w:rsidR="005E480A" w:rsidRDefault="005E480A" w:rsidP="005E480A">
      <w:pPr>
        <w:pStyle w:val="ListParagraph"/>
        <w:spacing w:after="0" w:line="240" w:lineRule="auto"/>
        <w:ind w:left="567"/>
        <w:jc w:val="both"/>
        <w:rPr>
          <w:rFonts w:ascii="Arial" w:hAnsi="Arial" w:cs="Arial"/>
          <w:b/>
          <w:sz w:val="20"/>
          <w:szCs w:val="20"/>
        </w:rPr>
      </w:pPr>
    </w:p>
    <w:p w:rsidR="000821E7" w:rsidRDefault="000821E7" w:rsidP="00FB49B2">
      <w:pPr>
        <w:pStyle w:val="ListParagraph"/>
        <w:numPr>
          <w:ilvl w:val="1"/>
          <w:numId w:val="34"/>
        </w:numPr>
        <w:spacing w:after="0" w:line="240" w:lineRule="auto"/>
        <w:ind w:left="0" w:firstLine="567"/>
        <w:jc w:val="both"/>
        <w:rPr>
          <w:rFonts w:ascii="Arial" w:hAnsi="Arial" w:cs="Arial"/>
          <w:b/>
          <w:sz w:val="20"/>
          <w:szCs w:val="20"/>
        </w:rPr>
      </w:pPr>
      <w:r w:rsidRPr="00A870D4">
        <w:rPr>
          <w:rFonts w:ascii="Arial" w:hAnsi="Arial" w:cs="Arial"/>
          <w:b/>
          <w:sz w:val="20"/>
          <w:szCs w:val="20"/>
        </w:rPr>
        <w:t>popis glavnih isporuka robe izvršenih u godini u kojoj je započeo postupak javne nabave i tijekom tri godine koje prethode toj godini. Popis glavnih isporuka robe mora sadržavati vrijednost robe, datum te naziv druge ugovorne strane.</w:t>
      </w:r>
    </w:p>
    <w:p w:rsidR="002D4A2C" w:rsidRDefault="002D4A2C" w:rsidP="002D4A2C">
      <w:pPr>
        <w:pStyle w:val="ListParagraph"/>
        <w:spacing w:after="0" w:line="240" w:lineRule="auto"/>
        <w:ind w:left="1440"/>
        <w:jc w:val="both"/>
        <w:rPr>
          <w:rFonts w:ascii="Arial" w:hAnsi="Arial" w:cs="Arial"/>
          <w:b/>
          <w:sz w:val="20"/>
          <w:szCs w:val="20"/>
        </w:rPr>
      </w:pPr>
    </w:p>
    <w:p w:rsidR="00E4786A" w:rsidRDefault="00636F49">
      <w:pPr>
        <w:spacing w:after="0" w:line="36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4.</w:t>
      </w:r>
      <w:r w:rsidR="000733AC">
        <w:rPr>
          <w:rFonts w:ascii="Arial" w:eastAsia="Times New Roman" w:hAnsi="Arial" w:cs="Arial"/>
          <w:b/>
          <w:bCs/>
          <w:sz w:val="20"/>
          <w:szCs w:val="20"/>
          <w:u w:val="single"/>
          <w:lang w:eastAsia="hr-HR"/>
        </w:rPr>
        <w:t>3</w:t>
      </w:r>
      <w:r>
        <w:rPr>
          <w:rFonts w:ascii="Arial" w:eastAsia="Times New Roman" w:hAnsi="Arial" w:cs="Arial"/>
          <w:b/>
          <w:bCs/>
          <w:sz w:val="20"/>
          <w:szCs w:val="20"/>
          <w:u w:val="single"/>
          <w:lang w:eastAsia="hr-HR"/>
        </w:rPr>
        <w:t xml:space="preserve">. Uvjeti sposobnosti u slučaju zajednice gospodarskih subjekata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Zajednica gospodarskih subjekata može se osloniti na sposobnost članova zajednice ili drugih subjekata pod uvjetima određenim ZJN 2016 i dokumentacijom o nabavi.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Više gospodarskih subjekata može se udružiti i dostaviti zajedničku ponudu, neovisno o uređenju njihova međusobnog odnosa.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Ponudbeni list zajednice gospodarskih subjekata mora sadržavati podatke iz članka 7. stavka 2. točke 2. Pravilnika o dokumentaciji o nabavi te ponudi u postupcima javne nabave</w:t>
      </w:r>
      <w:r w:rsidR="009B54C9">
        <w:rPr>
          <w:rFonts w:ascii="Arial" w:eastAsia="Times New Roman" w:hAnsi="Arial" w:cs="Arial"/>
          <w:sz w:val="20"/>
          <w:szCs w:val="20"/>
          <w:lang w:eastAsia="hr-HR"/>
        </w:rPr>
        <w:t xml:space="preserve"> </w:t>
      </w:r>
      <w:r>
        <w:rPr>
          <w:rFonts w:ascii="Arial" w:eastAsia="Times New Roman" w:hAnsi="Arial" w:cs="Arial"/>
          <w:sz w:val="20"/>
          <w:szCs w:val="20"/>
          <w:lang w:eastAsia="hr-HR"/>
        </w:rPr>
        <w:t>(„Narodne novine“</w:t>
      </w:r>
      <w:r w:rsidR="001166C0">
        <w:rPr>
          <w:rFonts w:ascii="Arial" w:eastAsia="Times New Roman" w:hAnsi="Arial" w:cs="Arial"/>
          <w:sz w:val="20"/>
          <w:szCs w:val="20"/>
          <w:lang w:eastAsia="hr-HR"/>
        </w:rPr>
        <w:t>,</w:t>
      </w:r>
      <w:r>
        <w:rPr>
          <w:rFonts w:ascii="Arial" w:eastAsia="Times New Roman" w:hAnsi="Arial" w:cs="Arial"/>
          <w:sz w:val="20"/>
          <w:szCs w:val="20"/>
          <w:lang w:eastAsia="hr-HR"/>
        </w:rPr>
        <w:t xml:space="preserve"> br. 65/17</w:t>
      </w:r>
      <w:r w:rsidR="005E480A">
        <w:rPr>
          <w:rFonts w:ascii="Arial" w:eastAsia="Times New Roman" w:hAnsi="Arial" w:cs="Arial"/>
          <w:sz w:val="20"/>
          <w:szCs w:val="20"/>
          <w:lang w:eastAsia="hr-HR"/>
        </w:rPr>
        <w:t xml:space="preserve"> i 75/20</w:t>
      </w:r>
      <w:r>
        <w:rPr>
          <w:rFonts w:ascii="Arial" w:eastAsia="Times New Roman" w:hAnsi="Arial" w:cs="Arial"/>
          <w:sz w:val="20"/>
          <w:szCs w:val="20"/>
          <w:lang w:eastAsia="hr-HR"/>
        </w:rPr>
        <w:t xml:space="preserve">) </w:t>
      </w:r>
      <w:r>
        <w:rPr>
          <w:rFonts w:ascii="Arial" w:eastAsia="Times New Roman" w:hAnsi="Arial" w:cs="Arial"/>
          <w:sz w:val="20"/>
          <w:szCs w:val="20"/>
          <w:u w:val="single"/>
          <w:lang w:eastAsia="hr-HR"/>
        </w:rPr>
        <w:t>za svakog člana zajednice</w:t>
      </w:r>
      <w:r>
        <w:rPr>
          <w:rFonts w:ascii="Arial" w:eastAsia="Times New Roman" w:hAnsi="Arial" w:cs="Arial"/>
          <w:sz w:val="20"/>
          <w:szCs w:val="20"/>
          <w:lang w:eastAsia="hr-HR"/>
        </w:rPr>
        <w:t xml:space="preserve"> uz obveznu naznaku člana koji je voditelj zajednice te ovlašte</w:t>
      </w:r>
      <w:r w:rsidR="008F5FAC">
        <w:rPr>
          <w:rFonts w:ascii="Arial" w:eastAsia="Times New Roman" w:hAnsi="Arial" w:cs="Arial"/>
          <w:sz w:val="20"/>
          <w:szCs w:val="20"/>
          <w:lang w:eastAsia="hr-HR"/>
        </w:rPr>
        <w:t>n za komunikaciju s</w:t>
      </w:r>
      <w:r w:rsidR="005E480A">
        <w:rPr>
          <w:rFonts w:ascii="Arial" w:eastAsia="Times New Roman" w:hAnsi="Arial" w:cs="Arial"/>
          <w:sz w:val="20"/>
          <w:szCs w:val="20"/>
          <w:lang w:eastAsia="hr-HR"/>
        </w:rPr>
        <w:t>a</w:t>
      </w:r>
      <w:r w:rsidR="008F5FAC">
        <w:rPr>
          <w:rFonts w:ascii="Arial" w:eastAsia="Times New Roman" w:hAnsi="Arial" w:cs="Arial"/>
          <w:sz w:val="20"/>
          <w:szCs w:val="20"/>
          <w:lang w:eastAsia="hr-HR"/>
        </w:rPr>
        <w:t xml:space="preserve"> Središnjim tijelom za nabavu</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5E480A" w:rsidRDefault="00636F49">
      <w:pPr>
        <w:spacing w:after="0" w:line="240" w:lineRule="auto"/>
        <w:jc w:val="both"/>
        <w:rPr>
          <w:rFonts w:ascii="Times New Roman" w:eastAsia="Times New Roman" w:hAnsi="Times New Roman"/>
          <w:color w:val="000000"/>
          <w:lang w:eastAsia="hr-HR"/>
        </w:rPr>
      </w:pPr>
      <w:r>
        <w:rPr>
          <w:rFonts w:ascii="Arial" w:eastAsia="Times New Roman" w:hAnsi="Arial" w:cs="Arial"/>
          <w:b/>
          <w:sz w:val="20"/>
          <w:szCs w:val="20"/>
          <w:lang w:eastAsia="hr-HR"/>
        </w:rPr>
        <w:t>Svi članovi zajednice gospodarskih subjekata</w:t>
      </w:r>
      <w:r>
        <w:rPr>
          <w:rFonts w:ascii="Arial" w:eastAsia="Times New Roman" w:hAnsi="Arial" w:cs="Arial"/>
          <w:sz w:val="20"/>
          <w:szCs w:val="20"/>
          <w:lang w:eastAsia="hr-HR"/>
        </w:rPr>
        <w:t xml:space="preserve"> obvezni su dostaviti </w:t>
      </w:r>
      <w:r>
        <w:rPr>
          <w:rFonts w:ascii="Arial" w:eastAsia="Times New Roman" w:hAnsi="Arial" w:cs="Arial"/>
          <w:b/>
          <w:sz w:val="20"/>
          <w:szCs w:val="20"/>
          <w:lang w:eastAsia="hr-HR"/>
        </w:rPr>
        <w:t xml:space="preserve">zasebni </w:t>
      </w:r>
      <w:r w:rsidR="008F5FAC">
        <w:rPr>
          <w:rFonts w:ascii="Arial" w:eastAsia="Times New Roman" w:hAnsi="Arial" w:cs="Arial"/>
          <w:b/>
          <w:sz w:val="20"/>
          <w:szCs w:val="20"/>
          <w:lang w:eastAsia="hr-HR"/>
        </w:rPr>
        <w:t>e</w:t>
      </w:r>
      <w:r>
        <w:rPr>
          <w:rFonts w:ascii="Arial" w:eastAsia="Times New Roman" w:hAnsi="Arial" w:cs="Arial"/>
          <w:b/>
          <w:sz w:val="20"/>
          <w:szCs w:val="20"/>
          <w:lang w:eastAsia="hr-HR"/>
        </w:rPr>
        <w:t>ESPD obrazac</w:t>
      </w:r>
      <w:r>
        <w:rPr>
          <w:rFonts w:ascii="Arial" w:eastAsia="Times New Roman" w:hAnsi="Arial" w:cs="Arial"/>
          <w:sz w:val="20"/>
          <w:szCs w:val="20"/>
          <w:lang w:eastAsia="hr-HR"/>
        </w:rPr>
        <w:t>.</w:t>
      </w:r>
      <w:r w:rsidR="008F5FAC" w:rsidRPr="008F5FAC">
        <w:rPr>
          <w:rFonts w:ascii="Times New Roman" w:eastAsia="Times New Roman" w:hAnsi="Times New Roman"/>
          <w:color w:val="000000"/>
          <w:lang w:eastAsia="hr-HR"/>
        </w:rPr>
        <w:t xml:space="preserve"> </w:t>
      </w:r>
    </w:p>
    <w:p w:rsidR="00E4786A" w:rsidRDefault="008F5FAC" w:rsidP="005E480A">
      <w:pPr>
        <w:spacing w:before="120" w:after="0" w:line="240" w:lineRule="auto"/>
        <w:jc w:val="both"/>
        <w:rPr>
          <w:rFonts w:ascii="Arial" w:eastAsia="Times New Roman" w:hAnsi="Arial" w:cs="Arial"/>
          <w:b/>
          <w:i/>
          <w:sz w:val="20"/>
          <w:szCs w:val="20"/>
          <w:lang w:eastAsia="hr-HR"/>
        </w:rPr>
      </w:pPr>
      <w:r w:rsidRPr="008F5FAC">
        <w:rPr>
          <w:rFonts w:ascii="Arial" w:eastAsia="Times New Roman" w:hAnsi="Arial" w:cs="Arial"/>
          <w:sz w:val="20"/>
          <w:szCs w:val="20"/>
          <w:lang w:eastAsia="hr-HR"/>
        </w:rPr>
        <w:t xml:space="preserve">U tom slučaju svi članovi zajednice su obvezni u svom </w:t>
      </w:r>
      <w:r w:rsidRPr="00127377">
        <w:rPr>
          <w:rFonts w:ascii="Arial" w:eastAsia="Times New Roman" w:hAnsi="Arial" w:cs="Arial"/>
          <w:b/>
          <w:sz w:val="20"/>
          <w:szCs w:val="20"/>
          <w:lang w:eastAsia="hr-HR"/>
        </w:rPr>
        <w:t>e</w:t>
      </w:r>
      <w:r w:rsidRPr="008F5FAC">
        <w:rPr>
          <w:rFonts w:ascii="Arial" w:eastAsia="Times New Roman" w:hAnsi="Arial" w:cs="Arial"/>
          <w:b/>
          <w:sz w:val="20"/>
          <w:szCs w:val="20"/>
          <w:lang w:eastAsia="hr-HR"/>
        </w:rPr>
        <w:t xml:space="preserve">ESPD obrascu popuniti - </w:t>
      </w:r>
      <w:r w:rsidRPr="00127377">
        <w:rPr>
          <w:rFonts w:ascii="Arial" w:eastAsia="Times New Roman" w:hAnsi="Arial" w:cs="Arial"/>
          <w:b/>
          <w:i/>
          <w:sz w:val="20"/>
          <w:szCs w:val="20"/>
          <w:u w:val="single"/>
          <w:lang w:eastAsia="hr-HR"/>
        </w:rPr>
        <w:t xml:space="preserve">Dio II. Podaci o gospodarskom subjektu, </w:t>
      </w:r>
      <w:r w:rsidRPr="008F5FAC">
        <w:rPr>
          <w:rFonts w:ascii="Arial" w:eastAsia="Times New Roman" w:hAnsi="Arial" w:cs="Arial"/>
          <w:b/>
          <w:i/>
          <w:sz w:val="20"/>
          <w:szCs w:val="20"/>
          <w:u w:val="single"/>
          <w:lang w:eastAsia="hr-HR"/>
        </w:rPr>
        <w:t>Odjeljak A: Podaci o gospodarskom subjektu: OBLIK SUDJELOVANJA</w:t>
      </w:r>
      <w:r w:rsidRPr="008F5FAC">
        <w:rPr>
          <w:rFonts w:ascii="Arial" w:eastAsia="Times New Roman" w:hAnsi="Arial" w:cs="Arial"/>
          <w:b/>
          <w:i/>
          <w:sz w:val="20"/>
          <w:szCs w:val="20"/>
          <w:lang w:eastAsia="hr-HR"/>
        </w:rPr>
        <w:t xml:space="preserve"> sa DA te ostalim traženim podacima (a, b i c-ako je primjenjivo).</w:t>
      </w:r>
    </w:p>
    <w:p w:rsidR="001E4584" w:rsidRDefault="001E4584">
      <w:pPr>
        <w:spacing w:after="0" w:line="240" w:lineRule="auto"/>
        <w:jc w:val="both"/>
        <w:rPr>
          <w:rFonts w:ascii="Arial" w:eastAsia="Times New Roman" w:hAnsi="Arial" w:cs="Arial"/>
          <w:b/>
          <w:bCs/>
          <w:sz w:val="20"/>
          <w:szCs w:val="20"/>
          <w:u w:val="single"/>
          <w:lang w:eastAsia="hr-HR"/>
        </w:rPr>
      </w:pPr>
    </w:p>
    <w:p w:rsidR="00E4786A" w:rsidRDefault="00636F49">
      <w:pPr>
        <w:spacing w:after="0" w:line="24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4.</w:t>
      </w:r>
      <w:r w:rsidR="000733AC">
        <w:rPr>
          <w:rFonts w:ascii="Arial" w:eastAsia="Times New Roman" w:hAnsi="Arial" w:cs="Arial"/>
          <w:b/>
          <w:bCs/>
          <w:sz w:val="20"/>
          <w:szCs w:val="20"/>
          <w:u w:val="single"/>
          <w:lang w:eastAsia="hr-HR"/>
        </w:rPr>
        <w:t>4</w:t>
      </w:r>
      <w:r>
        <w:rPr>
          <w:rFonts w:ascii="Arial" w:eastAsia="Times New Roman" w:hAnsi="Arial" w:cs="Arial"/>
          <w:b/>
          <w:bCs/>
          <w:sz w:val="20"/>
          <w:szCs w:val="20"/>
          <w:u w:val="single"/>
          <w:lang w:eastAsia="hr-HR"/>
        </w:rPr>
        <w:t>. Uvjeti sposobnosti u slučaju podugovaratelja te u slučaju oslanjanja na sposobnost drugih subjekata</w:t>
      </w:r>
    </w:p>
    <w:p w:rsidR="00E4786A" w:rsidRDefault="00636F49" w:rsidP="00127377">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se može radi dokazivanja ispunjavanja uvjeta ekonomske i financijske sposobnosti</w:t>
      </w:r>
      <w:r w:rsidR="008F5FAC">
        <w:rPr>
          <w:rFonts w:ascii="Arial" w:eastAsia="Times New Roman" w:hAnsi="Arial" w:cs="Arial"/>
          <w:sz w:val="20"/>
          <w:szCs w:val="20"/>
          <w:lang w:eastAsia="hr-HR"/>
        </w:rPr>
        <w:t xml:space="preserve"> (ukoliko je ista tražena) </w:t>
      </w:r>
      <w:r>
        <w:rPr>
          <w:rFonts w:ascii="Arial" w:eastAsia="Times New Roman" w:hAnsi="Arial" w:cs="Arial"/>
          <w:sz w:val="20"/>
          <w:szCs w:val="20"/>
          <w:lang w:eastAsia="hr-HR"/>
        </w:rPr>
        <w:t xml:space="preserve"> te tehničke i stručne sposobnosti osloniti na sposobnost drugih subjekata, bez obzira na pravnu prirodu njihova međusobnog odnosa.</w:t>
      </w:r>
    </w:p>
    <w:p w:rsidR="00E4786A" w:rsidRDefault="00E4786A">
      <w:pPr>
        <w:spacing w:after="0" w:line="240" w:lineRule="auto"/>
        <w:jc w:val="both"/>
        <w:rPr>
          <w:rFonts w:ascii="Arial" w:eastAsia="Times New Roman" w:hAnsi="Arial" w:cs="Arial"/>
          <w:sz w:val="20"/>
          <w:szCs w:val="20"/>
          <w:lang w:eastAsia="hr-HR"/>
        </w:rPr>
      </w:pPr>
    </w:p>
    <w:p w:rsidR="00127377"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gospodarski subjekt oslanja na sposobnost drugih subjekata</w:t>
      </w:r>
      <w:r w:rsidR="00127377" w:rsidRPr="00127377">
        <w:t xml:space="preserve"> </w:t>
      </w:r>
      <w:r w:rsidR="00127377" w:rsidRPr="00127377">
        <w:rPr>
          <w:rFonts w:ascii="Arial" w:eastAsia="Times New Roman" w:hAnsi="Arial" w:cs="Arial"/>
          <w:sz w:val="20"/>
          <w:szCs w:val="20"/>
          <w:lang w:eastAsia="hr-HR"/>
        </w:rPr>
        <w:t>radi dokazivanja ispunjavanja kriterija ekonomske i financijske sposobnosti (ukoliko je ista tražena), njihova odgovornost za izvršenje ugovora je solidarna.</w:t>
      </w:r>
    </w:p>
    <w:p w:rsidR="00127377" w:rsidRDefault="00127377" w:rsidP="00127377">
      <w:pPr>
        <w:spacing w:before="120" w:after="0" w:line="240" w:lineRule="auto"/>
        <w:jc w:val="both"/>
        <w:rPr>
          <w:rFonts w:ascii="Arial" w:eastAsia="Times New Roman" w:hAnsi="Arial" w:cs="Arial"/>
          <w:sz w:val="20"/>
          <w:szCs w:val="20"/>
          <w:lang w:eastAsia="hr-HR"/>
        </w:rPr>
      </w:pPr>
      <w:r w:rsidRPr="00127377">
        <w:rPr>
          <w:rFonts w:ascii="Arial" w:eastAsia="Times New Roman" w:hAnsi="Arial" w:cs="Arial"/>
          <w:sz w:val="20"/>
          <w:szCs w:val="20"/>
          <w:lang w:eastAsia="hr-HR"/>
        </w:rPr>
        <w:t xml:space="preserve">Ako se gospodarski subjekt oslanja na sposobnost drugih subjekata, </w:t>
      </w:r>
      <w:r w:rsidR="005272E3">
        <w:rPr>
          <w:rFonts w:ascii="Arial" w:eastAsia="Times New Roman" w:hAnsi="Arial" w:cs="Arial"/>
          <w:sz w:val="20"/>
          <w:szCs w:val="20"/>
          <w:lang w:eastAsia="hr-HR"/>
        </w:rPr>
        <w:t>mora dokazati Središnjem tijelu za nabavu</w:t>
      </w:r>
      <w:r w:rsidR="00636F49">
        <w:rPr>
          <w:rFonts w:ascii="Arial" w:eastAsia="Times New Roman" w:hAnsi="Arial" w:cs="Arial"/>
          <w:sz w:val="20"/>
          <w:szCs w:val="20"/>
          <w:lang w:eastAsia="hr-HR"/>
        </w:rPr>
        <w:t xml:space="preserve"> da će imati na raspolaganju potrebne resurse za izvršenje ugovora, primjerice prihvaćanjem obveze drugih subjekata da će te resurse staviti na raspolaganje gospodarskom </w:t>
      </w:r>
      <w:r w:rsidR="00636F49" w:rsidRPr="00001174">
        <w:rPr>
          <w:rFonts w:ascii="Arial" w:eastAsia="Times New Roman" w:hAnsi="Arial" w:cs="Arial"/>
          <w:sz w:val="20"/>
          <w:szCs w:val="20"/>
          <w:lang w:eastAsia="hr-HR"/>
        </w:rPr>
        <w:t xml:space="preserve">subjektu. </w:t>
      </w:r>
    </w:p>
    <w:p w:rsidR="00127377" w:rsidRPr="00127377" w:rsidRDefault="00127377" w:rsidP="00127377">
      <w:pPr>
        <w:suppressAutoHyphens w:val="0"/>
        <w:autoSpaceDN/>
        <w:spacing w:before="120" w:after="0" w:line="240" w:lineRule="auto"/>
        <w:jc w:val="both"/>
        <w:textAlignment w:val="auto"/>
        <w:rPr>
          <w:rFonts w:ascii="Arial" w:eastAsia="Times New Roman" w:hAnsi="Arial" w:cs="Arial"/>
          <w:sz w:val="20"/>
          <w:szCs w:val="20"/>
          <w:lang w:eastAsia="hr-HR"/>
        </w:rPr>
      </w:pPr>
      <w:r w:rsidRPr="00127377">
        <w:rPr>
          <w:rFonts w:ascii="Arial" w:eastAsia="Times New Roman" w:hAnsi="Arial" w:cs="Arial"/>
          <w:sz w:val="20"/>
          <w:szCs w:val="20"/>
          <w:lang w:eastAsia="hr-HR"/>
        </w:rPr>
        <w:t>Prije donošenja Odluke o odabiru, Središnje tijel</w:t>
      </w:r>
      <w:r>
        <w:rPr>
          <w:rFonts w:ascii="Arial" w:eastAsia="Times New Roman" w:hAnsi="Arial" w:cs="Arial"/>
          <w:sz w:val="20"/>
          <w:szCs w:val="20"/>
          <w:lang w:eastAsia="hr-HR"/>
        </w:rPr>
        <w:t>o</w:t>
      </w:r>
      <w:r w:rsidRPr="00127377">
        <w:rPr>
          <w:rFonts w:ascii="Arial" w:eastAsia="Times New Roman" w:hAnsi="Arial" w:cs="Arial"/>
          <w:sz w:val="20"/>
          <w:szCs w:val="20"/>
          <w:lang w:eastAsia="hr-HR"/>
        </w:rPr>
        <w:t xml:space="preserve"> za nabavu će od ponuditelja koji je podnio ekonomski najpovoljniju ponudu, a koji se oslanja na sposobnost drugih subjekata, zatražiti da dostavi Izjavu o stavljanju resursa na raspolaganje ili Ugovor/Sporazum o poslovnoj/tehničkoj suradnji koji mora minimalno sadržavati:</w:t>
      </w:r>
    </w:p>
    <w:p w:rsidR="00127377" w:rsidRPr="00127377" w:rsidRDefault="00127377" w:rsidP="00127377">
      <w:pPr>
        <w:suppressAutoHyphens w:val="0"/>
        <w:autoSpaceDN/>
        <w:spacing w:after="0" w:line="240" w:lineRule="auto"/>
        <w:jc w:val="both"/>
        <w:textAlignment w:val="auto"/>
        <w:rPr>
          <w:rFonts w:ascii="Arial" w:eastAsia="Times New Roman" w:hAnsi="Arial" w:cs="Arial"/>
          <w:sz w:val="20"/>
          <w:szCs w:val="20"/>
          <w:lang w:eastAsia="hr-HR"/>
        </w:rPr>
      </w:pPr>
      <w:r w:rsidRPr="00127377">
        <w:rPr>
          <w:rFonts w:ascii="Arial" w:eastAsia="Times New Roman" w:hAnsi="Arial" w:cs="Arial"/>
          <w:sz w:val="20"/>
          <w:szCs w:val="20"/>
          <w:lang w:eastAsia="hr-HR"/>
        </w:rPr>
        <w:tab/>
        <w:t>- naziv i sjedište gospodarskog subjekta koji ustupa resurse te naziv i sjedište ponuditelja kojem ustupa resurse</w:t>
      </w:r>
    </w:p>
    <w:p w:rsidR="00127377" w:rsidRPr="00127377" w:rsidRDefault="00127377" w:rsidP="00127377">
      <w:pPr>
        <w:suppressAutoHyphens w:val="0"/>
        <w:autoSpaceDN/>
        <w:spacing w:after="0" w:line="240" w:lineRule="auto"/>
        <w:jc w:val="both"/>
        <w:textAlignment w:val="auto"/>
        <w:rPr>
          <w:rFonts w:ascii="Arial" w:eastAsia="Times New Roman" w:hAnsi="Arial" w:cs="Arial"/>
          <w:sz w:val="20"/>
          <w:szCs w:val="20"/>
          <w:lang w:eastAsia="hr-HR"/>
        </w:rPr>
      </w:pPr>
      <w:r w:rsidRPr="00127377">
        <w:rPr>
          <w:rFonts w:ascii="Arial" w:eastAsia="Times New Roman" w:hAnsi="Arial" w:cs="Arial"/>
          <w:sz w:val="20"/>
          <w:szCs w:val="20"/>
          <w:lang w:eastAsia="hr-HR"/>
        </w:rPr>
        <w:tab/>
        <w:t>- jasno i točno navedene resurse koje stavlja na raspolaganje te način na koji se stavljaju na raspolaganje u svrhu izvršenja ugovora,</w:t>
      </w:r>
    </w:p>
    <w:p w:rsidR="00127377" w:rsidRPr="00127377" w:rsidRDefault="00127377" w:rsidP="00127377">
      <w:pPr>
        <w:suppressAutoHyphens w:val="0"/>
        <w:autoSpaceDN/>
        <w:spacing w:after="0" w:line="240" w:lineRule="auto"/>
        <w:jc w:val="both"/>
        <w:textAlignment w:val="auto"/>
        <w:rPr>
          <w:rFonts w:ascii="Arial" w:eastAsia="Times New Roman" w:hAnsi="Arial" w:cs="Arial"/>
          <w:sz w:val="20"/>
          <w:szCs w:val="20"/>
          <w:lang w:eastAsia="hr-HR"/>
        </w:rPr>
      </w:pPr>
      <w:r w:rsidRPr="00127377">
        <w:rPr>
          <w:rFonts w:ascii="Arial" w:eastAsia="Times New Roman" w:hAnsi="Arial" w:cs="Arial"/>
          <w:sz w:val="20"/>
          <w:szCs w:val="20"/>
          <w:lang w:eastAsia="hr-HR"/>
        </w:rPr>
        <w:tab/>
        <w:t>- potpis ovlaštene osobe gospodarskog subjekta koji stavlja resurse na raspolaganje, odnosno u slučaju Ugovora/sporazuma o poslovnoj suradnji potpis ugovornih strana.</w:t>
      </w:r>
    </w:p>
    <w:p w:rsidR="00E4786A" w:rsidRDefault="00E4786A">
      <w:pPr>
        <w:spacing w:after="0" w:line="240" w:lineRule="auto"/>
        <w:jc w:val="both"/>
        <w:rPr>
          <w:rFonts w:ascii="Arial" w:eastAsia="Times New Roman" w:hAnsi="Arial" w:cs="Arial"/>
          <w:sz w:val="20"/>
          <w:szCs w:val="20"/>
          <w:lang w:eastAsia="hr-HR"/>
        </w:rPr>
      </w:pPr>
    </w:p>
    <w:p w:rsidR="00E4786A" w:rsidRDefault="005272E3">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Središnje tijelo za nabavu</w:t>
      </w:r>
      <w:r w:rsidR="00636F49">
        <w:rPr>
          <w:rFonts w:ascii="Arial" w:eastAsia="Times New Roman" w:hAnsi="Arial" w:cs="Arial"/>
          <w:sz w:val="20"/>
          <w:szCs w:val="20"/>
          <w:lang w:eastAsia="hr-HR"/>
        </w:rPr>
        <w:t xml:space="preserve">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E4786A" w:rsidRDefault="005272E3">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p>
    <w:p w:rsidR="00127377" w:rsidRDefault="00636F49" w:rsidP="00001174">
      <w:pPr>
        <w:spacing w:after="0" w:line="240" w:lineRule="auto"/>
        <w:jc w:val="both"/>
        <w:rPr>
          <w:rFonts w:ascii="Times New Roman" w:eastAsia="Times New Roman" w:hAnsi="Times New Roman"/>
          <w:color w:val="000000"/>
          <w:lang w:eastAsia="hr-HR"/>
        </w:rPr>
      </w:pPr>
      <w:r>
        <w:rPr>
          <w:rFonts w:ascii="Arial" w:eastAsia="Times New Roman" w:hAnsi="Arial" w:cs="Arial"/>
          <w:sz w:val="20"/>
          <w:szCs w:val="20"/>
          <w:lang w:eastAsia="hr-HR"/>
        </w:rPr>
        <w:t xml:space="preserve">Gospodarski subjekt koji </w:t>
      </w:r>
      <w:r>
        <w:rPr>
          <w:rFonts w:ascii="Arial" w:eastAsia="Times New Roman" w:hAnsi="Arial" w:cs="Arial"/>
          <w:b/>
          <w:sz w:val="20"/>
          <w:szCs w:val="20"/>
          <w:lang w:eastAsia="hr-HR"/>
        </w:rPr>
        <w:t>samostalno</w:t>
      </w:r>
      <w:r>
        <w:rPr>
          <w:rFonts w:ascii="Arial" w:eastAsia="Times New Roman" w:hAnsi="Arial" w:cs="Arial"/>
          <w:sz w:val="20"/>
          <w:szCs w:val="20"/>
          <w:lang w:eastAsia="hr-HR"/>
        </w:rPr>
        <w:t xml:space="preserve"> podnosi ponudu, ali se oslanja na sposobnosti najmanje jednog drugog gospodarskog subjekta, u ponudi dostavlja ispunjen </w:t>
      </w:r>
      <w:r w:rsidR="00001174">
        <w:rPr>
          <w:rFonts w:ascii="Arial" w:eastAsia="Times New Roman" w:hAnsi="Arial" w:cs="Arial"/>
          <w:sz w:val="20"/>
          <w:szCs w:val="20"/>
          <w:lang w:eastAsia="hr-HR"/>
        </w:rPr>
        <w:t>e</w:t>
      </w:r>
      <w:r>
        <w:rPr>
          <w:rFonts w:ascii="Arial" w:eastAsia="Times New Roman" w:hAnsi="Arial" w:cs="Arial"/>
          <w:sz w:val="20"/>
          <w:szCs w:val="20"/>
          <w:lang w:eastAsia="hr-HR"/>
        </w:rPr>
        <w:t>ESPD obrazac za sebe zajedno sa </w:t>
      </w:r>
      <w:r>
        <w:rPr>
          <w:rFonts w:ascii="Arial" w:eastAsia="Times New Roman" w:hAnsi="Arial" w:cs="Arial"/>
          <w:b/>
          <w:bCs/>
          <w:sz w:val="20"/>
          <w:szCs w:val="20"/>
          <w:lang w:eastAsia="hr-HR"/>
        </w:rPr>
        <w:t>zasebnim</w:t>
      </w:r>
      <w:r>
        <w:rPr>
          <w:rFonts w:ascii="Arial" w:eastAsia="Times New Roman" w:hAnsi="Arial" w:cs="Arial"/>
          <w:sz w:val="20"/>
          <w:szCs w:val="20"/>
          <w:lang w:eastAsia="hr-HR"/>
        </w:rPr>
        <w:t xml:space="preserve"> ispunjenim </w:t>
      </w:r>
      <w:r w:rsidR="00001174">
        <w:rPr>
          <w:rFonts w:ascii="Arial" w:eastAsia="Times New Roman" w:hAnsi="Arial" w:cs="Arial"/>
          <w:sz w:val="20"/>
          <w:szCs w:val="20"/>
          <w:lang w:eastAsia="hr-HR"/>
        </w:rPr>
        <w:t>e</w:t>
      </w:r>
      <w:r>
        <w:rPr>
          <w:rFonts w:ascii="Arial" w:eastAsia="Times New Roman" w:hAnsi="Arial" w:cs="Arial"/>
          <w:sz w:val="20"/>
          <w:szCs w:val="20"/>
          <w:lang w:eastAsia="hr-HR"/>
        </w:rPr>
        <w:t xml:space="preserve">ESPD obrascem </w:t>
      </w:r>
      <w:r>
        <w:rPr>
          <w:rFonts w:ascii="Arial" w:eastAsia="Times New Roman" w:hAnsi="Arial" w:cs="Arial"/>
          <w:b/>
          <w:sz w:val="20"/>
          <w:szCs w:val="20"/>
          <w:lang w:eastAsia="hr-HR"/>
        </w:rPr>
        <w:t>za</w:t>
      </w:r>
      <w:r>
        <w:rPr>
          <w:rFonts w:ascii="Arial" w:eastAsia="Times New Roman" w:hAnsi="Arial" w:cs="Arial"/>
          <w:sz w:val="20"/>
          <w:szCs w:val="20"/>
          <w:lang w:eastAsia="hr-HR"/>
        </w:rPr>
        <w:t> </w:t>
      </w:r>
      <w:r>
        <w:rPr>
          <w:rFonts w:ascii="Arial" w:eastAsia="Times New Roman" w:hAnsi="Arial" w:cs="Arial"/>
          <w:b/>
          <w:bCs/>
          <w:sz w:val="20"/>
          <w:szCs w:val="20"/>
          <w:lang w:eastAsia="hr-HR"/>
        </w:rPr>
        <w:t>svaki gospodarski subjekt na koji se oslanja</w:t>
      </w:r>
      <w:r>
        <w:rPr>
          <w:rFonts w:ascii="Arial" w:eastAsia="Times New Roman" w:hAnsi="Arial" w:cs="Arial"/>
          <w:sz w:val="20"/>
          <w:szCs w:val="20"/>
          <w:lang w:eastAsia="hr-HR"/>
        </w:rPr>
        <w:t>.</w:t>
      </w:r>
      <w:r w:rsidR="00001174" w:rsidRPr="00001174">
        <w:rPr>
          <w:rFonts w:ascii="Times New Roman" w:eastAsia="Times New Roman" w:hAnsi="Times New Roman"/>
          <w:color w:val="000000"/>
          <w:lang w:eastAsia="hr-HR"/>
        </w:rPr>
        <w:t xml:space="preserve"> </w:t>
      </w:r>
    </w:p>
    <w:p w:rsidR="00001174" w:rsidRDefault="00001174" w:rsidP="00127377">
      <w:pPr>
        <w:spacing w:before="120" w:after="0" w:line="240" w:lineRule="auto"/>
        <w:jc w:val="both"/>
        <w:rPr>
          <w:rFonts w:ascii="Arial" w:eastAsia="Times New Roman" w:hAnsi="Arial" w:cs="Arial"/>
          <w:b/>
          <w:i/>
          <w:sz w:val="20"/>
          <w:szCs w:val="20"/>
          <w:lang w:eastAsia="hr-HR"/>
        </w:rPr>
      </w:pPr>
      <w:r w:rsidRPr="00001174">
        <w:rPr>
          <w:rFonts w:ascii="Arial" w:eastAsia="Times New Roman" w:hAnsi="Arial" w:cs="Arial"/>
          <w:sz w:val="20"/>
          <w:szCs w:val="20"/>
          <w:lang w:eastAsia="hr-HR"/>
        </w:rPr>
        <w:t xml:space="preserve">U tom slučaju gospodarski subjekt u svom </w:t>
      </w:r>
      <w:r w:rsidRPr="00127377">
        <w:rPr>
          <w:rFonts w:ascii="Arial" w:eastAsia="Times New Roman" w:hAnsi="Arial" w:cs="Arial"/>
          <w:b/>
          <w:sz w:val="20"/>
          <w:szCs w:val="20"/>
          <w:lang w:eastAsia="hr-HR"/>
        </w:rPr>
        <w:t>e</w:t>
      </w:r>
      <w:r w:rsidRPr="00001174">
        <w:rPr>
          <w:rFonts w:ascii="Arial" w:eastAsia="Times New Roman" w:hAnsi="Arial" w:cs="Arial"/>
          <w:b/>
          <w:sz w:val="20"/>
          <w:szCs w:val="20"/>
          <w:lang w:eastAsia="hr-HR"/>
        </w:rPr>
        <w:t xml:space="preserve">ESPD obrascu popunjava - </w:t>
      </w:r>
      <w:r w:rsidRPr="00127377">
        <w:rPr>
          <w:rFonts w:ascii="Arial" w:eastAsia="Times New Roman" w:hAnsi="Arial" w:cs="Arial"/>
          <w:b/>
          <w:i/>
          <w:sz w:val="20"/>
          <w:szCs w:val="20"/>
          <w:u w:val="single"/>
          <w:lang w:eastAsia="hr-HR"/>
        </w:rPr>
        <w:t>Dio II. Podaci o gospodarskom subjektu, O</w:t>
      </w:r>
      <w:r w:rsidRPr="00001174">
        <w:rPr>
          <w:rFonts w:ascii="Arial" w:eastAsia="Times New Roman" w:hAnsi="Arial" w:cs="Arial"/>
          <w:b/>
          <w:i/>
          <w:sz w:val="20"/>
          <w:szCs w:val="20"/>
          <w:u w:val="single"/>
          <w:lang w:eastAsia="hr-HR"/>
        </w:rPr>
        <w:t>djeljak C: Podaci o oslanjanju na sposobnost drugih subjekata: OSLANJANJE</w:t>
      </w:r>
      <w:r w:rsidRPr="00001174">
        <w:rPr>
          <w:rFonts w:ascii="Arial" w:eastAsia="Times New Roman" w:hAnsi="Arial" w:cs="Arial"/>
          <w:b/>
          <w:i/>
          <w:sz w:val="20"/>
          <w:szCs w:val="20"/>
          <w:lang w:eastAsia="hr-HR"/>
        </w:rPr>
        <w:t xml:space="preserve"> sa DA.</w:t>
      </w:r>
    </w:p>
    <w:p w:rsidR="00001174" w:rsidRPr="00001174" w:rsidRDefault="00001174" w:rsidP="00001174">
      <w:pPr>
        <w:spacing w:after="0" w:line="240" w:lineRule="auto"/>
        <w:jc w:val="both"/>
        <w:rPr>
          <w:rFonts w:ascii="Arial" w:eastAsia="Times New Roman" w:hAnsi="Arial" w:cs="Arial"/>
          <w:sz w:val="20"/>
          <w:szCs w:val="20"/>
          <w:lang w:eastAsia="hr-HR"/>
        </w:rPr>
      </w:pPr>
    </w:p>
    <w:p w:rsidR="00001174" w:rsidRPr="00001174" w:rsidRDefault="00001174" w:rsidP="00001174">
      <w:p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 xml:space="preserve">Gospodarski subjekt koji namjerava dati dio ugovora o javnoj nabavi u podugovor obvezan je u svom </w:t>
      </w:r>
      <w:r w:rsidRPr="00127377">
        <w:rPr>
          <w:rFonts w:ascii="Arial" w:eastAsia="Times New Roman" w:hAnsi="Arial" w:cs="Arial"/>
          <w:b/>
          <w:sz w:val="20"/>
          <w:szCs w:val="20"/>
          <w:lang w:eastAsia="hr-HR"/>
        </w:rPr>
        <w:t>e</w:t>
      </w:r>
      <w:r w:rsidRPr="00001174">
        <w:rPr>
          <w:rFonts w:ascii="Arial" w:eastAsia="Times New Roman" w:hAnsi="Arial" w:cs="Arial"/>
          <w:b/>
          <w:sz w:val="20"/>
          <w:szCs w:val="20"/>
          <w:lang w:eastAsia="hr-HR"/>
        </w:rPr>
        <w:t xml:space="preserve">ESPD obrascu popuniti - </w:t>
      </w:r>
      <w:r w:rsidRPr="00127377">
        <w:rPr>
          <w:rFonts w:ascii="Arial" w:eastAsia="Times New Roman" w:hAnsi="Arial" w:cs="Arial"/>
          <w:b/>
          <w:i/>
          <w:sz w:val="20"/>
          <w:szCs w:val="20"/>
          <w:u w:val="single"/>
          <w:lang w:eastAsia="hr-HR"/>
        </w:rPr>
        <w:t>Dio IV. Kriteriji za odabir gospodarskog subjekta, Odjeljak C: Tehnička i stručna sposobnost: t</w:t>
      </w:r>
      <w:r w:rsidRPr="00001174">
        <w:rPr>
          <w:rFonts w:ascii="Arial" w:eastAsia="Times New Roman" w:hAnsi="Arial" w:cs="Arial"/>
          <w:b/>
          <w:i/>
          <w:sz w:val="20"/>
          <w:szCs w:val="20"/>
          <w:u w:val="single"/>
          <w:lang w:eastAsia="hr-HR"/>
        </w:rPr>
        <w:t>očka 10,</w:t>
      </w:r>
      <w:r w:rsidRPr="00001174">
        <w:rPr>
          <w:rFonts w:ascii="Arial" w:eastAsia="Times New Roman" w:hAnsi="Arial" w:cs="Arial"/>
          <w:b/>
          <w:sz w:val="20"/>
          <w:szCs w:val="20"/>
          <w:lang w:eastAsia="hr-HR"/>
        </w:rPr>
        <w:t xml:space="preserve"> </w:t>
      </w:r>
    </w:p>
    <w:p w:rsidR="00001174" w:rsidRPr="00001174" w:rsidRDefault="00001174" w:rsidP="00001174">
      <w:p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 xml:space="preserve">te u ponudi dostaviti: </w:t>
      </w:r>
    </w:p>
    <w:p w:rsidR="00001174" w:rsidRPr="00001174" w:rsidRDefault="00001174" w:rsidP="00001174">
      <w:pPr>
        <w:numPr>
          <w:ilvl w:val="0"/>
          <w:numId w:val="18"/>
        </w:num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 xml:space="preserve">navesti koji dio ugovora namjerava dati u podugovor (predmet ili količina, vrijednost ili postotni udio) </w:t>
      </w:r>
    </w:p>
    <w:p w:rsidR="00001174" w:rsidRPr="00001174" w:rsidRDefault="00001174" w:rsidP="00001174">
      <w:pPr>
        <w:numPr>
          <w:ilvl w:val="0"/>
          <w:numId w:val="18"/>
        </w:num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 xml:space="preserve">navesti podatke o podugovarateljima (naziv ili tvrtka, sjedište, OIB ili nacionalni identifikacijski broj, broj računa, zakonski zastupnici podugovaratelja) </w:t>
      </w:r>
    </w:p>
    <w:p w:rsidR="00001174" w:rsidRDefault="00001174" w:rsidP="00001174">
      <w:pPr>
        <w:numPr>
          <w:ilvl w:val="0"/>
          <w:numId w:val="18"/>
        </w:num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lastRenderedPageBreak/>
        <w:t xml:space="preserve">dostaviti </w:t>
      </w:r>
      <w:r w:rsidR="00127377">
        <w:rPr>
          <w:rFonts w:ascii="Arial" w:eastAsia="Times New Roman" w:hAnsi="Arial" w:cs="Arial"/>
          <w:sz w:val="20"/>
          <w:szCs w:val="20"/>
          <w:lang w:eastAsia="hr-HR"/>
        </w:rPr>
        <w:t>eESPD</w:t>
      </w:r>
      <w:r w:rsidRPr="00001174">
        <w:rPr>
          <w:rFonts w:ascii="Arial" w:eastAsia="Times New Roman" w:hAnsi="Arial" w:cs="Arial"/>
          <w:sz w:val="20"/>
          <w:szCs w:val="20"/>
          <w:lang w:eastAsia="hr-HR"/>
        </w:rPr>
        <w:t xml:space="preserve"> za podugovaratelja.</w:t>
      </w:r>
    </w:p>
    <w:p w:rsidR="00001174" w:rsidRPr="00001174" w:rsidRDefault="00001174" w:rsidP="00001174">
      <w:pPr>
        <w:spacing w:after="0" w:line="240" w:lineRule="auto"/>
        <w:ind w:left="1080"/>
        <w:jc w:val="both"/>
        <w:rPr>
          <w:rFonts w:ascii="Arial" w:eastAsia="Times New Roman" w:hAnsi="Arial" w:cs="Arial"/>
          <w:sz w:val="20"/>
          <w:szCs w:val="20"/>
          <w:lang w:eastAsia="hr-HR"/>
        </w:rPr>
      </w:pPr>
    </w:p>
    <w:p w:rsidR="00001174" w:rsidRDefault="00001174" w:rsidP="00001174">
      <w:pPr>
        <w:spacing w:after="0" w:line="240" w:lineRule="auto"/>
        <w:jc w:val="both"/>
        <w:rPr>
          <w:rFonts w:ascii="Arial" w:eastAsia="Times New Roman" w:hAnsi="Arial" w:cs="Arial"/>
          <w:b/>
          <w:i/>
          <w:sz w:val="20"/>
          <w:szCs w:val="20"/>
          <w:lang w:eastAsia="hr-HR"/>
        </w:rPr>
      </w:pPr>
      <w:r w:rsidRPr="00001174">
        <w:rPr>
          <w:rFonts w:ascii="Arial" w:eastAsia="Times New Roman" w:hAnsi="Arial" w:cs="Arial"/>
          <w:sz w:val="20"/>
          <w:szCs w:val="20"/>
          <w:lang w:eastAsia="hr-HR"/>
        </w:rPr>
        <w:t xml:space="preserve">Ukoliko se gospodarski subjekt koji namjerava dati dio ugovora o javnoj nabavi u podugovor </w:t>
      </w:r>
      <w:r w:rsidRPr="00001174">
        <w:rPr>
          <w:rFonts w:ascii="Arial" w:eastAsia="Times New Roman" w:hAnsi="Arial" w:cs="Arial"/>
          <w:b/>
          <w:sz w:val="20"/>
          <w:szCs w:val="20"/>
          <w:u w:val="single"/>
          <w:lang w:eastAsia="hr-HR"/>
        </w:rPr>
        <w:t>ne oslanja</w:t>
      </w:r>
      <w:r w:rsidRPr="00001174">
        <w:rPr>
          <w:rFonts w:ascii="Arial" w:eastAsia="Times New Roman" w:hAnsi="Arial" w:cs="Arial"/>
          <w:sz w:val="20"/>
          <w:szCs w:val="20"/>
          <w:lang w:eastAsia="hr-HR"/>
        </w:rPr>
        <w:t xml:space="preserve"> na sposobnost podugovaratelja radi dokazivanja ispunjavanja uvjeta tehničke i stručne sposobnosti iz točke 4. dokumentacije o nabavi, tada u svom </w:t>
      </w:r>
      <w:r w:rsidRPr="00127377">
        <w:rPr>
          <w:rFonts w:ascii="Arial" w:eastAsia="Times New Roman" w:hAnsi="Arial" w:cs="Arial"/>
          <w:b/>
          <w:sz w:val="20"/>
          <w:szCs w:val="20"/>
          <w:lang w:eastAsia="hr-HR"/>
        </w:rPr>
        <w:t>eE</w:t>
      </w:r>
      <w:r w:rsidRPr="00001174">
        <w:rPr>
          <w:rFonts w:ascii="Arial" w:eastAsia="Times New Roman" w:hAnsi="Arial" w:cs="Arial"/>
          <w:b/>
          <w:sz w:val="20"/>
          <w:szCs w:val="20"/>
          <w:lang w:eastAsia="hr-HR"/>
        </w:rPr>
        <w:t xml:space="preserve">SPD obrascu popunjava - </w:t>
      </w:r>
      <w:r w:rsidRPr="00127377">
        <w:rPr>
          <w:rFonts w:ascii="Arial" w:eastAsia="Times New Roman" w:hAnsi="Arial" w:cs="Arial"/>
          <w:b/>
          <w:i/>
          <w:sz w:val="20"/>
          <w:szCs w:val="20"/>
          <w:u w:val="single"/>
          <w:lang w:eastAsia="hr-HR"/>
        </w:rPr>
        <w:t>Dio II. Podaci o gospodarskom subjektu, O</w:t>
      </w:r>
      <w:r w:rsidRPr="00001174">
        <w:rPr>
          <w:rFonts w:ascii="Arial" w:eastAsia="Times New Roman" w:hAnsi="Arial" w:cs="Arial"/>
          <w:b/>
          <w:i/>
          <w:sz w:val="20"/>
          <w:szCs w:val="20"/>
          <w:u w:val="single"/>
          <w:lang w:eastAsia="hr-HR"/>
        </w:rPr>
        <w:t>djeljak D: Podaci o podugovarateljima na čije se sposobnosti gospodarski subjekt ne oslanja: PODUGOVARANJE</w:t>
      </w:r>
      <w:r w:rsidRPr="00001174">
        <w:rPr>
          <w:rFonts w:ascii="Arial" w:eastAsia="Times New Roman" w:hAnsi="Arial" w:cs="Arial"/>
          <w:b/>
          <w:i/>
          <w:sz w:val="20"/>
          <w:szCs w:val="20"/>
          <w:lang w:eastAsia="hr-HR"/>
        </w:rPr>
        <w:t xml:space="preserve"> sa DA te ostalim traženim podacima.</w:t>
      </w:r>
    </w:p>
    <w:p w:rsidR="00001174" w:rsidRPr="00001174" w:rsidRDefault="00001174" w:rsidP="00001174">
      <w:pPr>
        <w:spacing w:after="0" w:line="240" w:lineRule="auto"/>
        <w:jc w:val="both"/>
        <w:rPr>
          <w:rFonts w:ascii="Arial" w:eastAsia="Times New Roman" w:hAnsi="Arial" w:cs="Arial"/>
          <w:b/>
          <w:i/>
          <w:sz w:val="20"/>
          <w:szCs w:val="20"/>
          <w:lang w:eastAsia="hr-HR"/>
        </w:rPr>
      </w:pPr>
    </w:p>
    <w:p w:rsidR="00001174" w:rsidRPr="00001174" w:rsidRDefault="00001174" w:rsidP="00001174">
      <w:p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 xml:space="preserve">Ako je gospodarski subjekt dio ugovora o javnoj nabavi dao u podugovor podaci o imenovanim podugovarateljima i dijelovi ugovora koje će oni izvršavati obvezni su sastojci ugovora o javnoj nabavi. </w:t>
      </w:r>
    </w:p>
    <w:p w:rsidR="001F1D6F" w:rsidRDefault="001F1D6F" w:rsidP="00001174">
      <w:pPr>
        <w:spacing w:after="0" w:line="240" w:lineRule="auto"/>
        <w:jc w:val="both"/>
        <w:rPr>
          <w:rFonts w:ascii="Arial" w:eastAsia="Times New Roman" w:hAnsi="Arial" w:cs="Arial"/>
          <w:sz w:val="20"/>
          <w:szCs w:val="20"/>
          <w:lang w:eastAsia="hr-HR"/>
        </w:rPr>
      </w:pPr>
    </w:p>
    <w:p w:rsidR="00001174" w:rsidRDefault="008D0B82" w:rsidP="00001174">
      <w:pPr>
        <w:spacing w:after="0" w:line="240" w:lineRule="auto"/>
        <w:jc w:val="both"/>
        <w:rPr>
          <w:rFonts w:ascii="Arial" w:eastAsia="Times New Roman" w:hAnsi="Arial" w:cs="Arial"/>
          <w:sz w:val="20"/>
          <w:szCs w:val="20"/>
          <w:lang w:eastAsia="hr-HR"/>
        </w:rPr>
      </w:pPr>
      <w:r w:rsidRPr="008D0B82">
        <w:rPr>
          <w:rFonts w:ascii="Arial" w:eastAsia="Times New Roman" w:hAnsi="Arial" w:cs="Arial"/>
          <w:sz w:val="20"/>
          <w:szCs w:val="20"/>
          <w:lang w:eastAsia="hr-HR"/>
        </w:rPr>
        <w:t>Središnje</w:t>
      </w:r>
      <w:r>
        <w:rPr>
          <w:rFonts w:ascii="Arial" w:eastAsia="Times New Roman" w:hAnsi="Arial" w:cs="Arial"/>
          <w:sz w:val="20"/>
          <w:szCs w:val="20"/>
          <w:lang w:eastAsia="hr-HR"/>
        </w:rPr>
        <w:t xml:space="preserve"> tijelo</w:t>
      </w:r>
      <w:r w:rsidRPr="008D0B82">
        <w:rPr>
          <w:rFonts w:ascii="Arial" w:eastAsia="Times New Roman" w:hAnsi="Arial" w:cs="Arial"/>
          <w:sz w:val="20"/>
          <w:szCs w:val="20"/>
          <w:lang w:eastAsia="hr-HR"/>
        </w:rPr>
        <w:t xml:space="preserve"> za nabavu </w:t>
      </w:r>
      <w:r w:rsidR="00001174" w:rsidRPr="00001174">
        <w:rPr>
          <w:rFonts w:ascii="Arial" w:eastAsia="Times New Roman" w:hAnsi="Arial" w:cs="Arial"/>
          <w:sz w:val="20"/>
          <w:szCs w:val="20"/>
          <w:lang w:eastAsia="hr-HR"/>
        </w:rPr>
        <w:t>će neposredno plaćati podugovaratelju za dio ugovora koji je isti izvršio.</w:t>
      </w:r>
    </w:p>
    <w:p w:rsidR="00001174" w:rsidRPr="00001174" w:rsidRDefault="00001174" w:rsidP="00001174">
      <w:pPr>
        <w:spacing w:after="0" w:line="240" w:lineRule="auto"/>
        <w:jc w:val="both"/>
        <w:rPr>
          <w:rFonts w:ascii="Arial" w:eastAsia="Times New Roman" w:hAnsi="Arial" w:cs="Arial"/>
          <w:sz w:val="20"/>
          <w:szCs w:val="20"/>
          <w:lang w:eastAsia="hr-HR"/>
        </w:rPr>
      </w:pPr>
    </w:p>
    <w:p w:rsidR="00001174" w:rsidRDefault="00001174" w:rsidP="00001174">
      <w:p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Ugovaratelj mora svom računu priložiti račune svojih podugovaratelja koje je prethodno potvrdio.</w:t>
      </w:r>
    </w:p>
    <w:p w:rsidR="00001174" w:rsidRPr="00001174" w:rsidRDefault="00001174" w:rsidP="00001174">
      <w:pPr>
        <w:spacing w:after="0" w:line="240" w:lineRule="auto"/>
        <w:jc w:val="both"/>
        <w:rPr>
          <w:rFonts w:ascii="Arial" w:eastAsia="Times New Roman" w:hAnsi="Arial" w:cs="Arial"/>
          <w:sz w:val="20"/>
          <w:szCs w:val="20"/>
          <w:lang w:eastAsia="hr-HR"/>
        </w:rPr>
      </w:pPr>
    </w:p>
    <w:p w:rsidR="00001174" w:rsidRDefault="00001174" w:rsidP="00001174">
      <w:p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 xml:space="preserve">U slučaju promjene pougovaratelja, uvođenju jednog ili više novih podugovaratelja, preuzimanju izvršenja dijela ugovora o javnoj nabavi koji je prethodno dan u podugovor, primjenjuju se odredbe članka 224. i članka 225. </w:t>
      </w:r>
      <w:r w:rsidR="001F1D6F" w:rsidRPr="001F1D6F">
        <w:rPr>
          <w:rFonts w:ascii="Arial" w:eastAsia="Times New Roman" w:hAnsi="Arial" w:cs="Arial"/>
          <w:sz w:val="20"/>
          <w:szCs w:val="20"/>
          <w:lang w:eastAsia="hr-HR"/>
        </w:rPr>
        <w:t>ZJN 2016</w:t>
      </w:r>
      <w:r w:rsidRPr="00001174">
        <w:rPr>
          <w:rFonts w:ascii="Arial" w:eastAsia="Times New Roman" w:hAnsi="Arial" w:cs="Arial"/>
          <w:sz w:val="20"/>
          <w:szCs w:val="20"/>
          <w:lang w:eastAsia="hr-HR"/>
        </w:rPr>
        <w:t>.</w:t>
      </w:r>
    </w:p>
    <w:p w:rsidR="00001174" w:rsidRPr="00001174" w:rsidRDefault="00001174" w:rsidP="00001174">
      <w:pPr>
        <w:spacing w:after="0" w:line="240" w:lineRule="auto"/>
        <w:jc w:val="both"/>
        <w:rPr>
          <w:rFonts w:ascii="Arial" w:eastAsia="Times New Roman" w:hAnsi="Arial" w:cs="Arial"/>
          <w:sz w:val="20"/>
          <w:szCs w:val="20"/>
          <w:lang w:eastAsia="hr-HR"/>
        </w:rPr>
      </w:pPr>
    </w:p>
    <w:p w:rsidR="006666B0" w:rsidRDefault="00001174" w:rsidP="001E4584">
      <w:p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 xml:space="preserve">Sudjelovanje podugovaratelja ne utječe na odgovornost ugovaratelja na izvršenje ugovora o javnoj nabavi. </w:t>
      </w:r>
      <w:bookmarkStart w:id="29" w:name="_Toc445716987"/>
    </w:p>
    <w:p w:rsidR="001F1D6F" w:rsidRPr="001E4584" w:rsidRDefault="001F1D6F" w:rsidP="00924848">
      <w:pPr>
        <w:spacing w:after="120" w:line="240" w:lineRule="auto"/>
        <w:jc w:val="both"/>
        <w:rPr>
          <w:rFonts w:ascii="Arial" w:eastAsia="Times New Roman" w:hAnsi="Arial" w:cs="Arial"/>
          <w:sz w:val="20"/>
          <w:szCs w:val="20"/>
          <w:lang w:eastAsia="hr-HR"/>
        </w:rPr>
      </w:pPr>
    </w:p>
    <w:p w:rsidR="00E4786A" w:rsidRDefault="00636F49" w:rsidP="001F1D6F">
      <w:pPr>
        <w:spacing w:after="0" w:line="240" w:lineRule="auto"/>
        <w:jc w:val="both"/>
      </w:pPr>
      <w:r>
        <w:rPr>
          <w:rFonts w:ascii="Arial" w:eastAsia="Times New Roman" w:hAnsi="Arial" w:cs="Arial"/>
          <w:b/>
          <w:spacing w:val="1"/>
          <w:shd w:val="clear" w:color="auto" w:fill="D3D3D3"/>
          <w:lang w:eastAsia="zh-CN"/>
        </w:rPr>
        <w:t>5</w:t>
      </w:r>
      <w:r>
        <w:rPr>
          <w:rFonts w:ascii="Arial" w:eastAsia="Times New Roman" w:hAnsi="Arial" w:cs="Arial"/>
          <w:b/>
          <w:shd w:val="clear" w:color="auto" w:fill="D3D3D3"/>
          <w:lang w:eastAsia="zh-CN"/>
        </w:rPr>
        <w:t xml:space="preserve">. EUROPSKA JEDINSTVENA DOKUMENTACIJA O NABAVI (ESPD) </w:t>
      </w:r>
    </w:p>
    <w:p w:rsidR="00E4786A" w:rsidRDefault="00E4786A">
      <w:pPr>
        <w:tabs>
          <w:tab w:val="left" w:pos="0"/>
        </w:tabs>
        <w:spacing w:after="0" w:line="240" w:lineRule="auto"/>
        <w:rPr>
          <w:rFonts w:ascii="Arial" w:hAnsi="Arial" w:cs="Arial"/>
          <w:b/>
          <w:bCs/>
          <w:sz w:val="20"/>
          <w:szCs w:val="20"/>
          <w:u w:val="single"/>
        </w:rPr>
      </w:pPr>
    </w:p>
    <w:p w:rsidR="00E4786A" w:rsidRDefault="00636F49">
      <w:pPr>
        <w:tabs>
          <w:tab w:val="left" w:pos="0"/>
        </w:tabs>
        <w:spacing w:after="0" w:line="360" w:lineRule="auto"/>
        <w:rPr>
          <w:rFonts w:ascii="Arial" w:hAnsi="Arial" w:cs="Arial"/>
          <w:b/>
          <w:bCs/>
          <w:sz w:val="20"/>
          <w:szCs w:val="20"/>
          <w:u w:val="single"/>
        </w:rPr>
      </w:pPr>
      <w:r>
        <w:rPr>
          <w:rFonts w:ascii="Arial" w:hAnsi="Arial" w:cs="Arial"/>
          <w:b/>
          <w:bCs/>
          <w:sz w:val="20"/>
          <w:szCs w:val="20"/>
          <w:u w:val="single"/>
        </w:rPr>
        <w:t xml:space="preserve">5.1.  Obveza dostave </w:t>
      </w:r>
      <w:r w:rsidR="00092A5A">
        <w:rPr>
          <w:rFonts w:ascii="Arial" w:hAnsi="Arial" w:cs="Arial"/>
          <w:b/>
          <w:bCs/>
          <w:sz w:val="20"/>
          <w:szCs w:val="20"/>
          <w:u w:val="single"/>
        </w:rPr>
        <w:t>e</w:t>
      </w:r>
      <w:r>
        <w:rPr>
          <w:rFonts w:ascii="Arial" w:hAnsi="Arial" w:cs="Arial"/>
          <w:b/>
          <w:bCs/>
          <w:sz w:val="20"/>
          <w:szCs w:val="20"/>
          <w:u w:val="single"/>
        </w:rPr>
        <w:t>ESPD-a kao preliminarnog dokaza</w:t>
      </w:r>
    </w:p>
    <w:p w:rsidR="00E4786A" w:rsidRDefault="00636F49">
      <w:pPr>
        <w:tabs>
          <w:tab w:val="left" w:pos="0"/>
        </w:tabs>
        <w:spacing w:after="0" w:line="240" w:lineRule="auto"/>
        <w:jc w:val="both"/>
      </w:pPr>
      <w:r>
        <w:rPr>
          <w:rFonts w:ascii="Arial" w:hAnsi="Arial" w:cs="Arial"/>
          <w:sz w:val="20"/>
          <w:szCs w:val="20"/>
        </w:rPr>
        <w:t xml:space="preserve">Gospodarski subjekt obvezan je u ponudi dostaviti </w:t>
      </w:r>
      <w:r w:rsidRPr="00092A5A">
        <w:rPr>
          <w:rFonts w:ascii="Arial" w:hAnsi="Arial" w:cs="Arial"/>
          <w:sz w:val="20"/>
          <w:szCs w:val="20"/>
        </w:rPr>
        <w:t>europsku jedinstvenu dokumentaciju o nabavi,</w:t>
      </w:r>
      <w:r>
        <w:rPr>
          <w:rFonts w:ascii="Arial" w:hAnsi="Arial" w:cs="Arial"/>
          <w:sz w:val="20"/>
          <w:szCs w:val="20"/>
        </w:rPr>
        <w:t xml:space="preserve"> odnosno, </w:t>
      </w:r>
      <w:r w:rsidR="00092A5A" w:rsidRPr="00092A5A">
        <w:rPr>
          <w:rFonts w:ascii="Arial" w:hAnsi="Arial" w:cs="Arial"/>
          <w:sz w:val="20"/>
          <w:szCs w:val="20"/>
        </w:rPr>
        <w:t>e</w:t>
      </w:r>
      <w:r w:rsidRPr="00092A5A">
        <w:rPr>
          <w:rFonts w:ascii="Arial" w:hAnsi="Arial" w:cs="Arial"/>
          <w:sz w:val="20"/>
          <w:szCs w:val="20"/>
        </w:rPr>
        <w:t>ESPD obrazac</w:t>
      </w:r>
      <w:r>
        <w:rPr>
          <w:rFonts w:ascii="Arial" w:hAnsi="Arial" w:cs="Arial"/>
          <w:sz w:val="20"/>
          <w:szCs w:val="20"/>
        </w:rPr>
        <w:t xml:space="preserve"> (ažurirana formalna izjava gospodarskog subjekta) kao preliminarni dokaz umjesto potvrda koje izdaju tijela javne vlasti ili treće strane, a kojima se potvrđuje da taj gospodarski subjekt:</w:t>
      </w:r>
    </w:p>
    <w:p w:rsidR="00E4786A" w:rsidRDefault="00636F49" w:rsidP="00FB49B2">
      <w:pPr>
        <w:numPr>
          <w:ilvl w:val="2"/>
          <w:numId w:val="34"/>
        </w:numPr>
        <w:tabs>
          <w:tab w:val="left" w:pos="0"/>
          <w:tab w:val="left" w:pos="851"/>
          <w:tab w:val="left" w:pos="2160"/>
        </w:tabs>
        <w:spacing w:before="120" w:after="0" w:line="240" w:lineRule="auto"/>
        <w:ind w:left="851" w:hanging="284"/>
        <w:jc w:val="both"/>
        <w:rPr>
          <w:rFonts w:ascii="Arial" w:hAnsi="Arial" w:cs="Arial"/>
          <w:sz w:val="20"/>
          <w:szCs w:val="20"/>
        </w:rPr>
      </w:pPr>
      <w:r>
        <w:rPr>
          <w:rFonts w:ascii="Arial" w:hAnsi="Arial" w:cs="Arial"/>
          <w:sz w:val="20"/>
          <w:szCs w:val="20"/>
        </w:rPr>
        <w:t>nije u jednoj od situacija zbog koje se gospodarski subjekt isključuje ili može isključiti iz postupka javne nabave (osnove za isključenje)</w:t>
      </w:r>
    </w:p>
    <w:p w:rsidR="00E4786A" w:rsidRDefault="00636F49" w:rsidP="00FB49B2">
      <w:pPr>
        <w:numPr>
          <w:ilvl w:val="2"/>
          <w:numId w:val="34"/>
        </w:numPr>
        <w:tabs>
          <w:tab w:val="left" w:pos="-10800"/>
          <w:tab w:val="left" w:pos="-9949"/>
          <w:tab w:val="left" w:pos="-8640"/>
        </w:tabs>
        <w:spacing w:after="0" w:line="240" w:lineRule="auto"/>
        <w:ind w:left="851" w:hanging="284"/>
        <w:jc w:val="both"/>
        <w:rPr>
          <w:rFonts w:ascii="Arial" w:hAnsi="Arial" w:cs="Arial"/>
          <w:sz w:val="20"/>
          <w:szCs w:val="20"/>
        </w:rPr>
      </w:pPr>
      <w:r>
        <w:rPr>
          <w:rFonts w:ascii="Arial" w:hAnsi="Arial" w:cs="Arial"/>
          <w:sz w:val="20"/>
          <w:szCs w:val="20"/>
        </w:rPr>
        <w:t>ispunjava tražene kriterije za odabir gospodarskog subjekta.</w:t>
      </w:r>
    </w:p>
    <w:p w:rsidR="00E4786A" w:rsidRDefault="00E4786A">
      <w:pPr>
        <w:spacing w:after="0" w:line="240" w:lineRule="auto"/>
        <w:jc w:val="both"/>
        <w:rPr>
          <w:rFonts w:ascii="Arial" w:hAnsi="Arial" w:cs="Arial"/>
          <w:strike/>
          <w:sz w:val="20"/>
          <w:szCs w:val="20"/>
        </w:rPr>
      </w:pPr>
    </w:p>
    <w:p w:rsidR="00001174" w:rsidRDefault="00001174" w:rsidP="00001174">
      <w:pPr>
        <w:spacing w:after="0" w:line="240" w:lineRule="auto"/>
        <w:jc w:val="both"/>
        <w:rPr>
          <w:rFonts w:ascii="Arial" w:hAnsi="Arial" w:cs="Arial"/>
          <w:sz w:val="20"/>
          <w:szCs w:val="20"/>
        </w:rPr>
      </w:pPr>
      <w:r w:rsidRPr="00001174">
        <w:rPr>
          <w:rFonts w:ascii="Arial" w:hAnsi="Arial" w:cs="Arial"/>
          <w:sz w:val="20"/>
          <w:szCs w:val="20"/>
        </w:rPr>
        <w:t xml:space="preserve">Gospodarski subjekt dostavlja </w:t>
      </w:r>
      <w:r w:rsidR="00092A5A" w:rsidRPr="00092A5A">
        <w:rPr>
          <w:rFonts w:ascii="Arial" w:hAnsi="Arial" w:cs="Arial"/>
          <w:sz w:val="20"/>
          <w:szCs w:val="20"/>
        </w:rPr>
        <w:t xml:space="preserve">eESPD </w:t>
      </w:r>
      <w:r w:rsidRPr="00001174">
        <w:rPr>
          <w:rFonts w:ascii="Arial" w:hAnsi="Arial" w:cs="Arial"/>
          <w:sz w:val="20"/>
          <w:szCs w:val="20"/>
        </w:rPr>
        <w:t xml:space="preserve">u ponudi. Europska jedinstvena dokumentacija o nabavi dostavlja se isključivo u elektroničkom obliku. </w:t>
      </w:r>
    </w:p>
    <w:p w:rsidR="003B5BA2" w:rsidRPr="00001174" w:rsidRDefault="003B5BA2" w:rsidP="00001174">
      <w:pPr>
        <w:spacing w:after="0" w:line="240" w:lineRule="auto"/>
        <w:jc w:val="both"/>
        <w:rPr>
          <w:rFonts w:ascii="Arial" w:hAnsi="Arial" w:cs="Arial"/>
          <w:sz w:val="20"/>
          <w:szCs w:val="20"/>
        </w:rPr>
      </w:pPr>
    </w:p>
    <w:p w:rsidR="00001174" w:rsidRDefault="00001174" w:rsidP="00001174">
      <w:pPr>
        <w:spacing w:after="0" w:line="240" w:lineRule="auto"/>
        <w:jc w:val="both"/>
        <w:rPr>
          <w:rFonts w:ascii="Arial" w:hAnsi="Arial" w:cs="Arial"/>
          <w:sz w:val="20"/>
          <w:szCs w:val="20"/>
        </w:rPr>
      </w:pPr>
      <w:r w:rsidRPr="00001174">
        <w:rPr>
          <w:rFonts w:ascii="Arial" w:hAnsi="Arial" w:cs="Arial"/>
          <w:sz w:val="20"/>
          <w:szCs w:val="20"/>
        </w:rPr>
        <w:t xml:space="preserve">Središnje tijelo za nabavu će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w:t>
      </w:r>
      <w:r w:rsidR="00092A5A">
        <w:rPr>
          <w:rFonts w:ascii="Arial" w:hAnsi="Arial" w:cs="Arial"/>
          <w:sz w:val="20"/>
          <w:szCs w:val="20"/>
        </w:rPr>
        <w:t>S</w:t>
      </w:r>
      <w:r w:rsidRPr="00001174">
        <w:rPr>
          <w:rFonts w:ascii="Arial" w:hAnsi="Arial" w:cs="Arial"/>
          <w:sz w:val="20"/>
          <w:szCs w:val="20"/>
        </w:rPr>
        <w:t xml:space="preserve">redišnjem tijelu za nabavu te dokazuju ono što je gospodarski subjekt naveo u </w:t>
      </w:r>
      <w:r w:rsidR="00092A5A">
        <w:rPr>
          <w:rFonts w:ascii="Arial" w:hAnsi="Arial" w:cs="Arial"/>
          <w:sz w:val="20"/>
          <w:szCs w:val="20"/>
        </w:rPr>
        <w:t>e</w:t>
      </w:r>
      <w:r w:rsidRPr="00001174">
        <w:rPr>
          <w:rFonts w:ascii="Arial" w:hAnsi="Arial" w:cs="Arial"/>
          <w:sz w:val="20"/>
          <w:szCs w:val="20"/>
        </w:rPr>
        <w:t>ESPD</w:t>
      </w:r>
      <w:r w:rsidR="00092A5A">
        <w:rPr>
          <w:rFonts w:ascii="Arial" w:hAnsi="Arial" w:cs="Arial"/>
          <w:sz w:val="20"/>
          <w:szCs w:val="20"/>
        </w:rPr>
        <w:t xml:space="preserve"> obrascu</w:t>
      </w:r>
      <w:r w:rsidRPr="00001174">
        <w:rPr>
          <w:rFonts w:ascii="Arial" w:hAnsi="Arial" w:cs="Arial"/>
          <w:sz w:val="20"/>
          <w:szCs w:val="20"/>
        </w:rPr>
        <w:t>.</w:t>
      </w:r>
    </w:p>
    <w:p w:rsidR="003B5BA2" w:rsidRPr="00001174" w:rsidRDefault="003B5BA2" w:rsidP="00001174">
      <w:pPr>
        <w:spacing w:after="0" w:line="240" w:lineRule="auto"/>
        <w:jc w:val="both"/>
        <w:rPr>
          <w:rFonts w:ascii="Arial" w:hAnsi="Arial" w:cs="Arial"/>
          <w:sz w:val="20"/>
          <w:szCs w:val="20"/>
        </w:rPr>
      </w:pPr>
    </w:p>
    <w:p w:rsidR="00001174" w:rsidRPr="00001174" w:rsidRDefault="00001174" w:rsidP="00001174">
      <w:pPr>
        <w:spacing w:after="0" w:line="240" w:lineRule="auto"/>
        <w:jc w:val="both"/>
        <w:rPr>
          <w:rFonts w:ascii="Arial" w:hAnsi="Arial" w:cs="Arial"/>
          <w:sz w:val="20"/>
          <w:szCs w:val="20"/>
        </w:rPr>
      </w:pPr>
      <w:r w:rsidRPr="00001174">
        <w:rPr>
          <w:rFonts w:ascii="Arial" w:hAnsi="Arial" w:cs="Arial"/>
          <w:sz w:val="20"/>
          <w:szCs w:val="20"/>
        </w:rPr>
        <w:t xml:space="preserve">Ukoliko </w:t>
      </w:r>
      <w:r w:rsidR="00092A5A">
        <w:rPr>
          <w:rFonts w:ascii="Arial" w:hAnsi="Arial" w:cs="Arial"/>
          <w:sz w:val="20"/>
          <w:szCs w:val="20"/>
        </w:rPr>
        <w:t>S</w:t>
      </w:r>
      <w:r w:rsidRPr="00001174">
        <w:rPr>
          <w:rFonts w:ascii="Arial" w:hAnsi="Arial" w:cs="Arial"/>
          <w:sz w:val="20"/>
          <w:szCs w:val="20"/>
        </w:rPr>
        <w:t xml:space="preserve">redišnje tijelo za nabavu zatraži dostavu ažuriranih popratnih dokumenata, a ponuditelj koji je podnio ekonomski najpovoljniju ponudu ne dostavi iste u ostavljenom roku ili njima ne dokaže da ispunjava uvjete iz članka 260. stavka 1. točaka 1. – </w:t>
      </w:r>
      <w:r w:rsidR="00092A5A">
        <w:rPr>
          <w:rFonts w:ascii="Arial" w:hAnsi="Arial" w:cs="Arial"/>
          <w:sz w:val="20"/>
          <w:szCs w:val="20"/>
        </w:rPr>
        <w:t>2.</w:t>
      </w:r>
      <w:r w:rsidRPr="00001174">
        <w:rPr>
          <w:rFonts w:ascii="Arial" w:hAnsi="Arial" w:cs="Arial"/>
          <w:sz w:val="20"/>
          <w:szCs w:val="20"/>
        </w:rPr>
        <w:t xml:space="preserve"> </w:t>
      </w:r>
      <w:r w:rsidR="00092A5A" w:rsidRPr="00092A5A">
        <w:rPr>
          <w:rFonts w:ascii="Arial" w:hAnsi="Arial" w:cs="Arial"/>
          <w:sz w:val="20"/>
          <w:szCs w:val="20"/>
        </w:rPr>
        <w:t>ZJN 2016</w:t>
      </w:r>
      <w:r w:rsidRPr="00001174">
        <w:rPr>
          <w:rFonts w:ascii="Arial" w:hAnsi="Arial" w:cs="Arial"/>
          <w:sz w:val="20"/>
          <w:szCs w:val="20"/>
        </w:rPr>
        <w:t xml:space="preserve">, </w:t>
      </w:r>
      <w:r w:rsidR="00092A5A">
        <w:rPr>
          <w:rFonts w:ascii="Arial" w:hAnsi="Arial" w:cs="Arial"/>
          <w:sz w:val="20"/>
          <w:szCs w:val="20"/>
        </w:rPr>
        <w:t>S</w:t>
      </w:r>
      <w:r w:rsidRPr="00001174">
        <w:rPr>
          <w:rFonts w:ascii="Arial" w:hAnsi="Arial" w:cs="Arial"/>
          <w:sz w:val="20"/>
          <w:szCs w:val="20"/>
        </w:rPr>
        <w:t xml:space="preserve">redišnje tijelo za nabavu je obvezno odbiti ponudu tog ponuditelja te postupiti sukladno članku 263. stavku 1.  </w:t>
      </w:r>
      <w:r w:rsidR="00092A5A" w:rsidRPr="00092A5A">
        <w:rPr>
          <w:rFonts w:ascii="Arial" w:hAnsi="Arial" w:cs="Arial"/>
          <w:sz w:val="20"/>
          <w:szCs w:val="20"/>
        </w:rPr>
        <w:t>ZJN 2016</w:t>
      </w:r>
      <w:r w:rsidRPr="00001174">
        <w:rPr>
          <w:rFonts w:ascii="Arial" w:hAnsi="Arial" w:cs="Arial"/>
          <w:sz w:val="20"/>
          <w:szCs w:val="20"/>
        </w:rPr>
        <w:t xml:space="preserve"> u odnosu na ponuditelja koji je podnio sljedeću najpovoljniju ponudu ili poništiti postupak javne nabave, ako postoje razlozi za poništenje.</w:t>
      </w:r>
    </w:p>
    <w:p w:rsidR="00835965" w:rsidRDefault="00835965" w:rsidP="00835965">
      <w:pPr>
        <w:spacing w:after="0" w:line="240" w:lineRule="auto"/>
        <w:jc w:val="both"/>
      </w:pPr>
    </w:p>
    <w:p w:rsidR="00E4786A" w:rsidRDefault="00636F49" w:rsidP="00835965">
      <w:pPr>
        <w:tabs>
          <w:tab w:val="left" w:pos="0"/>
        </w:tabs>
        <w:spacing w:after="120" w:line="240" w:lineRule="auto"/>
        <w:jc w:val="both"/>
      </w:pPr>
      <w:r>
        <w:rPr>
          <w:rFonts w:ascii="Arial" w:hAnsi="Arial" w:cs="Arial"/>
          <w:b/>
          <w:bCs/>
          <w:sz w:val="20"/>
          <w:szCs w:val="20"/>
          <w:u w:val="single"/>
        </w:rPr>
        <w:t xml:space="preserve">5.2.  Upute za popunjavanje </w:t>
      </w:r>
      <w:r w:rsidR="00092A5A">
        <w:rPr>
          <w:rFonts w:ascii="Arial" w:hAnsi="Arial" w:cs="Arial"/>
          <w:b/>
          <w:bCs/>
          <w:sz w:val="20"/>
          <w:szCs w:val="20"/>
          <w:u w:val="single"/>
        </w:rPr>
        <w:t>e</w:t>
      </w:r>
      <w:r>
        <w:rPr>
          <w:rFonts w:ascii="Arial" w:hAnsi="Arial" w:cs="Arial"/>
          <w:b/>
          <w:bCs/>
          <w:sz w:val="20"/>
          <w:szCs w:val="20"/>
          <w:u w:val="single"/>
        </w:rPr>
        <w:t>ESPD obrasca</w:t>
      </w: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Središnje tijelo za nabavu je na temelju podataka iz ove dokumentacije o nabavi kroz sustav EOJN</w:t>
      </w:r>
      <w:r w:rsidR="00092A5A">
        <w:rPr>
          <w:rFonts w:ascii="Arial" w:eastAsia="Times New Roman" w:hAnsi="Arial" w:cs="Arial"/>
          <w:color w:val="000000"/>
          <w:sz w:val="20"/>
          <w:szCs w:val="20"/>
          <w:lang w:eastAsia="hr-HR"/>
        </w:rPr>
        <w:t xml:space="preserve"> RH</w:t>
      </w:r>
      <w:r w:rsidRPr="003B5BA2">
        <w:rPr>
          <w:rFonts w:ascii="Arial" w:eastAsia="Times New Roman" w:hAnsi="Arial" w:cs="Arial"/>
          <w:color w:val="000000"/>
          <w:sz w:val="20"/>
          <w:szCs w:val="20"/>
          <w:lang w:eastAsia="hr-HR"/>
        </w:rPr>
        <w:t xml:space="preserve"> kreiralo elektroničku verziju ESPD obrasca u .xml. formatu - eESPD zahtjev u koji je upisao osnovne podatke i definirao tražene dokaze te je kreirani eESPD zahtjev (u</w:t>
      </w:r>
      <w:r w:rsidR="00092A5A">
        <w:rPr>
          <w:rFonts w:ascii="Arial" w:eastAsia="Times New Roman" w:hAnsi="Arial" w:cs="Arial"/>
          <w:color w:val="000000"/>
          <w:sz w:val="20"/>
          <w:szCs w:val="20"/>
          <w:lang w:eastAsia="hr-HR"/>
        </w:rPr>
        <w:t xml:space="preserve"> </w:t>
      </w:r>
      <w:r w:rsidRPr="003B5BA2">
        <w:rPr>
          <w:rFonts w:ascii="Arial" w:eastAsia="Times New Roman" w:hAnsi="Arial" w:cs="Arial"/>
          <w:color w:val="000000"/>
          <w:sz w:val="20"/>
          <w:szCs w:val="20"/>
          <w:lang w:eastAsia="hr-HR"/>
        </w:rPr>
        <w:t>.xml formatu) priložio ovoj dokumentaciji o nabavi.</w:t>
      </w: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lastRenderedPageBreak/>
        <w:t xml:space="preserve">Gospodarski subjekt obvezni su u eESPD obrascu (u.xml formatu) izraditi i dostaviti svoje odgovore sukladno definiranim zahtjevima </w:t>
      </w:r>
      <w:r w:rsidR="00092A5A">
        <w:rPr>
          <w:rFonts w:ascii="Arial" w:eastAsia="Times New Roman" w:hAnsi="Arial" w:cs="Arial"/>
          <w:color w:val="000000"/>
          <w:sz w:val="20"/>
          <w:szCs w:val="20"/>
          <w:lang w:eastAsia="hr-HR"/>
        </w:rPr>
        <w:t>S</w:t>
      </w:r>
      <w:r w:rsidRPr="003B5BA2">
        <w:rPr>
          <w:rFonts w:ascii="Arial" w:eastAsia="Times New Roman" w:hAnsi="Arial" w:cs="Arial"/>
          <w:color w:val="000000"/>
          <w:sz w:val="20"/>
          <w:szCs w:val="20"/>
          <w:lang w:eastAsia="hr-HR"/>
        </w:rPr>
        <w:t xml:space="preserve">redišnjeg tijela za javnu nabavu. </w:t>
      </w: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r w:rsidRPr="003B5BA2">
        <w:rPr>
          <w:rFonts w:ascii="Arial" w:eastAsia="Times New Roman" w:hAnsi="Arial" w:cs="Arial"/>
          <w:color w:val="000000"/>
          <w:sz w:val="20"/>
          <w:szCs w:val="20"/>
          <w:u w:val="single"/>
          <w:lang w:eastAsia="hr-HR"/>
        </w:rPr>
        <w:t>Upute za preuzimanje eESPD zahtjeva te kreiranje eESPD odgovora:</w:t>
      </w: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p>
    <w:p w:rsidR="003B5BA2" w:rsidRPr="003B5BA2" w:rsidRDefault="00092A5A"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e</w:t>
      </w:r>
      <w:r w:rsidR="003B5BA2" w:rsidRPr="003B5BA2">
        <w:rPr>
          <w:rFonts w:ascii="Arial" w:eastAsia="Times New Roman" w:hAnsi="Arial" w:cs="Arial"/>
          <w:color w:val="000000"/>
          <w:sz w:val="20"/>
          <w:szCs w:val="20"/>
          <w:lang w:eastAsia="hr-HR"/>
        </w:rPr>
        <w:t xml:space="preserve">ESPD zahtjev </w:t>
      </w:r>
      <w:r>
        <w:rPr>
          <w:rFonts w:ascii="Arial" w:eastAsia="Times New Roman" w:hAnsi="Arial" w:cs="Arial"/>
          <w:color w:val="000000"/>
          <w:sz w:val="20"/>
          <w:szCs w:val="20"/>
          <w:lang w:eastAsia="hr-HR"/>
        </w:rPr>
        <w:t>S</w:t>
      </w:r>
      <w:r w:rsidR="003B5BA2" w:rsidRPr="003B5BA2">
        <w:rPr>
          <w:rFonts w:ascii="Arial" w:eastAsia="Times New Roman" w:hAnsi="Arial" w:cs="Arial"/>
          <w:color w:val="000000"/>
          <w:sz w:val="20"/>
          <w:szCs w:val="20"/>
          <w:lang w:eastAsia="hr-HR"/>
        </w:rPr>
        <w:t>redišnjeg tijela za nabavu gospodarski subjekti preuzimaju u .xml formatu na popisu objava kao dio dokumentacije o nabavi te kroz platformu EOJN RH kreiraju odgovor.</w:t>
      </w: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r w:rsidRPr="003B5BA2">
        <w:rPr>
          <w:rFonts w:ascii="Arial" w:eastAsia="Times New Roman" w:hAnsi="Arial" w:cs="Arial"/>
          <w:color w:val="000000"/>
          <w:sz w:val="20"/>
          <w:szCs w:val="20"/>
          <w:u w:val="single"/>
          <w:lang w:eastAsia="hr-HR"/>
        </w:rPr>
        <w:t>Kreiranje eESPD odgovora u EOJN RH kroz modul ESPD:</w:t>
      </w: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U  izborniku "ESPD" odabire se "Moji ESPD" te odab</w:t>
      </w:r>
      <w:r w:rsidR="00092A5A">
        <w:rPr>
          <w:rFonts w:ascii="Arial" w:eastAsia="Times New Roman" w:hAnsi="Arial" w:cs="Arial"/>
          <w:color w:val="000000"/>
          <w:sz w:val="20"/>
          <w:szCs w:val="20"/>
          <w:lang w:eastAsia="hr-HR"/>
        </w:rPr>
        <w:t>i</w:t>
      </w:r>
      <w:r w:rsidRPr="003B5BA2">
        <w:rPr>
          <w:rFonts w:ascii="Arial" w:eastAsia="Times New Roman" w:hAnsi="Arial" w:cs="Arial"/>
          <w:color w:val="000000"/>
          <w:sz w:val="20"/>
          <w:szCs w:val="20"/>
          <w:lang w:eastAsia="hr-HR"/>
        </w:rPr>
        <w:t>r</w:t>
      </w:r>
      <w:r w:rsidR="00092A5A">
        <w:rPr>
          <w:rFonts w:ascii="Arial" w:eastAsia="Times New Roman" w:hAnsi="Arial" w:cs="Arial"/>
          <w:color w:val="000000"/>
          <w:sz w:val="20"/>
          <w:szCs w:val="20"/>
          <w:lang w:eastAsia="hr-HR"/>
        </w:rPr>
        <w:t>e</w:t>
      </w:r>
      <w:r w:rsidRPr="003B5BA2">
        <w:rPr>
          <w:rFonts w:ascii="Arial" w:eastAsia="Times New Roman" w:hAnsi="Arial" w:cs="Arial"/>
          <w:color w:val="000000"/>
          <w:sz w:val="20"/>
          <w:szCs w:val="20"/>
          <w:lang w:eastAsia="hr-HR"/>
        </w:rPr>
        <w:t xml:space="preserve"> polje „Novi ESPD odgovor“</w:t>
      </w:r>
    </w:p>
    <w:p w:rsidR="003B5BA2" w:rsidRPr="003B5BA2" w:rsidRDefault="003B5BA2" w:rsidP="00092A5A">
      <w:pPr>
        <w:suppressAutoHyphens w:val="0"/>
        <w:autoSpaceDN/>
        <w:spacing w:before="120"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Učita</w:t>
      </w:r>
      <w:r w:rsidR="00871FC2">
        <w:rPr>
          <w:rFonts w:ascii="Arial" w:eastAsia="Times New Roman" w:hAnsi="Arial" w:cs="Arial"/>
          <w:color w:val="000000"/>
          <w:sz w:val="20"/>
          <w:szCs w:val="20"/>
          <w:lang w:eastAsia="hr-HR"/>
        </w:rPr>
        <w:t xml:space="preserve"> se</w:t>
      </w:r>
      <w:r w:rsidRPr="003B5BA2">
        <w:rPr>
          <w:rFonts w:ascii="Arial" w:eastAsia="Times New Roman" w:hAnsi="Arial" w:cs="Arial"/>
          <w:color w:val="000000"/>
          <w:sz w:val="20"/>
          <w:szCs w:val="20"/>
          <w:lang w:eastAsia="hr-HR"/>
        </w:rPr>
        <w:t xml:space="preserve"> preuzeti ESPD zahtjev u </w:t>
      </w:r>
      <w:r w:rsidR="00092A5A">
        <w:rPr>
          <w:rFonts w:ascii="Arial" w:eastAsia="Times New Roman" w:hAnsi="Arial" w:cs="Arial"/>
          <w:color w:val="000000"/>
          <w:sz w:val="20"/>
          <w:szCs w:val="20"/>
          <w:lang w:eastAsia="hr-HR"/>
        </w:rPr>
        <w:t>.</w:t>
      </w:r>
      <w:r w:rsidRPr="003B5BA2">
        <w:rPr>
          <w:rFonts w:ascii="Arial" w:eastAsia="Times New Roman" w:hAnsi="Arial" w:cs="Arial"/>
          <w:color w:val="000000"/>
          <w:sz w:val="20"/>
          <w:szCs w:val="20"/>
          <w:lang w:eastAsia="hr-HR"/>
        </w:rPr>
        <w:t>xml formatu.</w:t>
      </w: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3B5BA2" w:rsidRDefault="003B5BA2" w:rsidP="00871FC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 xml:space="preserve">Nakon učitavanja EOJN RH automatski ispisuje osnovne podatke o postupku, a gospodarski subjekt upisuje odgovore za tražene podatke koristeći navigaciju EOJN RH, („dalje“, „Spremi i dalje“ i „Natrag“). </w:t>
      </w:r>
      <w:r w:rsidR="00871FC2">
        <w:rPr>
          <w:rFonts w:ascii="Arial" w:eastAsia="Times New Roman" w:hAnsi="Arial" w:cs="Arial"/>
          <w:color w:val="000000"/>
          <w:sz w:val="20"/>
          <w:szCs w:val="20"/>
          <w:lang w:eastAsia="hr-HR"/>
        </w:rPr>
        <w:t>e</w:t>
      </w:r>
      <w:r w:rsidRPr="003B5BA2">
        <w:rPr>
          <w:rFonts w:ascii="Arial" w:eastAsia="Times New Roman" w:hAnsi="Arial" w:cs="Arial"/>
          <w:color w:val="000000"/>
          <w:sz w:val="20"/>
          <w:szCs w:val="20"/>
          <w:lang w:eastAsia="hr-HR"/>
        </w:rPr>
        <w:t>ESPD obra</w:t>
      </w:r>
      <w:r w:rsidR="00871FC2">
        <w:rPr>
          <w:rFonts w:ascii="Arial" w:eastAsia="Times New Roman" w:hAnsi="Arial" w:cs="Arial"/>
          <w:color w:val="000000"/>
          <w:sz w:val="20"/>
          <w:szCs w:val="20"/>
          <w:lang w:eastAsia="hr-HR"/>
        </w:rPr>
        <w:t>zac</w:t>
      </w:r>
      <w:r w:rsidRPr="003B5BA2">
        <w:rPr>
          <w:rFonts w:ascii="Arial" w:eastAsia="Times New Roman" w:hAnsi="Arial" w:cs="Arial"/>
          <w:color w:val="000000"/>
          <w:sz w:val="20"/>
          <w:szCs w:val="20"/>
          <w:lang w:eastAsia="hr-HR"/>
        </w:rPr>
        <w:t xml:space="preserve"> – odgovor generira se u </w:t>
      </w:r>
      <w:r w:rsidR="00871FC2">
        <w:rPr>
          <w:rFonts w:ascii="Arial" w:eastAsia="Times New Roman" w:hAnsi="Arial" w:cs="Arial"/>
          <w:color w:val="000000"/>
          <w:sz w:val="20"/>
          <w:szCs w:val="20"/>
          <w:lang w:eastAsia="hr-HR"/>
        </w:rPr>
        <w:t>.</w:t>
      </w:r>
      <w:r w:rsidRPr="003B5BA2">
        <w:rPr>
          <w:rFonts w:ascii="Arial" w:eastAsia="Times New Roman" w:hAnsi="Arial" w:cs="Arial"/>
          <w:color w:val="000000"/>
          <w:sz w:val="20"/>
          <w:szCs w:val="20"/>
          <w:lang w:eastAsia="hr-HR"/>
        </w:rPr>
        <w:t>pdf i .xml formatu</w:t>
      </w:r>
      <w:r w:rsidR="00871FC2">
        <w:rPr>
          <w:rFonts w:ascii="Arial" w:eastAsia="Times New Roman" w:hAnsi="Arial" w:cs="Arial"/>
          <w:color w:val="000000"/>
          <w:sz w:val="20"/>
          <w:szCs w:val="20"/>
          <w:lang w:eastAsia="hr-HR"/>
        </w:rPr>
        <w:t xml:space="preserve"> </w:t>
      </w:r>
      <w:r w:rsidRPr="003B5BA2">
        <w:rPr>
          <w:rFonts w:ascii="Arial" w:eastAsia="Times New Roman" w:hAnsi="Arial" w:cs="Arial"/>
          <w:color w:val="000000"/>
          <w:sz w:val="20"/>
          <w:szCs w:val="20"/>
          <w:lang w:eastAsia="hr-HR"/>
        </w:rPr>
        <w:t xml:space="preserve">te ga gospodarski subjekt preuzima u .zip datoteci na svoje računalo. U trenutku predaje elektroničke ponude gospodarski subjekt prilaže generirani eESPD obrazac – odgovor u .xml formatu. </w:t>
      </w:r>
    </w:p>
    <w:p w:rsidR="00871FC2" w:rsidRPr="003B5BA2" w:rsidRDefault="00871FC2" w:rsidP="00871FC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3B5BA2" w:rsidRPr="003B5BA2" w:rsidRDefault="003B5BA2" w:rsidP="00871FC2">
      <w:pPr>
        <w:suppressAutoHyphens w:val="0"/>
        <w:autoSpaceDN/>
        <w:spacing w:after="0" w:line="240" w:lineRule="auto"/>
        <w:jc w:val="both"/>
        <w:textAlignment w:val="auto"/>
        <w:rPr>
          <w:rFonts w:ascii="Arial" w:eastAsia="Times New Roman" w:hAnsi="Arial" w:cs="Arial"/>
          <w:b/>
          <w:bCs/>
          <w:color w:val="000000"/>
          <w:sz w:val="20"/>
          <w:szCs w:val="20"/>
          <w:lang w:eastAsia="hr-HR"/>
        </w:rPr>
      </w:pPr>
      <w:r w:rsidRPr="003B5BA2">
        <w:rPr>
          <w:rFonts w:ascii="Arial" w:eastAsia="Times New Roman" w:hAnsi="Arial" w:cs="Arial"/>
          <w:color w:val="000000"/>
          <w:sz w:val="20"/>
          <w:szCs w:val="20"/>
          <w:lang w:eastAsia="hr-HR"/>
        </w:rPr>
        <w:t>eESPD obrazac mora biti popunjen u slijedećim dijelovima:</w:t>
      </w:r>
      <w:r w:rsidRPr="003B5BA2">
        <w:rPr>
          <w:rFonts w:ascii="Arial" w:eastAsia="Times New Roman" w:hAnsi="Arial" w:cs="Arial"/>
          <w:b/>
          <w:bCs/>
          <w:color w:val="000000"/>
          <w:sz w:val="20"/>
          <w:szCs w:val="20"/>
          <w:lang w:eastAsia="hr-HR"/>
        </w:rPr>
        <w:t xml:space="preserve"> </w:t>
      </w:r>
    </w:p>
    <w:p w:rsidR="003B5BA2" w:rsidRPr="003B5BA2" w:rsidRDefault="003B5BA2" w:rsidP="003B5BA2">
      <w:pPr>
        <w:suppressAutoHyphens w:val="0"/>
        <w:autoSpaceDN/>
        <w:spacing w:after="0" w:line="240" w:lineRule="auto"/>
        <w:ind w:left="709"/>
        <w:jc w:val="both"/>
        <w:textAlignment w:val="auto"/>
        <w:rPr>
          <w:rFonts w:ascii="Arial" w:eastAsia="Times New Roman" w:hAnsi="Arial" w:cs="Arial"/>
          <w:b/>
          <w:bCs/>
          <w:color w:val="000000"/>
          <w:sz w:val="20"/>
          <w:szCs w:val="20"/>
          <w:lang w:eastAsia="hr-HR"/>
        </w:rPr>
      </w:pPr>
      <w:r w:rsidRPr="003B5BA2">
        <w:rPr>
          <w:rFonts w:ascii="Arial" w:eastAsia="Times New Roman" w:hAnsi="Arial" w:cs="Arial"/>
          <w:b/>
          <w:bCs/>
          <w:color w:val="000000"/>
          <w:sz w:val="20"/>
          <w:szCs w:val="20"/>
          <w:lang w:eastAsia="hr-HR"/>
        </w:rPr>
        <w:t xml:space="preserve">Dio I. Podaci o postupku nabave i </w:t>
      </w:r>
      <w:r w:rsidR="008D0B82" w:rsidRPr="008D0B82">
        <w:rPr>
          <w:rFonts w:ascii="Arial" w:eastAsia="Times New Roman" w:hAnsi="Arial" w:cs="Arial"/>
          <w:b/>
          <w:bCs/>
          <w:color w:val="000000"/>
          <w:sz w:val="20"/>
          <w:szCs w:val="20"/>
          <w:lang w:eastAsia="hr-HR"/>
        </w:rPr>
        <w:t>Središnjem tijelu za nabavu</w:t>
      </w:r>
    </w:p>
    <w:p w:rsidR="003B5BA2" w:rsidRPr="003B5BA2" w:rsidRDefault="003B5BA2" w:rsidP="003B5BA2">
      <w:pPr>
        <w:suppressAutoHyphens w:val="0"/>
        <w:autoSpaceDN/>
        <w:spacing w:after="0" w:line="240" w:lineRule="auto"/>
        <w:ind w:left="709"/>
        <w:jc w:val="both"/>
        <w:textAlignment w:val="auto"/>
        <w:rPr>
          <w:rFonts w:ascii="Arial" w:eastAsia="Times New Roman" w:hAnsi="Arial" w:cs="Arial"/>
          <w:b/>
          <w:bCs/>
          <w:color w:val="000000"/>
          <w:sz w:val="20"/>
          <w:szCs w:val="20"/>
          <w:lang w:eastAsia="hr-HR"/>
        </w:rPr>
      </w:pPr>
      <w:r w:rsidRPr="003B5BA2">
        <w:rPr>
          <w:rFonts w:ascii="Arial" w:eastAsia="Times New Roman" w:hAnsi="Arial" w:cs="Arial"/>
          <w:b/>
          <w:bCs/>
          <w:color w:val="000000"/>
          <w:sz w:val="20"/>
          <w:szCs w:val="20"/>
          <w:lang w:eastAsia="hr-HR"/>
        </w:rPr>
        <w:t xml:space="preserve">Dio II. Podaci o gospodarskom subjektu </w:t>
      </w:r>
    </w:p>
    <w:p w:rsidR="003B5BA2" w:rsidRPr="003B5BA2" w:rsidRDefault="003B5BA2" w:rsidP="003B5BA2">
      <w:pPr>
        <w:suppressAutoHyphens w:val="0"/>
        <w:autoSpaceDN/>
        <w:spacing w:after="0" w:line="240" w:lineRule="auto"/>
        <w:ind w:left="709"/>
        <w:jc w:val="both"/>
        <w:textAlignment w:val="auto"/>
        <w:rPr>
          <w:rFonts w:ascii="Arial" w:eastAsia="Times New Roman" w:hAnsi="Arial" w:cs="Arial"/>
          <w:b/>
          <w:bCs/>
          <w:color w:val="000000"/>
          <w:sz w:val="20"/>
          <w:szCs w:val="20"/>
          <w:lang w:eastAsia="hr-HR"/>
        </w:rPr>
      </w:pPr>
      <w:r w:rsidRPr="003B5BA2">
        <w:rPr>
          <w:rFonts w:ascii="Arial" w:eastAsia="Times New Roman" w:hAnsi="Arial" w:cs="Arial"/>
          <w:b/>
          <w:bCs/>
          <w:color w:val="000000"/>
          <w:sz w:val="20"/>
          <w:szCs w:val="20"/>
          <w:lang w:eastAsia="hr-HR"/>
        </w:rPr>
        <w:t xml:space="preserve">Dio III. Osnove za isključenje: </w:t>
      </w:r>
    </w:p>
    <w:p w:rsidR="003B5BA2" w:rsidRPr="003B5BA2" w:rsidRDefault="003B5BA2" w:rsidP="003B5BA2">
      <w:pPr>
        <w:suppressAutoHyphens w:val="0"/>
        <w:autoSpaceDN/>
        <w:spacing w:after="0" w:line="240" w:lineRule="auto"/>
        <w:ind w:left="993"/>
        <w:jc w:val="both"/>
        <w:textAlignment w:val="auto"/>
        <w:rPr>
          <w:rFonts w:ascii="Arial" w:eastAsia="Times New Roman" w:hAnsi="Arial" w:cs="Arial"/>
          <w:color w:val="000000"/>
          <w:sz w:val="20"/>
          <w:szCs w:val="20"/>
          <w:lang w:eastAsia="hr-HR"/>
        </w:rPr>
      </w:pPr>
      <w:r w:rsidRPr="003B5BA2">
        <w:rPr>
          <w:rFonts w:ascii="Arial" w:eastAsia="Times New Roman" w:hAnsi="Arial" w:cs="Arial"/>
          <w:bCs/>
          <w:color w:val="000000"/>
          <w:sz w:val="20"/>
          <w:szCs w:val="20"/>
          <w:lang w:eastAsia="hr-HR"/>
        </w:rPr>
        <w:t>A: Osnove povezane s kaznenim presudama</w:t>
      </w:r>
      <w:r w:rsidRPr="003B5BA2">
        <w:rPr>
          <w:rFonts w:ascii="Arial" w:eastAsia="Times New Roman" w:hAnsi="Arial" w:cs="Arial"/>
          <w:color w:val="000000"/>
          <w:sz w:val="20"/>
          <w:szCs w:val="20"/>
          <w:lang w:eastAsia="hr-HR"/>
        </w:rPr>
        <w:t> </w:t>
      </w:r>
    </w:p>
    <w:p w:rsidR="003B5BA2" w:rsidRPr="003B5BA2" w:rsidRDefault="003B5BA2" w:rsidP="003B5BA2">
      <w:pPr>
        <w:suppressAutoHyphens w:val="0"/>
        <w:autoSpaceDN/>
        <w:spacing w:after="0" w:line="240" w:lineRule="auto"/>
        <w:ind w:left="993"/>
        <w:jc w:val="both"/>
        <w:textAlignment w:val="auto"/>
        <w:rPr>
          <w:rFonts w:ascii="Arial" w:eastAsia="Times New Roman" w:hAnsi="Arial" w:cs="Arial"/>
          <w:color w:val="000000"/>
          <w:sz w:val="20"/>
          <w:szCs w:val="20"/>
          <w:lang w:eastAsia="hr-HR"/>
        </w:rPr>
      </w:pPr>
      <w:r w:rsidRPr="003B5BA2">
        <w:rPr>
          <w:rFonts w:ascii="Arial" w:eastAsia="Times New Roman" w:hAnsi="Arial" w:cs="Arial"/>
          <w:bCs/>
          <w:color w:val="000000"/>
          <w:sz w:val="20"/>
          <w:szCs w:val="20"/>
          <w:lang w:eastAsia="hr-HR"/>
        </w:rPr>
        <w:t>B: Osnove povezane s plaćanjem poreza ili doprinosa za socijalno osiguranje</w:t>
      </w:r>
      <w:r w:rsidRPr="003B5BA2">
        <w:rPr>
          <w:rFonts w:ascii="Arial" w:eastAsia="Times New Roman" w:hAnsi="Arial" w:cs="Arial"/>
          <w:color w:val="000000"/>
          <w:sz w:val="20"/>
          <w:szCs w:val="20"/>
          <w:lang w:eastAsia="hr-HR"/>
        </w:rPr>
        <w:t> </w:t>
      </w:r>
    </w:p>
    <w:p w:rsidR="003B5BA2" w:rsidRPr="003B5BA2" w:rsidRDefault="003B5BA2" w:rsidP="003B5BA2">
      <w:pPr>
        <w:suppressAutoHyphens w:val="0"/>
        <w:autoSpaceDN/>
        <w:spacing w:after="0" w:line="240" w:lineRule="auto"/>
        <w:ind w:left="709"/>
        <w:jc w:val="both"/>
        <w:textAlignment w:val="auto"/>
        <w:rPr>
          <w:rFonts w:ascii="Arial" w:eastAsia="Times New Roman" w:hAnsi="Arial" w:cs="Arial"/>
          <w:b/>
          <w:bCs/>
          <w:color w:val="000000"/>
          <w:sz w:val="20"/>
          <w:szCs w:val="20"/>
          <w:lang w:eastAsia="hr-HR"/>
        </w:rPr>
      </w:pPr>
      <w:r w:rsidRPr="003B5BA2">
        <w:rPr>
          <w:rFonts w:ascii="Arial" w:eastAsia="Times New Roman" w:hAnsi="Arial" w:cs="Arial"/>
          <w:b/>
          <w:bCs/>
          <w:color w:val="000000"/>
          <w:sz w:val="20"/>
          <w:szCs w:val="20"/>
          <w:lang w:eastAsia="hr-HR"/>
        </w:rPr>
        <w:t xml:space="preserve">Dio IV. Kriteriji za odabir gospodarskog subjekta </w:t>
      </w:r>
      <w:r w:rsidRPr="003B5BA2">
        <w:rPr>
          <w:rFonts w:ascii="Arial" w:eastAsia="Times New Roman" w:hAnsi="Arial" w:cs="Arial"/>
          <w:bCs/>
          <w:color w:val="000000"/>
          <w:sz w:val="20"/>
          <w:szCs w:val="20"/>
          <w:lang w:eastAsia="hr-HR"/>
        </w:rPr>
        <w:t>– prema naznačenom u točki 4. dokumentacije o nabavi</w:t>
      </w:r>
    </w:p>
    <w:p w:rsidR="003B5BA2" w:rsidRPr="003B5BA2" w:rsidRDefault="003B5BA2" w:rsidP="00871FC2">
      <w:pPr>
        <w:suppressAutoHyphens w:val="0"/>
        <w:autoSpaceDN/>
        <w:spacing w:after="0" w:line="240" w:lineRule="auto"/>
        <w:ind w:left="425"/>
        <w:jc w:val="both"/>
        <w:textAlignment w:val="auto"/>
        <w:rPr>
          <w:rFonts w:ascii="Arial" w:eastAsia="Times New Roman" w:hAnsi="Arial" w:cs="Arial"/>
          <w:color w:val="00B050"/>
          <w:sz w:val="20"/>
          <w:szCs w:val="20"/>
          <w:lang w:eastAsia="hr-HR"/>
        </w:rPr>
      </w:pP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 xml:space="preserve">Gospodarski subjekt koji </w:t>
      </w:r>
      <w:r w:rsidRPr="003B5BA2">
        <w:rPr>
          <w:rFonts w:ascii="Arial" w:eastAsia="Times New Roman" w:hAnsi="Arial" w:cs="Arial"/>
          <w:b/>
          <w:color w:val="000000"/>
          <w:sz w:val="20"/>
          <w:szCs w:val="20"/>
          <w:lang w:eastAsia="hr-HR"/>
        </w:rPr>
        <w:t>samostalno</w:t>
      </w:r>
      <w:r w:rsidRPr="003B5BA2">
        <w:rPr>
          <w:rFonts w:ascii="Arial" w:eastAsia="Times New Roman" w:hAnsi="Arial" w:cs="Arial"/>
          <w:color w:val="000000"/>
          <w:sz w:val="20"/>
          <w:szCs w:val="20"/>
          <w:lang w:eastAsia="hr-HR"/>
        </w:rPr>
        <w:t xml:space="preserve"> podnosi ponudu i </w:t>
      </w:r>
      <w:r w:rsidRPr="003B5BA2">
        <w:rPr>
          <w:rFonts w:ascii="Arial" w:eastAsia="Times New Roman" w:hAnsi="Arial" w:cs="Arial"/>
          <w:b/>
          <w:bCs/>
          <w:color w:val="000000"/>
          <w:sz w:val="20"/>
          <w:szCs w:val="20"/>
          <w:lang w:eastAsia="hr-HR"/>
        </w:rPr>
        <w:t>ne oslanja se</w:t>
      </w:r>
      <w:r w:rsidRPr="003B5BA2">
        <w:rPr>
          <w:rFonts w:ascii="Arial" w:eastAsia="Times New Roman" w:hAnsi="Arial" w:cs="Arial"/>
          <w:color w:val="000000"/>
          <w:sz w:val="20"/>
          <w:szCs w:val="20"/>
          <w:lang w:eastAsia="hr-HR"/>
        </w:rPr>
        <w:t> na sposobnosti drugih gospodarskih subjekata dužan je ispuniti </w:t>
      </w:r>
      <w:r w:rsidRPr="003B5BA2">
        <w:rPr>
          <w:rFonts w:ascii="Arial" w:eastAsia="Times New Roman" w:hAnsi="Arial" w:cs="Arial"/>
          <w:b/>
          <w:bCs/>
          <w:color w:val="000000"/>
          <w:sz w:val="20"/>
          <w:szCs w:val="20"/>
          <w:lang w:eastAsia="hr-HR"/>
        </w:rPr>
        <w:t>jedan</w:t>
      </w:r>
      <w:r w:rsidRPr="003B5BA2">
        <w:rPr>
          <w:rFonts w:ascii="Arial" w:eastAsia="Times New Roman" w:hAnsi="Arial" w:cs="Arial"/>
          <w:color w:val="000000"/>
          <w:sz w:val="20"/>
          <w:szCs w:val="20"/>
          <w:lang w:eastAsia="hr-HR"/>
        </w:rPr>
        <w:t> </w:t>
      </w:r>
      <w:r w:rsidR="00871FC2">
        <w:rPr>
          <w:rFonts w:ascii="Arial" w:eastAsia="Times New Roman" w:hAnsi="Arial" w:cs="Arial"/>
          <w:color w:val="000000"/>
          <w:sz w:val="20"/>
          <w:szCs w:val="20"/>
          <w:lang w:eastAsia="hr-HR"/>
        </w:rPr>
        <w:t>e</w:t>
      </w:r>
      <w:r w:rsidRPr="003B5BA2">
        <w:rPr>
          <w:rFonts w:ascii="Arial" w:eastAsia="Times New Roman" w:hAnsi="Arial" w:cs="Arial"/>
          <w:color w:val="000000"/>
          <w:sz w:val="20"/>
          <w:szCs w:val="20"/>
          <w:lang w:eastAsia="hr-HR"/>
        </w:rPr>
        <w:t>ESPD obrazac.</w:t>
      </w: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 xml:space="preserve">Svi </w:t>
      </w:r>
      <w:r w:rsidRPr="003B5BA2">
        <w:rPr>
          <w:rFonts w:ascii="Arial" w:eastAsia="Times New Roman" w:hAnsi="Arial" w:cs="Arial"/>
          <w:b/>
          <w:color w:val="000000"/>
          <w:sz w:val="20"/>
          <w:szCs w:val="20"/>
          <w:lang w:eastAsia="hr-HR"/>
        </w:rPr>
        <w:t xml:space="preserve">članovi zajednice </w:t>
      </w:r>
      <w:r w:rsidRPr="003B5BA2">
        <w:rPr>
          <w:rFonts w:ascii="Arial" w:hAnsi="Arial" w:cs="Arial"/>
          <w:b/>
          <w:sz w:val="20"/>
          <w:szCs w:val="20"/>
        </w:rPr>
        <w:t>gospodarskih subjekata</w:t>
      </w:r>
      <w:r w:rsidRPr="003B5BA2">
        <w:rPr>
          <w:rFonts w:ascii="Arial" w:eastAsia="Times New Roman" w:hAnsi="Arial" w:cs="Arial"/>
          <w:color w:val="000000"/>
          <w:sz w:val="20"/>
          <w:szCs w:val="20"/>
          <w:lang w:eastAsia="hr-HR"/>
        </w:rPr>
        <w:t xml:space="preserve"> obvezni su dostaviti </w:t>
      </w:r>
      <w:r w:rsidRPr="003B5BA2">
        <w:rPr>
          <w:rFonts w:ascii="Arial" w:eastAsia="Times New Roman" w:hAnsi="Arial" w:cs="Arial"/>
          <w:b/>
          <w:color w:val="000000"/>
          <w:sz w:val="20"/>
          <w:szCs w:val="20"/>
          <w:lang w:eastAsia="hr-HR"/>
        </w:rPr>
        <w:t xml:space="preserve">zasebni </w:t>
      </w:r>
      <w:r w:rsidR="00871FC2">
        <w:rPr>
          <w:rFonts w:ascii="Arial" w:eastAsia="Times New Roman" w:hAnsi="Arial" w:cs="Arial"/>
          <w:b/>
          <w:color w:val="000000"/>
          <w:sz w:val="20"/>
          <w:szCs w:val="20"/>
          <w:lang w:eastAsia="hr-HR"/>
        </w:rPr>
        <w:t>e</w:t>
      </w:r>
      <w:r w:rsidRPr="003B5BA2">
        <w:rPr>
          <w:rFonts w:ascii="Arial" w:eastAsia="Times New Roman" w:hAnsi="Arial" w:cs="Arial"/>
          <w:b/>
          <w:color w:val="000000"/>
          <w:sz w:val="20"/>
          <w:szCs w:val="20"/>
          <w:lang w:eastAsia="hr-HR"/>
        </w:rPr>
        <w:t>ESPD obrazac</w:t>
      </w:r>
      <w:r w:rsidRPr="003B5BA2">
        <w:rPr>
          <w:rFonts w:ascii="Arial" w:eastAsia="Times New Roman" w:hAnsi="Arial" w:cs="Arial"/>
          <w:color w:val="000000"/>
          <w:sz w:val="20"/>
          <w:szCs w:val="20"/>
          <w:lang w:eastAsia="hr-HR"/>
        </w:rPr>
        <w:t>.</w:t>
      </w: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 xml:space="preserve">Gospodarski subjekt koji </w:t>
      </w:r>
      <w:r w:rsidRPr="003B5BA2">
        <w:rPr>
          <w:rFonts w:ascii="Arial" w:eastAsia="Times New Roman" w:hAnsi="Arial" w:cs="Arial"/>
          <w:b/>
          <w:color w:val="000000"/>
          <w:sz w:val="20"/>
          <w:szCs w:val="20"/>
          <w:lang w:eastAsia="hr-HR"/>
        </w:rPr>
        <w:t>samostalno</w:t>
      </w:r>
      <w:r w:rsidRPr="003B5BA2">
        <w:rPr>
          <w:rFonts w:ascii="Arial" w:eastAsia="Times New Roman" w:hAnsi="Arial" w:cs="Arial"/>
          <w:color w:val="000000"/>
          <w:sz w:val="20"/>
          <w:szCs w:val="20"/>
          <w:lang w:eastAsia="hr-HR"/>
        </w:rPr>
        <w:t xml:space="preserve"> podnosi ponudu, ali se oslanja na sposobnosti </w:t>
      </w:r>
      <w:r w:rsidR="00871FC2" w:rsidRPr="00871FC2">
        <w:rPr>
          <w:rFonts w:ascii="Arial" w:eastAsia="Times New Roman" w:hAnsi="Arial" w:cs="Arial"/>
          <w:color w:val="000000"/>
          <w:sz w:val="20"/>
          <w:szCs w:val="20"/>
          <w:lang w:eastAsia="hr-HR"/>
        </w:rPr>
        <w:t>najmanje jednog</w:t>
      </w:r>
      <w:r w:rsidRPr="003B5BA2">
        <w:rPr>
          <w:rFonts w:ascii="Arial" w:eastAsia="Times New Roman" w:hAnsi="Arial" w:cs="Arial"/>
          <w:color w:val="000000"/>
          <w:sz w:val="20"/>
          <w:szCs w:val="20"/>
          <w:lang w:eastAsia="hr-HR"/>
        </w:rPr>
        <w:t xml:space="preserve"> gospodarskog subjekta, u ponudi dostavlja ispunjen </w:t>
      </w:r>
      <w:r w:rsidR="00871FC2">
        <w:rPr>
          <w:rFonts w:ascii="Arial" w:eastAsia="Times New Roman" w:hAnsi="Arial" w:cs="Arial"/>
          <w:color w:val="000000"/>
          <w:sz w:val="20"/>
          <w:szCs w:val="20"/>
          <w:lang w:eastAsia="hr-HR"/>
        </w:rPr>
        <w:t>e</w:t>
      </w:r>
      <w:r w:rsidRPr="003B5BA2">
        <w:rPr>
          <w:rFonts w:ascii="Arial" w:eastAsia="Times New Roman" w:hAnsi="Arial" w:cs="Arial"/>
          <w:color w:val="000000"/>
          <w:sz w:val="20"/>
          <w:szCs w:val="20"/>
          <w:lang w:eastAsia="hr-HR"/>
        </w:rPr>
        <w:t>ESPD obrazac za sebe zajedno sa </w:t>
      </w:r>
      <w:r w:rsidRPr="003B5BA2">
        <w:rPr>
          <w:rFonts w:ascii="Arial" w:eastAsia="Times New Roman" w:hAnsi="Arial" w:cs="Arial"/>
          <w:b/>
          <w:bCs/>
          <w:color w:val="000000"/>
          <w:sz w:val="20"/>
          <w:szCs w:val="20"/>
          <w:lang w:eastAsia="hr-HR"/>
        </w:rPr>
        <w:t>zasebnim</w:t>
      </w:r>
      <w:r w:rsidRPr="003B5BA2">
        <w:rPr>
          <w:rFonts w:ascii="Arial" w:eastAsia="Times New Roman" w:hAnsi="Arial" w:cs="Arial"/>
          <w:color w:val="000000"/>
          <w:sz w:val="20"/>
          <w:szCs w:val="20"/>
          <w:lang w:eastAsia="hr-HR"/>
        </w:rPr>
        <w:t xml:space="preserve"> ispunjenim </w:t>
      </w:r>
      <w:r w:rsidR="00871FC2">
        <w:rPr>
          <w:rFonts w:ascii="Arial" w:eastAsia="Times New Roman" w:hAnsi="Arial" w:cs="Arial"/>
          <w:color w:val="000000"/>
          <w:sz w:val="20"/>
          <w:szCs w:val="20"/>
          <w:lang w:eastAsia="hr-HR"/>
        </w:rPr>
        <w:t>e</w:t>
      </w:r>
      <w:r w:rsidRPr="003B5BA2">
        <w:rPr>
          <w:rFonts w:ascii="Arial" w:eastAsia="Times New Roman" w:hAnsi="Arial" w:cs="Arial"/>
          <w:color w:val="000000"/>
          <w:sz w:val="20"/>
          <w:szCs w:val="20"/>
          <w:lang w:eastAsia="hr-HR"/>
        </w:rPr>
        <w:t>ESPD obrascem za </w:t>
      </w:r>
      <w:r w:rsidRPr="003B5BA2">
        <w:rPr>
          <w:rFonts w:ascii="Arial" w:eastAsia="Times New Roman" w:hAnsi="Arial" w:cs="Arial"/>
          <w:b/>
          <w:bCs/>
          <w:color w:val="000000"/>
          <w:sz w:val="20"/>
          <w:szCs w:val="20"/>
          <w:lang w:eastAsia="hr-HR"/>
        </w:rPr>
        <w:t>svaki gospodarski subjekt na koji se oslanja</w:t>
      </w:r>
      <w:r w:rsidRPr="003B5BA2">
        <w:rPr>
          <w:rFonts w:ascii="Arial" w:eastAsia="Times New Roman" w:hAnsi="Arial" w:cs="Arial"/>
          <w:color w:val="000000"/>
          <w:sz w:val="20"/>
          <w:szCs w:val="20"/>
          <w:lang w:eastAsia="hr-HR"/>
        </w:rPr>
        <w:t>.</w:t>
      </w: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871FC2" w:rsidRDefault="00871FC2" w:rsidP="00871FC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871FC2">
        <w:rPr>
          <w:rFonts w:ascii="Arial" w:eastAsia="Times New Roman" w:hAnsi="Arial" w:cs="Arial"/>
          <w:color w:val="000000"/>
          <w:sz w:val="20"/>
          <w:szCs w:val="20"/>
          <w:lang w:eastAsia="hr-HR"/>
        </w:rPr>
        <w:t xml:space="preserve">Upute za dostavu i popunjavanje eESPD obrasca u slučaju kada </w:t>
      </w:r>
      <w:r w:rsidRPr="00871FC2">
        <w:rPr>
          <w:rFonts w:ascii="Arial" w:eastAsia="Times New Roman" w:hAnsi="Arial" w:cs="Arial"/>
          <w:b/>
          <w:color w:val="000000"/>
          <w:sz w:val="20"/>
          <w:szCs w:val="20"/>
          <w:lang w:eastAsia="hr-HR"/>
        </w:rPr>
        <w:t>gospodarski subjekt namjerava dati dio ugovora o javnoj nabavi u podugovor</w:t>
      </w:r>
      <w:r w:rsidRPr="00871FC2">
        <w:rPr>
          <w:rFonts w:ascii="Arial" w:eastAsia="Times New Roman" w:hAnsi="Arial" w:cs="Arial"/>
          <w:color w:val="000000"/>
          <w:sz w:val="20"/>
          <w:szCs w:val="20"/>
          <w:lang w:eastAsia="hr-HR"/>
        </w:rPr>
        <w:t xml:space="preserve"> se nalaze u točki </w:t>
      </w:r>
      <w:r w:rsidRPr="00871FC2">
        <w:rPr>
          <w:rFonts w:ascii="Arial" w:eastAsia="Times New Roman" w:hAnsi="Arial" w:cs="Arial"/>
          <w:i/>
          <w:color w:val="000000"/>
          <w:sz w:val="20"/>
          <w:szCs w:val="20"/>
          <w:lang w:eastAsia="hr-HR"/>
        </w:rPr>
        <w:t>4.4</w:t>
      </w:r>
      <w:r w:rsidRPr="00871FC2">
        <w:rPr>
          <w:rFonts w:ascii="Arial" w:eastAsia="Times New Roman" w:hAnsi="Arial" w:cs="Arial"/>
          <w:color w:val="000000"/>
          <w:sz w:val="20"/>
          <w:szCs w:val="20"/>
          <w:lang w:eastAsia="hr-HR"/>
        </w:rPr>
        <w:t xml:space="preserve"> </w:t>
      </w:r>
      <w:r w:rsidRPr="00871FC2">
        <w:rPr>
          <w:rFonts w:ascii="Arial" w:eastAsia="Times New Roman" w:hAnsi="Arial" w:cs="Arial"/>
          <w:i/>
          <w:color w:val="000000"/>
          <w:sz w:val="20"/>
          <w:szCs w:val="20"/>
          <w:lang w:eastAsia="hr-HR"/>
        </w:rPr>
        <w:t>Uvjeti sposobnosti u slučaju podugovaratelja te u slučaju oslanjanja na sposobnost drugih subjekata</w:t>
      </w:r>
      <w:r w:rsidRPr="00871FC2">
        <w:rPr>
          <w:rFonts w:ascii="Arial" w:eastAsia="Times New Roman" w:hAnsi="Arial" w:cs="Arial"/>
          <w:color w:val="000000"/>
          <w:sz w:val="20"/>
          <w:szCs w:val="20"/>
          <w:lang w:eastAsia="hr-HR"/>
        </w:rPr>
        <w:t xml:space="preserve">. </w:t>
      </w:r>
    </w:p>
    <w:p w:rsidR="00871FC2" w:rsidRPr="00871FC2" w:rsidRDefault="00871FC2" w:rsidP="00871FC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3B5BA2" w:rsidRDefault="00871FC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Pr>
          <w:rFonts w:ascii="Arial" w:eastAsia="Times New Roman" w:hAnsi="Arial" w:cs="Arial"/>
          <w:b/>
          <w:sz w:val="20"/>
          <w:szCs w:val="20"/>
          <w:lang w:eastAsia="hr-HR"/>
        </w:rPr>
        <w:t>e</w:t>
      </w:r>
      <w:r w:rsidR="003B5BA2" w:rsidRPr="003B5BA2">
        <w:rPr>
          <w:rFonts w:ascii="Arial" w:eastAsia="Times New Roman" w:hAnsi="Arial" w:cs="Arial"/>
          <w:b/>
          <w:sz w:val="20"/>
          <w:szCs w:val="20"/>
          <w:lang w:eastAsia="hr-HR"/>
        </w:rPr>
        <w:t>ESPD obrazac ne mora biti potpisan i ovjeren</w:t>
      </w:r>
      <w:r>
        <w:rPr>
          <w:rFonts w:ascii="Arial" w:eastAsia="Times New Roman" w:hAnsi="Arial" w:cs="Arial"/>
          <w:b/>
          <w:sz w:val="20"/>
          <w:szCs w:val="20"/>
          <w:lang w:eastAsia="hr-HR"/>
        </w:rPr>
        <w:t xml:space="preserve">. </w:t>
      </w:r>
      <w:r w:rsidRPr="00871FC2">
        <w:rPr>
          <w:rFonts w:ascii="Arial" w:eastAsia="Times New Roman" w:hAnsi="Arial" w:cs="Arial"/>
          <w:i/>
          <w:sz w:val="20"/>
          <w:szCs w:val="20"/>
          <w:lang w:eastAsia="hr-HR"/>
        </w:rPr>
        <w:t>S</w:t>
      </w:r>
      <w:r w:rsidR="003B5BA2" w:rsidRPr="003B5BA2">
        <w:rPr>
          <w:rFonts w:ascii="Arial" w:eastAsia="Times New Roman" w:hAnsi="Arial" w:cs="Arial"/>
          <w:color w:val="000000"/>
          <w:sz w:val="20"/>
          <w:szCs w:val="20"/>
          <w:lang w:eastAsia="hr-HR"/>
        </w:rPr>
        <w:t xml:space="preserve">matra se da ponuda dostavljena elektroničkim sredstvima komunikacije putem </w:t>
      </w:r>
      <w:r>
        <w:rPr>
          <w:rFonts w:ascii="Arial" w:eastAsia="Times New Roman" w:hAnsi="Arial" w:cs="Arial"/>
          <w:color w:val="000000"/>
          <w:sz w:val="20"/>
          <w:szCs w:val="20"/>
          <w:lang w:eastAsia="hr-HR"/>
        </w:rPr>
        <w:t>EOJN RH</w:t>
      </w:r>
      <w:r w:rsidR="003B5BA2" w:rsidRPr="003B5BA2">
        <w:rPr>
          <w:rFonts w:ascii="Arial" w:eastAsia="Times New Roman" w:hAnsi="Arial" w:cs="Arial"/>
          <w:color w:val="000000"/>
          <w:sz w:val="20"/>
          <w:szCs w:val="20"/>
          <w:lang w:eastAsia="hr-HR"/>
        </w:rPr>
        <w:t xml:space="preserve"> obvezuje ponuditelja u roku valjanosti ponude neovisno o tome je li potpisana ili nije te </w:t>
      </w:r>
      <w:r>
        <w:rPr>
          <w:rFonts w:ascii="Arial" w:eastAsia="Times New Roman" w:hAnsi="Arial" w:cs="Arial"/>
          <w:sz w:val="20"/>
          <w:szCs w:val="20"/>
          <w:lang w:eastAsia="hr-HR"/>
        </w:rPr>
        <w:t>S</w:t>
      </w:r>
      <w:r w:rsidR="003B5BA2" w:rsidRPr="003B5BA2">
        <w:rPr>
          <w:rFonts w:ascii="Arial" w:eastAsia="Times New Roman" w:hAnsi="Arial" w:cs="Arial"/>
          <w:sz w:val="20"/>
          <w:szCs w:val="20"/>
          <w:lang w:eastAsia="hr-HR"/>
        </w:rPr>
        <w:t xml:space="preserve">redišnje tijelo za nabavu </w:t>
      </w:r>
      <w:r w:rsidR="003B5BA2" w:rsidRPr="003B5BA2">
        <w:rPr>
          <w:rFonts w:ascii="Arial" w:eastAsia="Times New Roman" w:hAnsi="Arial" w:cs="Arial"/>
          <w:color w:val="000000"/>
          <w:sz w:val="20"/>
          <w:szCs w:val="20"/>
          <w:lang w:eastAsia="hr-HR"/>
        </w:rPr>
        <w:t>ne smije odbiti takvu ponudu samo zbog toga razloga.</w:t>
      </w: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E4786A" w:rsidRDefault="00D04C3F" w:rsidP="00B9557C">
      <w:pPr>
        <w:tabs>
          <w:tab w:val="left" w:pos="0"/>
        </w:tabs>
        <w:spacing w:after="120" w:line="240" w:lineRule="auto"/>
        <w:jc w:val="both"/>
        <w:rPr>
          <w:b/>
          <w:u w:val="single"/>
        </w:rPr>
      </w:pPr>
      <w:r w:rsidRPr="00D04C3F">
        <w:rPr>
          <w:rFonts w:ascii="Arial" w:hAnsi="Arial" w:cs="Arial"/>
          <w:b/>
          <w:sz w:val="20"/>
          <w:szCs w:val="20"/>
          <w:u w:val="single"/>
        </w:rPr>
        <w:t>5.3. Pojašnjenje i upotpunjavanje dokumenata</w:t>
      </w:r>
    </w:p>
    <w:p w:rsidR="00D04C3F" w:rsidRDefault="00D04C3F" w:rsidP="00D04C3F">
      <w:pPr>
        <w:tabs>
          <w:tab w:val="left" w:pos="0"/>
        </w:tabs>
        <w:spacing w:before="120" w:after="0" w:line="240" w:lineRule="auto"/>
        <w:jc w:val="both"/>
        <w:rPr>
          <w:rFonts w:ascii="Arial" w:hAnsi="Arial" w:cs="Arial"/>
          <w:sz w:val="20"/>
          <w:szCs w:val="20"/>
        </w:rPr>
      </w:pPr>
      <w:r w:rsidRPr="00D04C3F">
        <w:rPr>
          <w:rFonts w:ascii="Arial" w:hAnsi="Arial" w:cs="Arial"/>
          <w:sz w:val="20"/>
          <w:szCs w:val="20"/>
        </w:rPr>
        <w:t>Sukladno članku 293.</w:t>
      </w:r>
      <w:r w:rsidR="00723A14">
        <w:rPr>
          <w:rFonts w:ascii="Arial" w:hAnsi="Arial" w:cs="Arial"/>
          <w:sz w:val="20"/>
          <w:szCs w:val="20"/>
        </w:rPr>
        <w:t xml:space="preserve"> stavak 1.</w:t>
      </w:r>
      <w:r w:rsidRPr="00D04C3F">
        <w:rPr>
          <w:rFonts w:ascii="Arial" w:hAnsi="Arial" w:cs="Arial"/>
          <w:sz w:val="20"/>
          <w:szCs w:val="20"/>
        </w:rPr>
        <w:t xml:space="preserve"> ZJN 2016, ako</w:t>
      </w:r>
      <w:r>
        <w:rPr>
          <w:rFonts w:ascii="Arial" w:hAnsi="Arial" w:cs="Arial"/>
          <w:sz w:val="20"/>
          <w:szCs w:val="20"/>
        </w:rPr>
        <w:t xml:space="preserve"> su informacije ili dokumentacija koje je trebao dostaviti gospodarski subjekt nepotpuni ili pogrešni ili se takvima čine ili ako nedostaju odre</w:t>
      </w:r>
      <w:r w:rsidR="005272E3">
        <w:rPr>
          <w:rFonts w:ascii="Arial" w:hAnsi="Arial" w:cs="Arial"/>
          <w:sz w:val="20"/>
          <w:szCs w:val="20"/>
        </w:rPr>
        <w:t xml:space="preserve">đeni dokumenti, </w:t>
      </w:r>
      <w:r w:rsidR="005272E3">
        <w:rPr>
          <w:rFonts w:ascii="Arial" w:eastAsia="Times New Roman" w:hAnsi="Arial" w:cs="Arial"/>
          <w:sz w:val="20"/>
          <w:szCs w:val="20"/>
          <w:lang w:eastAsia="hr-HR"/>
        </w:rPr>
        <w:t>Središnje tijelo za nabavu</w:t>
      </w:r>
      <w:r>
        <w:rPr>
          <w:rFonts w:ascii="Arial" w:hAnsi="Arial" w:cs="Arial"/>
          <w:sz w:val="20"/>
          <w:szCs w:val="20"/>
        </w:rPr>
        <w:t xml:space="preserve"> može, poštujući načelo jednakog tretmana i transparentnosti, zahtijevati od dotičnih gospodarskih subjekata da dopune, razjasne, upotpune ili dostave nužne informacije ili dokumentaciju u primjerenom roku ne kraćem od 5 dana.</w:t>
      </w:r>
      <w:r w:rsidR="005272E3">
        <w:rPr>
          <w:rFonts w:ascii="Arial" w:hAnsi="Arial" w:cs="Arial"/>
          <w:sz w:val="20"/>
          <w:szCs w:val="20"/>
        </w:rPr>
        <w:t xml:space="preserve"> </w:t>
      </w:r>
    </w:p>
    <w:p w:rsidR="00D04C3F" w:rsidRDefault="00D04C3F" w:rsidP="00D04C3F">
      <w:pPr>
        <w:tabs>
          <w:tab w:val="left" w:pos="0"/>
        </w:tabs>
        <w:spacing w:before="120" w:after="0" w:line="240" w:lineRule="auto"/>
        <w:jc w:val="both"/>
        <w:rPr>
          <w:rFonts w:ascii="Arial" w:hAnsi="Arial" w:cs="Arial"/>
          <w:sz w:val="20"/>
          <w:szCs w:val="20"/>
        </w:rPr>
      </w:pPr>
      <w:r>
        <w:rPr>
          <w:rFonts w:ascii="Arial" w:hAnsi="Arial" w:cs="Arial"/>
          <w:sz w:val="20"/>
          <w:szCs w:val="20"/>
        </w:rPr>
        <w:t>Takvo postupanje ne smije dovesti do pregovaranja u vezi s kriterijem za odabir ponude ili ponuđenim predmetom nabave.</w:t>
      </w:r>
    </w:p>
    <w:p w:rsidR="00DB6D4D" w:rsidRDefault="005272E3" w:rsidP="00D04C3F">
      <w:pPr>
        <w:tabs>
          <w:tab w:val="left" w:pos="0"/>
        </w:tabs>
        <w:spacing w:before="120" w:after="0" w:line="240" w:lineRule="auto"/>
        <w:jc w:val="both"/>
        <w:rPr>
          <w:rFonts w:ascii="Arial" w:hAnsi="Arial" w:cs="Arial"/>
          <w:sz w:val="20"/>
          <w:szCs w:val="20"/>
        </w:rPr>
      </w:pPr>
      <w:r>
        <w:rPr>
          <w:rFonts w:ascii="Arial" w:eastAsia="Times New Roman" w:hAnsi="Arial" w:cs="Arial"/>
          <w:sz w:val="20"/>
          <w:szCs w:val="20"/>
          <w:lang w:eastAsia="hr-HR"/>
        </w:rPr>
        <w:t>Središnje tijelo za nabavu</w:t>
      </w:r>
      <w:r w:rsidR="00D04C3F">
        <w:rPr>
          <w:rFonts w:ascii="Arial" w:hAnsi="Arial" w:cs="Arial"/>
          <w:sz w:val="20"/>
          <w:szCs w:val="20"/>
        </w:rPr>
        <w:t xml:space="preserve"> će dopunjavanje, pojašnjenje i/ili upotpunjavanje ponude zatražiti putem EOJN RH, modul </w:t>
      </w:r>
      <w:r w:rsidR="00D04C3F" w:rsidRPr="00302C3F">
        <w:rPr>
          <w:rFonts w:ascii="Arial" w:hAnsi="Arial" w:cs="Arial"/>
          <w:i/>
          <w:sz w:val="20"/>
          <w:szCs w:val="20"/>
        </w:rPr>
        <w:t>Pojašnjenja</w:t>
      </w:r>
      <w:r w:rsidR="00DB6D4D">
        <w:rPr>
          <w:rFonts w:ascii="Arial" w:hAnsi="Arial" w:cs="Arial"/>
          <w:sz w:val="20"/>
          <w:szCs w:val="20"/>
        </w:rPr>
        <w:t>, a na isti način ponuditelj potrebnu</w:t>
      </w:r>
      <w:r>
        <w:rPr>
          <w:rFonts w:ascii="Arial" w:hAnsi="Arial" w:cs="Arial"/>
          <w:sz w:val="20"/>
          <w:szCs w:val="20"/>
        </w:rPr>
        <w:t xml:space="preserve"> dokumentaciju dostavlja </w:t>
      </w:r>
      <w:r>
        <w:rPr>
          <w:rFonts w:ascii="Arial" w:eastAsia="Times New Roman" w:hAnsi="Arial" w:cs="Arial"/>
          <w:sz w:val="20"/>
          <w:szCs w:val="20"/>
          <w:lang w:eastAsia="hr-HR"/>
        </w:rPr>
        <w:t>Središnjem tijelu za nabavu</w:t>
      </w:r>
      <w:r w:rsidR="00DB6D4D">
        <w:rPr>
          <w:rFonts w:ascii="Arial" w:hAnsi="Arial" w:cs="Arial"/>
          <w:sz w:val="20"/>
          <w:szCs w:val="20"/>
        </w:rPr>
        <w:t xml:space="preserve">. </w:t>
      </w:r>
    </w:p>
    <w:p w:rsidR="00D04C3F" w:rsidRPr="00723A14" w:rsidRDefault="005272E3" w:rsidP="00D04C3F">
      <w:pPr>
        <w:tabs>
          <w:tab w:val="left" w:pos="0"/>
        </w:tabs>
        <w:spacing w:before="120" w:after="0" w:line="240" w:lineRule="auto"/>
        <w:jc w:val="both"/>
        <w:rPr>
          <w:rFonts w:ascii="Arial" w:hAnsi="Arial" w:cs="Arial"/>
          <w:sz w:val="20"/>
          <w:szCs w:val="20"/>
        </w:rPr>
      </w:pPr>
      <w:r w:rsidRPr="00723A14">
        <w:rPr>
          <w:rFonts w:ascii="Arial" w:hAnsi="Arial" w:cs="Arial"/>
          <w:sz w:val="20"/>
          <w:szCs w:val="20"/>
        </w:rPr>
        <w:lastRenderedPageBreak/>
        <w:t xml:space="preserve">Pri tome </w:t>
      </w:r>
      <w:r w:rsidRPr="00723A14">
        <w:rPr>
          <w:rFonts w:ascii="Arial" w:eastAsia="Times New Roman" w:hAnsi="Arial" w:cs="Arial"/>
          <w:sz w:val="20"/>
          <w:szCs w:val="20"/>
          <w:lang w:eastAsia="hr-HR"/>
        </w:rPr>
        <w:t>Središnje tijelo za nabavu</w:t>
      </w:r>
      <w:r w:rsidR="00DB6D4D" w:rsidRPr="00723A14">
        <w:rPr>
          <w:rFonts w:ascii="Arial" w:hAnsi="Arial" w:cs="Arial"/>
          <w:sz w:val="20"/>
          <w:szCs w:val="20"/>
        </w:rPr>
        <w:t xml:space="preserve"> napominje da se dan učitavanja dokumenta</w:t>
      </w:r>
      <w:r w:rsidR="00B92E33" w:rsidRPr="00723A14">
        <w:rPr>
          <w:rFonts w:ascii="Arial" w:hAnsi="Arial" w:cs="Arial"/>
          <w:sz w:val="20"/>
          <w:szCs w:val="20"/>
        </w:rPr>
        <w:t xml:space="preserve"> u EOJN RH od strane Središnjeg tijela za nabavu</w:t>
      </w:r>
      <w:r w:rsidR="00DB6D4D" w:rsidRPr="00723A14">
        <w:rPr>
          <w:rFonts w:ascii="Arial" w:hAnsi="Arial" w:cs="Arial"/>
          <w:sz w:val="20"/>
          <w:szCs w:val="20"/>
        </w:rPr>
        <w:t xml:space="preserve"> smatra danom dostave dokumenta ponuditelju, te od tog dana počinje teći rok za dostavu tražene dokumentacije, neovisno o danu ili trenutku preuzimanja dokumenta u EOJN RH od strane ponuditelja.</w:t>
      </w:r>
    </w:p>
    <w:p w:rsidR="00B9557C" w:rsidRDefault="00B9557C" w:rsidP="00924848">
      <w:pPr>
        <w:spacing w:after="120" w:line="240" w:lineRule="auto"/>
        <w:jc w:val="both"/>
        <w:rPr>
          <w:rFonts w:ascii="Arial" w:eastAsia="Times New Roman" w:hAnsi="Arial" w:cs="Arial"/>
          <w:b/>
          <w:shd w:val="clear" w:color="auto" w:fill="D3D3D3"/>
          <w:lang w:eastAsia="hr-HR"/>
        </w:rPr>
      </w:pPr>
    </w:p>
    <w:p w:rsidR="00E4786A" w:rsidRDefault="00636F49">
      <w:pPr>
        <w:spacing w:after="0" w:line="240" w:lineRule="auto"/>
        <w:jc w:val="both"/>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t>6.   PODACI  O  PONUDI</w:t>
      </w:r>
      <w:bookmarkEnd w:id="29"/>
    </w:p>
    <w:p w:rsidR="00E4786A" w:rsidRDefault="00E4786A">
      <w:pPr>
        <w:widowControl w:val="0"/>
        <w:tabs>
          <w:tab w:val="left" w:pos="500"/>
        </w:tabs>
        <w:autoSpaceDE w:val="0"/>
        <w:spacing w:after="0" w:line="240" w:lineRule="auto"/>
        <w:jc w:val="both"/>
        <w:rPr>
          <w:rFonts w:ascii="Arial" w:eastAsia="Times New Roman" w:hAnsi="Arial" w:cs="Arial"/>
          <w:b/>
          <w:bCs/>
          <w:sz w:val="20"/>
          <w:szCs w:val="20"/>
          <w:lang w:eastAsia="hr-HR"/>
        </w:rPr>
      </w:pPr>
    </w:p>
    <w:p w:rsidR="00E4786A" w:rsidRDefault="00636F49">
      <w:pPr>
        <w:widowControl w:val="0"/>
        <w:tabs>
          <w:tab w:val="left" w:pos="500"/>
        </w:tabs>
        <w:autoSpaceDE w:val="0"/>
        <w:spacing w:after="0" w:line="360" w:lineRule="auto"/>
        <w:jc w:val="both"/>
      </w:pPr>
      <w:r>
        <w:rPr>
          <w:rFonts w:ascii="Arial" w:eastAsia="Times New Roman" w:hAnsi="Arial" w:cs="Arial"/>
          <w:b/>
          <w:bCs/>
          <w:sz w:val="20"/>
          <w:szCs w:val="20"/>
          <w:u w:val="single"/>
          <w:lang w:eastAsia="hr-HR"/>
        </w:rPr>
        <w:t>6.1. Sadržaj i način izrade ponude</w:t>
      </w:r>
    </w:p>
    <w:p w:rsidR="00E4786A" w:rsidRDefault="00636F49">
      <w:pPr>
        <w:widowControl w:val="0"/>
        <w:tabs>
          <w:tab w:val="left" w:pos="500"/>
        </w:tabs>
        <w:autoSpaceDE w:val="0"/>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 xml:space="preserve">Ponuda je pisana izjava volje ponuditelja da isporuči robu, pruži usluge ili izvede radove sukladno uvjetima i zahtjevima navedenim u </w:t>
      </w:r>
      <w:r w:rsidR="00E76585">
        <w:rPr>
          <w:rFonts w:ascii="Arial" w:eastAsia="Times New Roman" w:hAnsi="Arial" w:cs="Arial"/>
          <w:bCs/>
          <w:sz w:val="20"/>
          <w:szCs w:val="20"/>
          <w:lang w:eastAsia="hr-HR"/>
        </w:rPr>
        <w:t>D</w:t>
      </w:r>
      <w:r>
        <w:rPr>
          <w:rFonts w:ascii="Arial" w:eastAsia="Times New Roman" w:hAnsi="Arial" w:cs="Arial"/>
          <w:bCs/>
          <w:sz w:val="20"/>
          <w:szCs w:val="20"/>
          <w:lang w:eastAsia="hr-HR"/>
        </w:rPr>
        <w:t>okumentaciji o nabavi.</w:t>
      </w:r>
    </w:p>
    <w:p w:rsidR="00B9557C" w:rsidRDefault="00B9557C">
      <w:pPr>
        <w:widowControl w:val="0"/>
        <w:tabs>
          <w:tab w:val="left" w:pos="500"/>
        </w:tabs>
        <w:autoSpaceDE w:val="0"/>
        <w:spacing w:after="0" w:line="240" w:lineRule="auto"/>
        <w:jc w:val="both"/>
        <w:rPr>
          <w:rFonts w:ascii="Arial" w:eastAsia="Times New Roman" w:hAnsi="Arial" w:cs="Arial"/>
          <w:bCs/>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Ponuditelj se pri izradi ponude mora pridržavati zahtjeva i uvjeta iz ove </w:t>
      </w:r>
      <w:r w:rsidR="00E76585">
        <w:rPr>
          <w:rFonts w:ascii="Arial" w:eastAsia="Times New Roman" w:hAnsi="Arial" w:cs="Arial"/>
          <w:sz w:val="20"/>
          <w:szCs w:val="20"/>
          <w:lang w:eastAsia="hr-HR"/>
        </w:rPr>
        <w:t>D</w:t>
      </w:r>
      <w:r>
        <w:rPr>
          <w:rFonts w:ascii="Arial" w:eastAsia="Times New Roman" w:hAnsi="Arial" w:cs="Arial"/>
          <w:sz w:val="20"/>
          <w:szCs w:val="20"/>
          <w:lang w:eastAsia="hr-HR"/>
        </w:rPr>
        <w:t xml:space="preserve">okumentacije o nabavi. Propisani tekst </w:t>
      </w:r>
      <w:r w:rsidR="00E76585">
        <w:rPr>
          <w:rFonts w:ascii="Arial" w:eastAsia="Times New Roman" w:hAnsi="Arial" w:cs="Arial"/>
          <w:sz w:val="20"/>
          <w:szCs w:val="20"/>
          <w:lang w:eastAsia="hr-HR"/>
        </w:rPr>
        <w:t>D</w:t>
      </w:r>
      <w:r>
        <w:rPr>
          <w:rFonts w:ascii="Arial" w:eastAsia="Times New Roman" w:hAnsi="Arial" w:cs="Arial"/>
          <w:sz w:val="20"/>
          <w:szCs w:val="20"/>
          <w:lang w:eastAsia="hr-HR"/>
        </w:rPr>
        <w:t>okumentacije o nabavi ne smije se mijenjati i nadopunjavati.</w:t>
      </w:r>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b/>
          <w:sz w:val="20"/>
          <w:szCs w:val="20"/>
          <w:lang w:eastAsia="hr-HR"/>
        </w:rPr>
        <w:t xml:space="preserve">Dokumentaciju o nabavi gospodarski subjekt može preuzeti s internetskih stranica Narodnih </w:t>
      </w:r>
      <w:r w:rsidRPr="00D1186E">
        <w:rPr>
          <w:rFonts w:ascii="Arial" w:eastAsia="Times New Roman" w:hAnsi="Arial" w:cs="Arial"/>
          <w:b/>
          <w:sz w:val="20"/>
          <w:szCs w:val="20"/>
          <w:lang w:eastAsia="hr-HR"/>
        </w:rPr>
        <w:t xml:space="preserve">novina </w:t>
      </w:r>
      <w:r w:rsidRPr="00D1186E">
        <w:rPr>
          <w:rFonts w:ascii="Arial" w:eastAsia="Times New Roman" w:hAnsi="Arial" w:cs="Arial"/>
          <w:sz w:val="20"/>
          <w:szCs w:val="20"/>
          <w:lang w:eastAsia="hr-HR"/>
        </w:rPr>
        <w:t>(</w:t>
      </w:r>
      <w:hyperlink r:id="rId11" w:history="1">
        <w:r w:rsidRPr="00D1186E">
          <w:rPr>
            <w:rFonts w:ascii="Arial" w:eastAsia="Times New Roman" w:hAnsi="Arial" w:cs="Arial"/>
            <w:color w:val="0000FF"/>
            <w:sz w:val="20"/>
            <w:szCs w:val="20"/>
            <w:u w:val="single"/>
            <w:lang w:eastAsia="hr-HR"/>
          </w:rPr>
          <w:t>https://eojn.nn.hr/Oglasnik/</w:t>
        </w:r>
      </w:hyperlink>
      <w:r w:rsidRPr="00D1186E">
        <w:rPr>
          <w:rFonts w:ascii="Arial" w:eastAsia="Times New Roman" w:hAnsi="Arial" w:cs="Arial"/>
          <w:sz w:val="20"/>
          <w:szCs w:val="20"/>
          <w:lang w:eastAsia="hr-HR"/>
        </w:rPr>
        <w:t xml:space="preserve">). </w:t>
      </w:r>
    </w:p>
    <w:p w:rsidR="00B9557C" w:rsidRPr="00D1186E" w:rsidRDefault="00B9557C">
      <w:pPr>
        <w:spacing w:after="0" w:line="240" w:lineRule="auto"/>
        <w:jc w:val="both"/>
        <w:rPr>
          <w:sz w:val="20"/>
          <w:szCs w:val="20"/>
        </w:rPr>
      </w:pPr>
    </w:p>
    <w:p w:rsidR="00E76585" w:rsidRDefault="00E76585" w:rsidP="00E76585">
      <w:pPr>
        <w:widowControl w:val="0"/>
        <w:tabs>
          <w:tab w:val="left" w:pos="500"/>
        </w:tabs>
        <w:autoSpaceDE w:val="0"/>
        <w:adjustRightInd w:val="0"/>
        <w:jc w:val="both"/>
        <w:rPr>
          <w:rFonts w:ascii="Arial" w:hAnsi="Arial" w:cs="Arial"/>
          <w:b/>
          <w:sz w:val="20"/>
          <w:szCs w:val="20"/>
          <w:u w:val="single"/>
        </w:rPr>
      </w:pPr>
      <w:r>
        <w:rPr>
          <w:rFonts w:ascii="Arial" w:hAnsi="Arial" w:cs="Arial"/>
          <w:b/>
          <w:sz w:val="20"/>
          <w:szCs w:val="20"/>
          <w:u w:val="single"/>
        </w:rPr>
        <w:t>Ponudu obavezno sačinjavaju:</w:t>
      </w:r>
    </w:p>
    <w:p w:rsidR="00E76585" w:rsidRPr="00D56069" w:rsidRDefault="00E76585" w:rsidP="00E76585">
      <w:pPr>
        <w:pStyle w:val="ListParagraph"/>
        <w:numPr>
          <w:ilvl w:val="0"/>
          <w:numId w:val="26"/>
        </w:numPr>
        <w:spacing w:after="0" w:line="240" w:lineRule="auto"/>
        <w:jc w:val="both"/>
        <w:rPr>
          <w:rFonts w:ascii="Arial" w:hAnsi="Arial" w:cs="Arial"/>
          <w:sz w:val="20"/>
          <w:szCs w:val="20"/>
        </w:rPr>
      </w:pPr>
      <w:r w:rsidRPr="00D56069">
        <w:rPr>
          <w:rFonts w:ascii="Arial" w:hAnsi="Arial" w:cs="Arial"/>
          <w:b/>
          <w:sz w:val="20"/>
          <w:szCs w:val="20"/>
        </w:rPr>
        <w:t>Popunjeni ponudbeni list, uključujući  uvez ponude</w:t>
      </w:r>
      <w:r w:rsidRPr="00D56069">
        <w:rPr>
          <w:rFonts w:ascii="Arial" w:hAnsi="Arial" w:cs="Arial"/>
          <w:sz w:val="20"/>
          <w:szCs w:val="20"/>
        </w:rPr>
        <w:t xml:space="preserve"> kreiran putem EOJN RH</w:t>
      </w:r>
    </w:p>
    <w:p w:rsidR="00E76585" w:rsidRPr="00D56069" w:rsidRDefault="00E76585" w:rsidP="00E76585">
      <w:pPr>
        <w:pStyle w:val="ListParagraph"/>
        <w:numPr>
          <w:ilvl w:val="0"/>
          <w:numId w:val="26"/>
        </w:numPr>
        <w:spacing w:after="0" w:line="240" w:lineRule="auto"/>
        <w:jc w:val="both"/>
        <w:rPr>
          <w:rFonts w:ascii="Arial" w:hAnsi="Arial" w:cs="Arial"/>
          <w:b/>
          <w:sz w:val="20"/>
          <w:szCs w:val="20"/>
        </w:rPr>
      </w:pPr>
      <w:r w:rsidRPr="00D56069">
        <w:rPr>
          <w:rFonts w:ascii="Arial" w:hAnsi="Arial" w:cs="Arial"/>
          <w:b/>
          <w:sz w:val="20"/>
          <w:szCs w:val="20"/>
        </w:rPr>
        <w:t>Popunjen troškovnik</w:t>
      </w:r>
    </w:p>
    <w:p w:rsidR="00E76585" w:rsidRPr="00D56069" w:rsidRDefault="00E76585" w:rsidP="00E76585">
      <w:pPr>
        <w:pStyle w:val="ListParagraph"/>
        <w:numPr>
          <w:ilvl w:val="0"/>
          <w:numId w:val="26"/>
        </w:numPr>
        <w:spacing w:after="0" w:line="240" w:lineRule="auto"/>
        <w:jc w:val="both"/>
        <w:rPr>
          <w:rFonts w:ascii="Arial" w:hAnsi="Arial" w:cs="Arial"/>
          <w:sz w:val="20"/>
          <w:szCs w:val="20"/>
        </w:rPr>
      </w:pPr>
      <w:r w:rsidRPr="00D56069">
        <w:rPr>
          <w:rFonts w:ascii="Arial" w:hAnsi="Arial" w:cs="Arial"/>
          <w:b/>
          <w:sz w:val="20"/>
          <w:szCs w:val="20"/>
        </w:rPr>
        <w:t xml:space="preserve">Popunjen </w:t>
      </w:r>
      <w:r>
        <w:rPr>
          <w:rFonts w:ascii="Arial" w:hAnsi="Arial" w:cs="Arial"/>
          <w:b/>
          <w:sz w:val="20"/>
          <w:szCs w:val="20"/>
        </w:rPr>
        <w:t>e</w:t>
      </w:r>
      <w:r w:rsidRPr="00D56069">
        <w:rPr>
          <w:rFonts w:ascii="Arial" w:hAnsi="Arial" w:cs="Arial"/>
          <w:b/>
          <w:sz w:val="20"/>
          <w:szCs w:val="20"/>
        </w:rPr>
        <w:t>ESPD obrazac</w:t>
      </w:r>
      <w:r w:rsidRPr="00D56069">
        <w:rPr>
          <w:rFonts w:ascii="Arial" w:hAnsi="Arial" w:cs="Arial"/>
          <w:sz w:val="20"/>
          <w:szCs w:val="20"/>
        </w:rPr>
        <w:t xml:space="preserve"> </w:t>
      </w:r>
      <w:r w:rsidRPr="00D56069">
        <w:rPr>
          <w:rFonts w:ascii="Arial" w:hAnsi="Arial" w:cs="Arial"/>
          <w:color w:val="000000"/>
          <w:sz w:val="20"/>
          <w:szCs w:val="20"/>
        </w:rPr>
        <w:t>u .xml formatu</w:t>
      </w:r>
      <w:r w:rsidRPr="00D56069">
        <w:rPr>
          <w:rFonts w:ascii="Arial" w:hAnsi="Arial" w:cs="Arial"/>
          <w:sz w:val="20"/>
          <w:szCs w:val="20"/>
        </w:rPr>
        <w:t xml:space="preserve"> za sve gospodarske subjekte u ponudi</w:t>
      </w:r>
    </w:p>
    <w:p w:rsidR="00E76585" w:rsidRPr="006C09BB" w:rsidRDefault="00E76585" w:rsidP="00E76585">
      <w:pPr>
        <w:pStyle w:val="ListParagraph"/>
        <w:numPr>
          <w:ilvl w:val="0"/>
          <w:numId w:val="26"/>
        </w:numPr>
        <w:spacing w:after="0" w:line="240" w:lineRule="auto"/>
        <w:jc w:val="both"/>
        <w:rPr>
          <w:rFonts w:ascii="Arial" w:hAnsi="Arial" w:cs="Arial"/>
          <w:sz w:val="20"/>
          <w:szCs w:val="20"/>
        </w:rPr>
      </w:pPr>
      <w:r w:rsidRPr="00D56069">
        <w:rPr>
          <w:rFonts w:ascii="Arial" w:hAnsi="Arial" w:cs="Arial"/>
          <w:b/>
          <w:sz w:val="20"/>
          <w:szCs w:val="20"/>
        </w:rPr>
        <w:t>Jamstvo za ozbiljnost ponude</w:t>
      </w:r>
      <w:r>
        <w:rPr>
          <w:rFonts w:ascii="Arial" w:hAnsi="Arial" w:cs="Arial"/>
          <w:sz w:val="20"/>
          <w:szCs w:val="20"/>
        </w:rPr>
        <w:t xml:space="preserve"> sukladno </w:t>
      </w:r>
      <w:r w:rsidRPr="006C09BB">
        <w:rPr>
          <w:rFonts w:ascii="Arial" w:hAnsi="Arial" w:cs="Arial"/>
          <w:sz w:val="20"/>
          <w:szCs w:val="20"/>
        </w:rPr>
        <w:t>traženom točkom 7.4.1.</w:t>
      </w:r>
    </w:p>
    <w:p w:rsidR="00E76585" w:rsidRPr="00B3157A" w:rsidRDefault="00E76585" w:rsidP="00D66229">
      <w:pPr>
        <w:pStyle w:val="ListParagraph"/>
        <w:spacing w:after="0" w:line="240" w:lineRule="auto"/>
        <w:ind w:left="0"/>
        <w:jc w:val="both"/>
        <w:rPr>
          <w:rFonts w:ascii="Arial" w:hAnsi="Arial" w:cs="Arial"/>
          <w:sz w:val="20"/>
          <w:szCs w:val="20"/>
        </w:rPr>
      </w:pPr>
      <w:r w:rsidRPr="00D56069">
        <w:rPr>
          <w:rFonts w:ascii="Arial" w:hAnsi="Arial" w:cs="Arial"/>
          <w:sz w:val="20"/>
          <w:szCs w:val="20"/>
        </w:rPr>
        <w:t>(</w:t>
      </w:r>
      <w:r w:rsidRPr="00D56069">
        <w:rPr>
          <w:rFonts w:ascii="Arial" w:hAnsi="Arial" w:cs="Arial"/>
          <w:i/>
          <w:sz w:val="20"/>
          <w:szCs w:val="20"/>
        </w:rPr>
        <w:t>Ukoliko</w:t>
      </w:r>
      <w:r w:rsidRPr="00D56069">
        <w:rPr>
          <w:rFonts w:ascii="Arial" w:eastAsia="Calibri" w:hAnsi="Arial" w:cs="Arial"/>
          <w:i/>
          <w:sz w:val="20"/>
          <w:szCs w:val="20"/>
          <w:lang w:eastAsia="en-US"/>
        </w:rPr>
        <w:t xml:space="preserve"> se jamstvo dostavlja u obliku bankarske garancije, ono se dostavlja  papirnato, tj. odvojeno od elektroničke dostave ponude</w:t>
      </w:r>
      <w:r>
        <w:rPr>
          <w:rFonts w:ascii="Arial" w:eastAsia="Calibri" w:hAnsi="Arial" w:cs="Arial"/>
          <w:i/>
          <w:sz w:val="20"/>
          <w:szCs w:val="20"/>
          <w:lang w:eastAsia="en-US"/>
        </w:rPr>
        <w:t xml:space="preserve"> (</w:t>
      </w:r>
      <w:r w:rsidRPr="00530D4A">
        <w:rPr>
          <w:rFonts w:ascii="Arial" w:eastAsia="Calibri" w:hAnsi="Arial" w:cs="Arial"/>
          <w:i/>
          <w:sz w:val="20"/>
          <w:szCs w:val="20"/>
          <w:lang w:eastAsia="en-US"/>
        </w:rPr>
        <w:t xml:space="preserve">sukladno propisanom u </w:t>
      </w:r>
      <w:r w:rsidRPr="006C09BB">
        <w:rPr>
          <w:rFonts w:ascii="Arial" w:eastAsia="Calibri" w:hAnsi="Arial" w:cs="Arial"/>
          <w:i/>
          <w:sz w:val="20"/>
          <w:szCs w:val="20"/>
          <w:lang w:eastAsia="en-US"/>
        </w:rPr>
        <w:t>točki 6.2.2. dokumentacije o nabavi). Ukoliko se uplaćuje polog, potvrda o uplati novčanog pologa dostavlja se</w:t>
      </w:r>
      <w:r w:rsidRPr="00D56069">
        <w:rPr>
          <w:rFonts w:ascii="Arial" w:eastAsia="Calibri" w:hAnsi="Arial" w:cs="Arial"/>
          <w:i/>
          <w:sz w:val="20"/>
          <w:szCs w:val="20"/>
          <w:lang w:eastAsia="en-US"/>
        </w:rPr>
        <w:t xml:space="preserve"> u sklopu </w:t>
      </w:r>
      <w:r w:rsidRPr="00B3157A">
        <w:rPr>
          <w:rFonts w:ascii="Arial" w:eastAsia="Calibri" w:hAnsi="Arial" w:cs="Arial"/>
          <w:i/>
          <w:sz w:val="20"/>
          <w:szCs w:val="20"/>
          <w:lang w:eastAsia="en-US"/>
        </w:rPr>
        <w:t>e-ponude)</w:t>
      </w:r>
    </w:p>
    <w:p w:rsidR="00083D64" w:rsidRPr="00615F6D" w:rsidRDefault="00C359B9" w:rsidP="00C359B9">
      <w:pPr>
        <w:pStyle w:val="ListParagraph"/>
        <w:numPr>
          <w:ilvl w:val="0"/>
          <w:numId w:val="26"/>
        </w:numPr>
        <w:spacing w:after="0" w:line="240" w:lineRule="auto"/>
        <w:jc w:val="both"/>
        <w:rPr>
          <w:rFonts w:ascii="Arial" w:hAnsi="Arial" w:cs="Arial"/>
          <w:b/>
          <w:sz w:val="20"/>
          <w:szCs w:val="20"/>
        </w:rPr>
      </w:pPr>
      <w:r w:rsidRPr="00615F6D">
        <w:rPr>
          <w:rFonts w:ascii="Arial" w:hAnsi="Arial" w:cs="Arial"/>
          <w:b/>
          <w:sz w:val="20"/>
          <w:szCs w:val="20"/>
        </w:rPr>
        <w:t>Dokaz o važećoj cijeni lož ulja na dan objave Obavijesti o nadmetanju u EOJN RH.</w:t>
      </w:r>
    </w:p>
    <w:p w:rsidR="00C359B9" w:rsidRPr="00C359B9" w:rsidRDefault="00C359B9" w:rsidP="00C359B9">
      <w:pPr>
        <w:pStyle w:val="ListParagraph"/>
        <w:spacing w:after="0" w:line="240" w:lineRule="auto"/>
        <w:ind w:left="780"/>
        <w:jc w:val="both"/>
        <w:rPr>
          <w:rFonts w:ascii="Arial" w:hAnsi="Arial" w:cs="Arial"/>
          <w:b/>
          <w:sz w:val="20"/>
          <w:szCs w:val="20"/>
          <w:highlight w:val="yellow"/>
        </w:rPr>
      </w:pPr>
    </w:p>
    <w:p w:rsidR="00E76585" w:rsidRPr="00B3157A" w:rsidRDefault="00E76585" w:rsidP="00E76585">
      <w:pPr>
        <w:spacing w:after="0" w:line="240" w:lineRule="auto"/>
        <w:jc w:val="both"/>
        <w:rPr>
          <w:rFonts w:ascii="Arial" w:eastAsia="Times New Roman" w:hAnsi="Arial" w:cs="Arial"/>
          <w:b/>
          <w:bCs/>
          <w:sz w:val="20"/>
          <w:szCs w:val="20"/>
          <w:u w:val="single"/>
          <w:lang w:eastAsia="hr-HR"/>
        </w:rPr>
      </w:pPr>
      <w:r w:rsidRPr="00B3157A">
        <w:rPr>
          <w:rFonts w:ascii="Arial" w:eastAsia="Times New Roman" w:hAnsi="Arial" w:cs="Arial"/>
          <w:b/>
          <w:bCs/>
          <w:sz w:val="20"/>
          <w:szCs w:val="20"/>
          <w:u w:val="single"/>
          <w:lang w:eastAsia="hr-HR"/>
        </w:rPr>
        <w:t>Ponudu mogu sačinjavati i:</w:t>
      </w:r>
    </w:p>
    <w:p w:rsidR="00E76585" w:rsidRPr="00B3157A" w:rsidRDefault="00E76585" w:rsidP="00E76585">
      <w:pPr>
        <w:spacing w:after="0" w:line="240" w:lineRule="auto"/>
        <w:jc w:val="both"/>
        <w:rPr>
          <w:rFonts w:ascii="Arial" w:eastAsia="Times New Roman" w:hAnsi="Arial" w:cs="Arial"/>
          <w:b/>
          <w:bCs/>
          <w:sz w:val="20"/>
          <w:szCs w:val="20"/>
          <w:u w:val="single"/>
          <w:lang w:eastAsia="hr-HR"/>
        </w:rPr>
      </w:pPr>
    </w:p>
    <w:p w:rsidR="00E76585" w:rsidRPr="00B3157A" w:rsidRDefault="00E76585" w:rsidP="00E76585">
      <w:pPr>
        <w:pStyle w:val="ListParagraph"/>
        <w:numPr>
          <w:ilvl w:val="0"/>
          <w:numId w:val="27"/>
        </w:numPr>
        <w:spacing w:after="0" w:line="240" w:lineRule="auto"/>
        <w:jc w:val="both"/>
        <w:rPr>
          <w:rFonts w:ascii="Arial" w:hAnsi="Arial" w:cs="Arial"/>
          <w:b/>
          <w:bCs/>
          <w:sz w:val="20"/>
          <w:szCs w:val="20"/>
        </w:rPr>
      </w:pPr>
      <w:r w:rsidRPr="00B3157A">
        <w:rPr>
          <w:rFonts w:ascii="Arial" w:hAnsi="Arial" w:cs="Arial"/>
          <w:b/>
          <w:bCs/>
          <w:sz w:val="20"/>
          <w:szCs w:val="20"/>
        </w:rPr>
        <w:t xml:space="preserve">Dodatni dokaz vezan uz propisane kriterije za odabir ponude iz točke 6.6. </w:t>
      </w:r>
      <w:r w:rsidR="00B3157A" w:rsidRPr="00B3157A">
        <w:rPr>
          <w:rFonts w:ascii="Arial" w:hAnsi="Arial" w:cs="Arial"/>
          <w:b/>
          <w:bCs/>
          <w:sz w:val="20"/>
          <w:szCs w:val="20"/>
        </w:rPr>
        <w:t>D</w:t>
      </w:r>
      <w:r w:rsidRPr="00B3157A">
        <w:rPr>
          <w:rFonts w:ascii="Arial" w:hAnsi="Arial" w:cs="Arial"/>
          <w:b/>
          <w:bCs/>
          <w:sz w:val="20"/>
          <w:szCs w:val="20"/>
        </w:rPr>
        <w:t>okumentacije o nabavi (dokaz nefinancijskog kriterija – Izjava –</w:t>
      </w:r>
      <w:r w:rsidR="00B3157A" w:rsidRPr="00B3157A">
        <w:rPr>
          <w:rFonts w:ascii="Arial" w:hAnsi="Arial" w:cs="Arial"/>
          <w:b/>
          <w:bCs/>
          <w:sz w:val="20"/>
          <w:szCs w:val="20"/>
        </w:rPr>
        <w:t xml:space="preserve"> </w:t>
      </w:r>
      <w:r w:rsidRPr="00B3157A">
        <w:rPr>
          <w:rFonts w:ascii="Arial" w:hAnsi="Arial" w:cs="Arial"/>
          <w:b/>
          <w:bCs/>
          <w:sz w:val="20"/>
          <w:szCs w:val="20"/>
        </w:rPr>
        <w:t>rok</w:t>
      </w:r>
      <w:r w:rsidR="00B3157A" w:rsidRPr="00B3157A">
        <w:rPr>
          <w:rFonts w:ascii="Arial" w:hAnsi="Arial" w:cs="Arial"/>
          <w:b/>
          <w:bCs/>
          <w:sz w:val="20"/>
          <w:szCs w:val="20"/>
        </w:rPr>
        <w:t xml:space="preserve"> isporuke</w:t>
      </w:r>
      <w:r w:rsidRPr="00B3157A">
        <w:rPr>
          <w:rFonts w:ascii="Arial" w:hAnsi="Arial" w:cs="Arial"/>
          <w:b/>
          <w:bCs/>
          <w:sz w:val="20"/>
          <w:szCs w:val="20"/>
        </w:rPr>
        <w:t>).</w:t>
      </w:r>
    </w:p>
    <w:p w:rsidR="00E76585" w:rsidRDefault="00E76585">
      <w:pPr>
        <w:spacing w:after="0" w:line="240" w:lineRule="auto"/>
        <w:jc w:val="both"/>
        <w:rPr>
          <w:rFonts w:ascii="Arial" w:eastAsia="Times New Roman" w:hAnsi="Arial" w:cs="Arial"/>
          <w:b/>
          <w:sz w:val="20"/>
          <w:szCs w:val="20"/>
          <w:lang w:eastAsia="hr-HR"/>
        </w:rPr>
      </w:pPr>
    </w:p>
    <w:p w:rsidR="00E4786A" w:rsidRPr="00E76585" w:rsidRDefault="00636F49">
      <w:pPr>
        <w:spacing w:after="0" w:line="240" w:lineRule="auto"/>
        <w:jc w:val="both"/>
        <w:rPr>
          <w:rFonts w:ascii="Arial" w:eastAsia="Times New Roman" w:hAnsi="Arial" w:cs="Arial"/>
          <w:sz w:val="20"/>
          <w:szCs w:val="20"/>
          <w:lang w:eastAsia="hr-HR"/>
        </w:rPr>
      </w:pPr>
      <w:r w:rsidRPr="00E76585">
        <w:rPr>
          <w:rFonts w:ascii="Arial" w:eastAsia="Times New Roman" w:hAnsi="Arial" w:cs="Arial"/>
          <w:sz w:val="20"/>
          <w:szCs w:val="20"/>
          <w:lang w:eastAsia="hr-HR"/>
        </w:rPr>
        <w:t xml:space="preserve">Smatra se da ponuda dostavljena elektroničkim sredstvima komunikacije putem </w:t>
      </w:r>
      <w:r w:rsidR="00B9557C" w:rsidRPr="00E76585">
        <w:rPr>
          <w:rFonts w:ascii="Arial" w:eastAsia="Times New Roman" w:hAnsi="Arial" w:cs="Arial"/>
          <w:sz w:val="20"/>
          <w:szCs w:val="20"/>
          <w:lang w:eastAsia="hr-HR"/>
        </w:rPr>
        <w:t>EOJN</w:t>
      </w:r>
      <w:r w:rsidRPr="00E76585">
        <w:rPr>
          <w:rFonts w:ascii="Arial" w:eastAsia="Times New Roman" w:hAnsi="Arial" w:cs="Arial"/>
          <w:sz w:val="20"/>
          <w:szCs w:val="20"/>
          <w:lang w:eastAsia="hr-HR"/>
        </w:rPr>
        <w:t xml:space="preserve"> RH obvezuje ponuditelja u roku valjanosti ponude neovisno o tome je li </w:t>
      </w:r>
      <w:r w:rsidR="005272E3" w:rsidRPr="00E76585">
        <w:rPr>
          <w:rFonts w:ascii="Arial" w:eastAsia="Times New Roman" w:hAnsi="Arial" w:cs="Arial"/>
          <w:sz w:val="20"/>
          <w:szCs w:val="20"/>
          <w:lang w:eastAsia="hr-HR"/>
        </w:rPr>
        <w:t>potpisana ili nije te Središnje tijelo za nabavu</w:t>
      </w:r>
      <w:r w:rsidRPr="00E76585">
        <w:rPr>
          <w:rFonts w:ascii="Arial" w:eastAsia="Times New Roman" w:hAnsi="Arial" w:cs="Arial"/>
          <w:sz w:val="20"/>
          <w:szCs w:val="20"/>
          <w:lang w:eastAsia="hr-HR"/>
        </w:rPr>
        <w:t xml:space="preserve"> ne smije odbiti takvu ponudu samo zbog toga razloga.</w:t>
      </w:r>
    </w:p>
    <w:p w:rsidR="00E4786A" w:rsidRPr="00E76585" w:rsidRDefault="00E4786A">
      <w:pPr>
        <w:spacing w:after="0" w:line="240" w:lineRule="auto"/>
        <w:jc w:val="both"/>
        <w:rPr>
          <w:rFonts w:ascii="Arial" w:eastAsia="Times New Roman" w:hAnsi="Arial" w:cs="Arial"/>
          <w:sz w:val="20"/>
          <w:szCs w:val="20"/>
          <w:lang w:eastAsia="hr-HR"/>
        </w:rPr>
      </w:pPr>
    </w:p>
    <w:p w:rsidR="00E4786A" w:rsidRDefault="00B9557C">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EOJN</w:t>
      </w:r>
      <w:r w:rsidR="00636F49">
        <w:rPr>
          <w:rFonts w:ascii="Arial" w:eastAsia="Times New Roman" w:hAnsi="Arial" w:cs="Arial"/>
          <w:sz w:val="20"/>
          <w:szCs w:val="20"/>
          <w:lang w:eastAsia="hr-HR"/>
        </w:rPr>
        <w:t xml:space="preserve"> RH osigurava da su ponuda i svi njezini dijelovi koji su dostavljeni elektroničkim sredstvima komunikacije izrađeni na način da čine cjelinu te da su sigurno uvezani.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sidRPr="00E76585">
        <w:rPr>
          <w:rFonts w:ascii="Arial" w:eastAsia="Times New Roman" w:hAnsi="Arial" w:cs="Arial"/>
          <w:b/>
          <w:sz w:val="20"/>
          <w:szCs w:val="20"/>
          <w:lang w:eastAsia="hr-HR"/>
        </w:rPr>
        <w:t>Ako se dijelovi ponude dostavljaju sredstvima komunikacije koja nisu elektronička, ponuditelj mora u ponudi navesti koji dijelovi se tako dostavljaju</w:t>
      </w:r>
      <w:r w:rsidR="00E76585" w:rsidRPr="00E76585">
        <w:rPr>
          <w:rFonts w:ascii="Arial" w:eastAsia="Times New Roman" w:hAnsi="Arial" w:cs="Arial"/>
          <w:b/>
          <w:sz w:val="20"/>
          <w:szCs w:val="20"/>
          <w:lang w:eastAsia="hr-HR"/>
        </w:rPr>
        <w:t xml:space="preserve"> (npr. jamstvo za ozbiljnost ponude - bankarska garancija, sukladno točki 7.4.1. DoN-a)</w:t>
      </w:r>
      <w:r w:rsidRPr="00E76585">
        <w:rPr>
          <w:rFonts w:ascii="Arial" w:eastAsia="Times New Roman" w:hAnsi="Arial" w:cs="Arial"/>
          <w:b/>
          <w:sz w:val="20"/>
          <w:szCs w:val="20"/>
          <w:lang w:eastAsia="hr-HR"/>
        </w:rPr>
        <w:t>.</w:t>
      </w:r>
      <w:r>
        <w:rPr>
          <w:rFonts w:ascii="Arial" w:eastAsia="Times New Roman" w:hAnsi="Arial" w:cs="Arial"/>
          <w:sz w:val="20"/>
          <w:szCs w:val="20"/>
          <w:lang w:eastAsia="hr-HR"/>
        </w:rPr>
        <w:t xml:space="preserve">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koji ne mogu biti uvezani ponuditelj obilježava nazivom i navodi u ponudi kao dio ponude.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Ponuditelj može do isteka roka za dostavu ponuda </w:t>
      </w:r>
      <w:r>
        <w:rPr>
          <w:rFonts w:ascii="Arial" w:eastAsia="Times New Roman" w:hAnsi="Arial" w:cs="Arial"/>
          <w:b/>
          <w:sz w:val="20"/>
          <w:szCs w:val="20"/>
          <w:lang w:eastAsia="hr-HR"/>
        </w:rPr>
        <w:t>mijenjati svoju ponudu</w:t>
      </w:r>
      <w:r>
        <w:rPr>
          <w:rFonts w:ascii="Arial" w:eastAsia="Times New Roman" w:hAnsi="Arial" w:cs="Arial"/>
          <w:sz w:val="20"/>
          <w:szCs w:val="20"/>
          <w:lang w:eastAsia="hr-HR"/>
        </w:rPr>
        <w:t xml:space="preserve"> ili od nje </w:t>
      </w:r>
      <w:r>
        <w:rPr>
          <w:rFonts w:ascii="Arial" w:eastAsia="Times New Roman" w:hAnsi="Arial" w:cs="Arial"/>
          <w:b/>
          <w:sz w:val="20"/>
          <w:szCs w:val="20"/>
          <w:lang w:eastAsia="hr-HR"/>
        </w:rPr>
        <w:t>odustati</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E4786A" w:rsidRDefault="00E4786A">
      <w:pPr>
        <w:spacing w:after="0" w:line="240" w:lineRule="auto"/>
        <w:jc w:val="both"/>
        <w:rPr>
          <w:rFonts w:ascii="Arial" w:eastAsia="Times New Roman" w:hAnsi="Arial" w:cs="Arial"/>
          <w:sz w:val="20"/>
          <w:szCs w:val="20"/>
          <w:lang w:eastAsia="hr-HR"/>
        </w:rPr>
      </w:pPr>
    </w:p>
    <w:p w:rsidR="002206BC" w:rsidRDefault="00636F49">
      <w:pPr>
        <w:spacing w:after="0" w:line="240" w:lineRule="auto"/>
        <w:jc w:val="both"/>
        <w:rPr>
          <w:rFonts w:ascii="Times New Roman" w:eastAsia="Times New Roman" w:hAnsi="Times New Roman"/>
          <w:color w:val="000000"/>
          <w:lang w:eastAsia="hr-HR"/>
        </w:rPr>
      </w:pPr>
      <w:r>
        <w:rPr>
          <w:rFonts w:ascii="Arial" w:eastAsia="Times New Roman" w:hAnsi="Arial" w:cs="Arial"/>
          <w:sz w:val="20"/>
          <w:szCs w:val="20"/>
          <w:lang w:eastAsia="hr-HR"/>
        </w:rPr>
        <w:t xml:space="preserve">Gospodarski subjekt u postupku javne nabave smije na temelju zakona, drugog propisa ili općeg akta određene podatke označiti </w:t>
      </w:r>
      <w:r>
        <w:rPr>
          <w:rFonts w:ascii="Arial" w:eastAsia="Times New Roman" w:hAnsi="Arial" w:cs="Arial"/>
          <w:b/>
          <w:sz w:val="20"/>
          <w:szCs w:val="20"/>
          <w:lang w:eastAsia="hr-HR"/>
        </w:rPr>
        <w:t>tajnom</w:t>
      </w:r>
      <w:r>
        <w:rPr>
          <w:rFonts w:ascii="Arial" w:eastAsia="Times New Roman" w:hAnsi="Arial" w:cs="Arial"/>
          <w:sz w:val="20"/>
          <w:szCs w:val="20"/>
          <w:lang w:eastAsia="hr-HR"/>
        </w:rPr>
        <w:t>, uključujući tehničke ili trgovinske tajne te povjerljive značajke ponuda i zahtjeva za sudjelovanje. Ako je gospodarski subjekt neke podatke označio tajnima, obvezan je navesti pravnu osnovu na temelju koje su ti podaci označeni tajnima.</w:t>
      </w:r>
      <w:r w:rsidR="00CF6EE3" w:rsidRPr="00CF6EE3">
        <w:rPr>
          <w:rFonts w:ascii="Times New Roman" w:eastAsia="Times New Roman" w:hAnsi="Times New Roman"/>
          <w:color w:val="000000"/>
          <w:lang w:eastAsia="hr-HR"/>
        </w:rPr>
        <w:t xml:space="preserve"> </w:t>
      </w:r>
    </w:p>
    <w:p w:rsidR="00E4786A" w:rsidRPr="00CF6EE3" w:rsidRDefault="00CF6EE3" w:rsidP="002206BC">
      <w:pPr>
        <w:spacing w:before="120" w:after="0" w:line="240" w:lineRule="auto"/>
        <w:jc w:val="both"/>
        <w:rPr>
          <w:rFonts w:ascii="Arial" w:eastAsia="Times New Roman" w:hAnsi="Arial" w:cs="Arial"/>
          <w:sz w:val="20"/>
          <w:szCs w:val="20"/>
          <w:lang w:eastAsia="hr-HR"/>
        </w:rPr>
      </w:pPr>
      <w:r w:rsidRPr="00CF6EE3">
        <w:rPr>
          <w:rFonts w:ascii="Arial" w:eastAsia="Times New Roman" w:hAnsi="Arial" w:cs="Arial"/>
          <w:sz w:val="20"/>
          <w:szCs w:val="20"/>
          <w:lang w:eastAsia="hr-HR"/>
        </w:rPr>
        <w:lastRenderedPageBreak/>
        <w:t xml:space="preserve">Gospodarsku subjekti dužni su, </w:t>
      </w:r>
      <w:r w:rsidR="002206BC">
        <w:rPr>
          <w:rFonts w:ascii="Arial" w:eastAsia="Times New Roman" w:hAnsi="Arial" w:cs="Arial"/>
          <w:b/>
          <w:sz w:val="20"/>
          <w:szCs w:val="20"/>
          <w:lang w:eastAsia="hr-HR"/>
        </w:rPr>
        <w:t>na zahtjev S</w:t>
      </w:r>
      <w:r w:rsidRPr="00CF6EE3">
        <w:rPr>
          <w:rFonts w:ascii="Arial" w:eastAsia="Times New Roman" w:hAnsi="Arial" w:cs="Arial"/>
          <w:b/>
          <w:sz w:val="20"/>
          <w:szCs w:val="20"/>
          <w:lang w:eastAsia="hr-HR"/>
        </w:rPr>
        <w:t>redišnjeg tijela za nabavu</w:t>
      </w:r>
      <w:r w:rsidRPr="00CF6EE3">
        <w:rPr>
          <w:rFonts w:ascii="Arial" w:eastAsia="Times New Roman" w:hAnsi="Arial" w:cs="Arial"/>
          <w:sz w:val="20"/>
          <w:szCs w:val="20"/>
          <w:lang w:eastAsia="hr-HR"/>
        </w:rPr>
        <w:t>, dostaviti akt/akte koji/koje su naveli kao pravu osnovu temeljem koje su podaci označeni tajnima, a sve radi provjere postojanja pravne osnove, odnosno, preispitivanja osnovanosti primjene i označavanja dokumenta tajnim.</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w:t>
      </w:r>
      <w:r w:rsidR="005272E3">
        <w:rPr>
          <w:rFonts w:ascii="Arial" w:eastAsia="Times New Roman" w:hAnsi="Arial" w:cs="Arial"/>
          <w:sz w:val="20"/>
          <w:szCs w:val="20"/>
          <w:lang w:eastAsia="hr-HR"/>
        </w:rPr>
        <w:t>bjekt označio tajnom, Središnje tijelo za nabavu</w:t>
      </w:r>
      <w:r>
        <w:rPr>
          <w:rFonts w:ascii="Arial" w:eastAsia="Times New Roman" w:hAnsi="Arial" w:cs="Arial"/>
          <w:sz w:val="20"/>
          <w:szCs w:val="20"/>
          <w:lang w:eastAsia="hr-HR"/>
        </w:rPr>
        <w:t xml:space="preserve"> smije otkriti, a sve sukladno odredbi članka 53. stavka 4. ZJN 2016.</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360" w:lineRule="auto"/>
        <w:jc w:val="both"/>
      </w:pPr>
      <w:r w:rsidRPr="00B9557C">
        <w:rPr>
          <w:rFonts w:ascii="Arial" w:eastAsia="Times New Roman" w:hAnsi="Arial" w:cs="Arial"/>
          <w:b/>
          <w:bCs/>
          <w:sz w:val="20"/>
          <w:szCs w:val="20"/>
          <w:u w:val="single"/>
          <w:lang w:eastAsia="hr-HR"/>
        </w:rPr>
        <w:t>6.2.</w:t>
      </w:r>
      <w:r w:rsidR="002206BC">
        <w:rPr>
          <w:rFonts w:ascii="Arial" w:eastAsia="Times New Roman" w:hAnsi="Arial" w:cs="Arial"/>
          <w:b/>
          <w:bCs/>
          <w:sz w:val="20"/>
          <w:szCs w:val="20"/>
          <w:u w:val="single"/>
          <w:lang w:eastAsia="hr-HR"/>
        </w:rPr>
        <w:t xml:space="preserve"> </w:t>
      </w:r>
      <w:r>
        <w:rPr>
          <w:rFonts w:ascii="Arial" w:eastAsia="Times New Roman" w:hAnsi="Arial" w:cs="Arial"/>
          <w:b/>
          <w:bCs/>
          <w:sz w:val="20"/>
          <w:szCs w:val="20"/>
          <w:u w:val="single"/>
          <w:lang w:eastAsia="hr-HR"/>
        </w:rPr>
        <w:t>Način dostave ponude</w:t>
      </w:r>
      <w:r w:rsidR="005272E3">
        <w:rPr>
          <w:rFonts w:ascii="Arial" w:eastAsia="Times New Roman" w:hAnsi="Arial" w:cs="Arial"/>
          <w:b/>
          <w:bCs/>
          <w:sz w:val="20"/>
          <w:szCs w:val="20"/>
          <w:u w:val="single"/>
          <w:lang w:eastAsia="hr-HR"/>
        </w:rPr>
        <w:t xml:space="preserve"> </w:t>
      </w:r>
    </w:p>
    <w:p w:rsidR="00E4786A" w:rsidRDefault="00636F49">
      <w:pPr>
        <w:spacing w:after="0" w:line="360" w:lineRule="auto"/>
        <w:jc w:val="both"/>
      </w:pPr>
      <w:r>
        <w:rPr>
          <w:rFonts w:ascii="Arial" w:eastAsia="Times New Roman" w:hAnsi="Arial" w:cs="Arial"/>
          <w:b/>
          <w:bCs/>
          <w:sz w:val="20"/>
          <w:szCs w:val="20"/>
          <w:u w:val="single"/>
          <w:lang w:eastAsia="hr-HR"/>
        </w:rPr>
        <w:t>6.2.1. Dostava ponude elektroničkim sredstvima komunikacije</w:t>
      </w:r>
    </w:p>
    <w:p w:rsidR="00E4786A" w:rsidRDefault="00636F49">
      <w:pPr>
        <w:spacing w:after="0" w:line="240" w:lineRule="auto"/>
        <w:jc w:val="both"/>
      </w:pPr>
      <w:r>
        <w:rPr>
          <w:rFonts w:ascii="Arial" w:eastAsia="Times New Roman" w:hAnsi="Arial" w:cs="Arial"/>
          <w:sz w:val="20"/>
          <w:szCs w:val="20"/>
          <w:lang w:eastAsia="hr-HR"/>
        </w:rPr>
        <w:t xml:space="preserve">Ponuda se dostavlja </w:t>
      </w:r>
      <w:r>
        <w:rPr>
          <w:rFonts w:ascii="Arial" w:eastAsia="Times New Roman" w:hAnsi="Arial" w:cs="Arial"/>
          <w:b/>
          <w:sz w:val="20"/>
          <w:szCs w:val="20"/>
          <w:lang w:eastAsia="hr-HR"/>
        </w:rPr>
        <w:t>elektroničkim sredstvima komunikacije</w:t>
      </w:r>
      <w:r>
        <w:rPr>
          <w:rFonts w:ascii="Arial" w:eastAsia="Times New Roman" w:hAnsi="Arial" w:cs="Arial"/>
          <w:sz w:val="20"/>
          <w:szCs w:val="20"/>
          <w:lang w:eastAsia="hr-HR"/>
        </w:rPr>
        <w:t xml:space="preserve"> putem </w:t>
      </w:r>
      <w:r w:rsidR="002206BC">
        <w:rPr>
          <w:rFonts w:ascii="Arial" w:eastAsia="Times New Roman" w:hAnsi="Arial" w:cs="Arial"/>
          <w:b/>
          <w:sz w:val="20"/>
          <w:szCs w:val="20"/>
          <w:lang w:eastAsia="hr-HR"/>
        </w:rPr>
        <w:t>EOJN</w:t>
      </w:r>
      <w:r>
        <w:rPr>
          <w:rFonts w:ascii="Arial" w:eastAsia="Times New Roman" w:hAnsi="Arial" w:cs="Arial"/>
          <w:b/>
          <w:sz w:val="20"/>
          <w:szCs w:val="20"/>
          <w:lang w:eastAsia="hr-HR"/>
        </w:rPr>
        <w:t xml:space="preserve"> RH</w:t>
      </w:r>
      <w:r>
        <w:rPr>
          <w:rFonts w:ascii="Arial" w:eastAsia="Times New Roman" w:hAnsi="Arial" w:cs="Arial"/>
          <w:sz w:val="20"/>
          <w:szCs w:val="20"/>
          <w:lang w:eastAsia="hr-HR"/>
        </w:rPr>
        <w:t xml:space="preserve">, vezujući se na elektroničku objavu poziva na nadmetanje te na elektronički pristup dokumentaciji o nabavi. </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Elektronički prijenos i objava obavijesti javne nabave, dokumentacije o nabavi te elektronički prijenos i dostava ponuda provodi se putem EOJN RH.</w:t>
      </w:r>
    </w:p>
    <w:p w:rsidR="00E4786A" w:rsidRDefault="00E4786A">
      <w:pPr>
        <w:spacing w:after="0" w:line="240" w:lineRule="auto"/>
        <w:jc w:val="both"/>
        <w:rPr>
          <w:rFonts w:ascii="Arial" w:eastAsia="Times New Roman" w:hAnsi="Arial" w:cs="Arial"/>
          <w:sz w:val="20"/>
          <w:szCs w:val="20"/>
          <w:lang w:eastAsia="hr-HR"/>
        </w:rPr>
      </w:pPr>
    </w:p>
    <w:p w:rsidR="00E4786A" w:rsidRDefault="005272E3">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Središnje tijelo za nabavu</w:t>
      </w:r>
      <w:r w:rsidR="00636F49">
        <w:rPr>
          <w:rFonts w:ascii="Arial" w:eastAsia="Times New Roman" w:hAnsi="Arial" w:cs="Arial"/>
          <w:sz w:val="20"/>
          <w:szCs w:val="20"/>
          <w:lang w:eastAsia="hr-HR"/>
        </w:rPr>
        <w:t xml:space="preserve"> i gospodarski subjekti komuniciraju i razmjenjuju podatke elektroničkim sredstvima sukladno odredbama </w:t>
      </w:r>
      <w:r w:rsidR="002206BC">
        <w:rPr>
          <w:rFonts w:ascii="Arial" w:eastAsia="Times New Roman" w:hAnsi="Arial" w:cs="Arial"/>
          <w:sz w:val="20"/>
          <w:szCs w:val="20"/>
          <w:lang w:eastAsia="hr-HR"/>
        </w:rPr>
        <w:t>ZJN 2016</w:t>
      </w:r>
      <w:r w:rsidR="00636F49">
        <w:rPr>
          <w:rFonts w:ascii="Arial" w:eastAsia="Times New Roman" w:hAnsi="Arial" w:cs="Arial"/>
          <w:sz w:val="20"/>
          <w:szCs w:val="20"/>
          <w:lang w:eastAsia="hr-HR"/>
        </w:rPr>
        <w:t xml:space="preserve"> putem EOJN RH.</w:t>
      </w:r>
    </w:p>
    <w:p w:rsidR="00E4786A" w:rsidRDefault="005272E3">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Komunikacija, razmjena i pohrana informacija obavlja se na način da se očuva integritet podataka i tajnost ponuda.</w:t>
      </w:r>
    </w:p>
    <w:p w:rsidR="00E4786A" w:rsidRDefault="00E4786A">
      <w:pPr>
        <w:spacing w:after="0" w:line="240" w:lineRule="auto"/>
        <w:jc w:val="both"/>
        <w:rPr>
          <w:rFonts w:ascii="Arial" w:eastAsia="Times New Roman" w:hAnsi="Arial" w:cs="Arial"/>
          <w:sz w:val="20"/>
          <w:szCs w:val="20"/>
          <w:lang w:eastAsia="hr-HR"/>
        </w:rPr>
      </w:pPr>
    </w:p>
    <w:p w:rsidR="00E4786A" w:rsidRDefault="005272E3">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Središnje tijelo za nabavu</w:t>
      </w:r>
      <w:r w:rsidR="00636F49">
        <w:rPr>
          <w:rFonts w:ascii="Arial" w:eastAsia="Times New Roman" w:hAnsi="Arial" w:cs="Arial"/>
          <w:sz w:val="20"/>
          <w:szCs w:val="20"/>
          <w:lang w:eastAsia="hr-HR"/>
        </w:rPr>
        <w:t xml:space="preserve"> otklanja svaku odgovornost vezanu uz mogući neispravan rad EOJN RH, zastoj u radu EOJN-a ili nemogućnost zainteresiranoga gospodarskog subjekta da ponudu dostavi elektroničkim sredstvima komunikacije u danome roku putem EOJN</w:t>
      </w:r>
      <w:r w:rsidR="002206BC">
        <w:rPr>
          <w:rFonts w:ascii="Arial" w:eastAsia="Times New Roman" w:hAnsi="Arial" w:cs="Arial"/>
          <w:sz w:val="20"/>
          <w:szCs w:val="20"/>
          <w:lang w:eastAsia="hr-HR"/>
        </w:rPr>
        <w:t xml:space="preserve"> RH</w:t>
      </w:r>
      <w:r w:rsidR="00636F49">
        <w:rPr>
          <w:rFonts w:ascii="Arial" w:eastAsia="Times New Roman" w:hAnsi="Arial" w:cs="Arial"/>
          <w:sz w:val="20"/>
          <w:szCs w:val="20"/>
          <w:lang w:eastAsia="hr-HR"/>
        </w:rPr>
        <w:t xml:space="preserve">. U slučaju nedostupnosti EOJN </w:t>
      </w:r>
      <w:r w:rsidR="002206BC">
        <w:rPr>
          <w:rFonts w:ascii="Arial" w:eastAsia="Times New Roman" w:hAnsi="Arial" w:cs="Arial"/>
          <w:sz w:val="20"/>
          <w:szCs w:val="20"/>
          <w:lang w:eastAsia="hr-HR"/>
        </w:rPr>
        <w:t xml:space="preserve">RH </w:t>
      </w:r>
      <w:r w:rsidR="00636F49">
        <w:rPr>
          <w:rFonts w:ascii="Arial" w:eastAsia="Times New Roman" w:hAnsi="Arial" w:cs="Arial"/>
          <w:sz w:val="20"/>
          <w:szCs w:val="20"/>
          <w:lang w:eastAsia="hr-HR"/>
        </w:rPr>
        <w:t>primijenit će se odredbe članaka 239. do 241. ZJN 2016.</w:t>
      </w:r>
      <w:r>
        <w:rPr>
          <w:rFonts w:ascii="Arial" w:eastAsia="Times New Roman" w:hAnsi="Arial" w:cs="Arial"/>
          <w:sz w:val="20"/>
          <w:szCs w:val="20"/>
          <w:lang w:eastAsia="hr-HR"/>
        </w:rPr>
        <w:t xml:space="preserve"> </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EOJN RH kriptira ponudu na način da onemogući uvid u ponudu prije isteka roka za dostavu ponuda. Sadržaj ponuda smije se razmatrati tek nakon isteka roka za njihovu dostavu.</w:t>
      </w:r>
    </w:p>
    <w:p w:rsidR="00E4786A" w:rsidRDefault="00E4786A">
      <w:pPr>
        <w:spacing w:after="0" w:line="240" w:lineRule="auto"/>
        <w:jc w:val="both"/>
        <w:rPr>
          <w:rFonts w:ascii="Arial" w:eastAsia="Times New Roman" w:hAnsi="Arial" w:cs="Arial"/>
          <w:sz w:val="20"/>
          <w:szCs w:val="20"/>
          <w:lang w:eastAsia="hr-HR"/>
        </w:rPr>
      </w:pPr>
    </w:p>
    <w:p w:rsidR="00E4786A" w:rsidRPr="00D1186E" w:rsidRDefault="00636F49">
      <w:pPr>
        <w:spacing w:after="0" w:line="240" w:lineRule="auto"/>
        <w:jc w:val="both"/>
        <w:rPr>
          <w:sz w:val="20"/>
          <w:szCs w:val="20"/>
        </w:rPr>
      </w:pPr>
      <w:r>
        <w:rPr>
          <w:rFonts w:ascii="Arial" w:eastAsia="Times New Roman" w:hAnsi="Arial" w:cs="Arial"/>
          <w:sz w:val="20"/>
          <w:szCs w:val="20"/>
          <w:lang w:eastAsia="hr-HR"/>
        </w:rPr>
        <w:t>Detaljne upute o dostavi ponuda elektroničkim sredstvima komunikacije te informacije u vezi sa specifikacijama koje su potrebne za elektroničku dostavu ponuda, uključujući i kriptografsku zaštitu, dostupne su na stranicama EOJN</w:t>
      </w:r>
      <w:r w:rsidR="002206BC">
        <w:rPr>
          <w:rFonts w:ascii="Arial" w:eastAsia="Times New Roman" w:hAnsi="Arial" w:cs="Arial"/>
          <w:sz w:val="20"/>
          <w:szCs w:val="20"/>
          <w:lang w:eastAsia="hr-HR"/>
        </w:rPr>
        <w:t xml:space="preserve"> RH </w:t>
      </w:r>
      <w:r>
        <w:rPr>
          <w:rFonts w:ascii="Arial" w:eastAsia="Times New Roman" w:hAnsi="Arial" w:cs="Arial"/>
          <w:sz w:val="20"/>
          <w:szCs w:val="20"/>
          <w:lang w:eastAsia="hr-HR"/>
        </w:rPr>
        <w:t>na adresi</w:t>
      </w:r>
      <w:r w:rsidRPr="00D1186E">
        <w:rPr>
          <w:rFonts w:ascii="Arial" w:eastAsia="Times New Roman" w:hAnsi="Arial" w:cs="Arial"/>
          <w:sz w:val="20"/>
          <w:szCs w:val="20"/>
          <w:lang w:eastAsia="hr-HR"/>
        </w:rPr>
        <w:t xml:space="preserve">: </w:t>
      </w:r>
      <w:hyperlink r:id="rId12" w:history="1">
        <w:r w:rsidRPr="00D1186E">
          <w:rPr>
            <w:rFonts w:ascii="Arial" w:eastAsia="Times New Roman" w:hAnsi="Arial" w:cs="Arial"/>
            <w:color w:val="0000FF"/>
            <w:sz w:val="20"/>
            <w:szCs w:val="20"/>
            <w:u w:val="single"/>
            <w:lang w:eastAsia="hr-HR"/>
          </w:rPr>
          <w:t>https://eojn.nn.hr/Oglasnik/</w:t>
        </w:r>
      </w:hyperlink>
      <w:r w:rsidRPr="00D1186E">
        <w:rPr>
          <w:rFonts w:ascii="Arial" w:eastAsia="Times New Roman" w:hAnsi="Arial" w:cs="Arial"/>
          <w:sz w:val="20"/>
          <w:szCs w:val="20"/>
          <w:u w:val="single"/>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u w:val="single"/>
          <w:lang w:eastAsia="hr-HR"/>
        </w:rPr>
        <w:t>6.2.2. Dostava dijelova ponude sredstvima komunikacije koja nisu elektronička</w:t>
      </w:r>
    </w:p>
    <w:p w:rsidR="00E4786A" w:rsidRDefault="00636F49">
      <w:pPr>
        <w:spacing w:after="0" w:line="240" w:lineRule="auto"/>
        <w:jc w:val="both"/>
      </w:pPr>
      <w:r>
        <w:rPr>
          <w:rFonts w:ascii="Arial" w:eastAsia="Times New Roman" w:hAnsi="Arial" w:cs="Arial"/>
          <w:sz w:val="20"/>
          <w:szCs w:val="20"/>
          <w:lang w:eastAsia="hr-HR"/>
        </w:rPr>
        <w:t xml:space="preserve">Obvezna je dostava ponuda elektroničkim sredstvima komunikacije putem EOJN RH, osim u iznimnim slučajevima propisanim </w:t>
      </w:r>
      <w:r w:rsidR="002206BC">
        <w:rPr>
          <w:rFonts w:ascii="Arial" w:eastAsia="Times New Roman" w:hAnsi="Arial" w:cs="Arial"/>
          <w:sz w:val="20"/>
          <w:szCs w:val="20"/>
          <w:lang w:eastAsia="hr-HR"/>
        </w:rPr>
        <w:t>ZJN 2016</w:t>
      </w:r>
      <w:r>
        <w:rPr>
          <w:rFonts w:ascii="Arial" w:eastAsia="Times New Roman" w:hAnsi="Arial" w:cs="Arial"/>
          <w:sz w:val="20"/>
          <w:szCs w:val="20"/>
          <w:lang w:eastAsia="hr-HR"/>
        </w:rPr>
        <w:t xml:space="preserve">, kada se </w:t>
      </w:r>
      <w:r>
        <w:rPr>
          <w:rFonts w:ascii="Arial" w:eastAsia="Times New Roman" w:hAnsi="Arial" w:cs="Arial"/>
          <w:b/>
          <w:sz w:val="20"/>
          <w:szCs w:val="20"/>
          <w:lang w:eastAsia="hr-HR"/>
        </w:rPr>
        <w:t>ponuda ili njezin dio mogu dostaviti sredstvima komunikacije koja nisu elektronička</w:t>
      </w:r>
      <w:r>
        <w:rPr>
          <w:rFonts w:ascii="Arial" w:eastAsia="Times New Roman" w:hAnsi="Arial" w:cs="Arial"/>
          <w:sz w:val="20"/>
          <w:szCs w:val="20"/>
          <w:lang w:eastAsia="hr-HR"/>
        </w:rPr>
        <w:t xml:space="preserve">, kao npr. u slučaju dostave izvornika dokumenata ili dokaza koje nije moguće dostaviti elektroničkim sredstvima komunikacije (npr. jamstvo za ozbiljnost ponude u </w:t>
      </w:r>
      <w:r w:rsidR="002206BC">
        <w:rPr>
          <w:rFonts w:ascii="Arial" w:eastAsia="Times New Roman" w:hAnsi="Arial" w:cs="Arial"/>
          <w:sz w:val="20"/>
          <w:szCs w:val="20"/>
          <w:lang w:eastAsia="hr-HR"/>
        </w:rPr>
        <w:t>obliku bankarske garancije)</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tom slučaju dio ponude dostavlja se u zatvoreno</w:t>
      </w:r>
      <w:r w:rsidR="005272E3">
        <w:rPr>
          <w:rFonts w:ascii="Arial" w:eastAsia="Times New Roman" w:hAnsi="Arial" w:cs="Arial"/>
          <w:sz w:val="20"/>
          <w:szCs w:val="20"/>
          <w:lang w:eastAsia="hr-HR"/>
        </w:rPr>
        <w:t>j omotnici na adresu Središnjeg tijela za nabavu</w:t>
      </w:r>
      <w:r>
        <w:rPr>
          <w:rFonts w:ascii="Arial" w:eastAsia="Times New Roman" w:hAnsi="Arial" w:cs="Arial"/>
          <w:sz w:val="20"/>
          <w:szCs w:val="20"/>
          <w:lang w:eastAsia="hr-HR"/>
        </w:rPr>
        <w:t xml:space="preserve"> navedenu u </w:t>
      </w:r>
      <w:r w:rsidR="002206BC">
        <w:rPr>
          <w:rFonts w:ascii="Arial" w:eastAsia="Times New Roman" w:hAnsi="Arial" w:cs="Arial"/>
          <w:sz w:val="20"/>
          <w:szCs w:val="20"/>
          <w:lang w:eastAsia="hr-HR"/>
        </w:rPr>
        <w:t>D</w:t>
      </w:r>
      <w:r>
        <w:rPr>
          <w:rFonts w:ascii="Arial" w:eastAsia="Times New Roman" w:hAnsi="Arial" w:cs="Arial"/>
          <w:sz w:val="20"/>
          <w:szCs w:val="20"/>
          <w:lang w:eastAsia="hr-HR"/>
        </w:rPr>
        <w:t>okumentaciji o nabavi. Na omotnici ponude mora biti nazna</w:t>
      </w:r>
      <w:r w:rsidR="005272E3">
        <w:rPr>
          <w:rFonts w:ascii="Arial" w:eastAsia="Times New Roman" w:hAnsi="Arial" w:cs="Arial"/>
          <w:sz w:val="20"/>
          <w:szCs w:val="20"/>
          <w:lang w:eastAsia="hr-HR"/>
        </w:rPr>
        <w:t>čeno: naziv i adresa Središnjeg tijela za nabavu</w:t>
      </w:r>
      <w:r>
        <w:rPr>
          <w:rFonts w:ascii="Arial" w:eastAsia="Times New Roman" w:hAnsi="Arial" w:cs="Arial"/>
          <w:sz w:val="20"/>
          <w:szCs w:val="20"/>
          <w:lang w:eastAsia="hr-HR"/>
        </w:rPr>
        <w:t>, naziv i adresa ponuditelja, evidencijski broj nabave, naziv predme</w:t>
      </w:r>
      <w:r w:rsidR="003E7A20">
        <w:rPr>
          <w:rFonts w:ascii="Arial" w:eastAsia="Times New Roman" w:hAnsi="Arial" w:cs="Arial"/>
          <w:sz w:val="20"/>
          <w:szCs w:val="20"/>
          <w:lang w:eastAsia="hr-HR"/>
        </w:rPr>
        <w:t>ta nabave, naznaka »dio ponude koji se dostavlja</w:t>
      </w:r>
      <w:r>
        <w:rPr>
          <w:rFonts w:ascii="Arial" w:eastAsia="Times New Roman" w:hAnsi="Arial" w:cs="Arial"/>
          <w:sz w:val="20"/>
          <w:szCs w:val="20"/>
          <w:lang w:eastAsia="hr-HR"/>
        </w:rPr>
        <w:t xml:space="preserve"> odvojeno« i naznaka »ne otvaraj«.</w:t>
      </w:r>
    </w:p>
    <w:p w:rsidR="00AA2E8D" w:rsidRDefault="00636F49">
      <w:pPr>
        <w:widowControl w:val="0"/>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Zatvore</w:t>
      </w:r>
      <w:r w:rsidR="005B12C7">
        <w:rPr>
          <w:rFonts w:ascii="Arial" w:eastAsia="Times New Roman" w:hAnsi="Arial" w:cs="Arial"/>
          <w:color w:val="000000"/>
          <w:sz w:val="20"/>
          <w:szCs w:val="20"/>
          <w:lang w:eastAsia="hr-HR"/>
        </w:rPr>
        <w:t>nu omotnicu s dijelom</w:t>
      </w:r>
      <w:r>
        <w:rPr>
          <w:rFonts w:ascii="Arial" w:eastAsia="Times New Roman" w:hAnsi="Arial" w:cs="Arial"/>
          <w:color w:val="000000"/>
          <w:sz w:val="20"/>
          <w:szCs w:val="20"/>
          <w:lang w:eastAsia="hr-HR"/>
        </w:rPr>
        <w:t xml:space="preserve"> ponude gospodarski subjekt predaje ne</w:t>
      </w:r>
      <w:r w:rsidR="005272E3">
        <w:rPr>
          <w:rFonts w:ascii="Arial" w:eastAsia="Times New Roman" w:hAnsi="Arial" w:cs="Arial"/>
          <w:color w:val="000000"/>
          <w:sz w:val="20"/>
          <w:szCs w:val="20"/>
          <w:lang w:eastAsia="hr-HR"/>
        </w:rPr>
        <w:t xml:space="preserve">posredno u pisarnici </w:t>
      </w:r>
      <w:r w:rsidR="005272E3">
        <w:rPr>
          <w:rFonts w:ascii="Arial" w:eastAsia="Times New Roman" w:hAnsi="Arial" w:cs="Arial"/>
          <w:sz w:val="20"/>
          <w:szCs w:val="20"/>
          <w:lang w:eastAsia="hr-HR"/>
        </w:rPr>
        <w:t>Središnjeg tijela za nabavu</w:t>
      </w:r>
      <w:r>
        <w:rPr>
          <w:rFonts w:ascii="Arial" w:eastAsia="Times New Roman" w:hAnsi="Arial" w:cs="Arial"/>
          <w:color w:val="000000"/>
          <w:sz w:val="20"/>
          <w:szCs w:val="20"/>
          <w:lang w:eastAsia="hr-HR"/>
        </w:rPr>
        <w:t xml:space="preserve"> ili šalje preporučenom poštanskom</w:t>
      </w:r>
      <w:r w:rsidR="005272E3">
        <w:rPr>
          <w:rFonts w:ascii="Arial" w:eastAsia="Times New Roman" w:hAnsi="Arial" w:cs="Arial"/>
          <w:color w:val="000000"/>
          <w:sz w:val="20"/>
          <w:szCs w:val="20"/>
          <w:lang w:eastAsia="hr-HR"/>
        </w:rPr>
        <w:t xml:space="preserve"> pošiljkom na adresu </w:t>
      </w:r>
      <w:r w:rsidR="005272E3">
        <w:rPr>
          <w:rFonts w:ascii="Arial" w:eastAsia="Times New Roman" w:hAnsi="Arial" w:cs="Arial"/>
          <w:sz w:val="20"/>
          <w:szCs w:val="20"/>
          <w:lang w:eastAsia="hr-HR"/>
        </w:rPr>
        <w:t>Središnjeg tijela za nabavu</w:t>
      </w:r>
      <w:r>
        <w:rPr>
          <w:rFonts w:ascii="Arial" w:eastAsia="Times New Roman" w:hAnsi="Arial" w:cs="Arial"/>
          <w:color w:val="000000"/>
          <w:sz w:val="20"/>
          <w:szCs w:val="20"/>
          <w:lang w:eastAsia="hr-HR"/>
        </w:rPr>
        <w:t xml:space="preserve"> – GRAD ZADAR, Narodni trg 1, 23000 Zadar, na kojoj mora biti naznačeno:</w:t>
      </w:r>
    </w:p>
    <w:p w:rsidR="00E4786A" w:rsidRDefault="00636F49">
      <w:pPr>
        <w:widowControl w:val="0"/>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 na prednjoj strani omotnice: </w:t>
      </w:r>
    </w:p>
    <w:p w:rsidR="00E4786A" w:rsidRDefault="00636F49">
      <w:pPr>
        <w:autoSpaceDE w:val="0"/>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GRAD ZADAR, Narodni trg 1, 23000 Zadar</w:t>
      </w:r>
    </w:p>
    <w:p w:rsidR="00E4786A" w:rsidRDefault="00B9557C">
      <w:pPr>
        <w:autoSpaceDE w:val="0"/>
        <w:spacing w:after="0" w:line="240" w:lineRule="auto"/>
        <w:jc w:val="center"/>
      </w:pPr>
      <w:r w:rsidRPr="00B9557C">
        <w:rPr>
          <w:rFonts w:ascii="Arial" w:eastAsia="Times New Roman" w:hAnsi="Arial" w:cs="Arial"/>
          <w:b/>
          <w:sz w:val="20"/>
          <w:szCs w:val="20"/>
          <w:lang w:eastAsia="hr-HR"/>
        </w:rPr>
        <w:t>Nabava</w:t>
      </w:r>
      <w:r w:rsidR="00CF6EE3">
        <w:rPr>
          <w:rFonts w:ascii="Arial" w:eastAsia="Times New Roman" w:hAnsi="Arial" w:cs="Arial"/>
          <w:b/>
          <w:sz w:val="20"/>
          <w:szCs w:val="20"/>
          <w:lang w:eastAsia="hr-HR"/>
        </w:rPr>
        <w:t xml:space="preserve"> lož ulja</w:t>
      </w:r>
    </w:p>
    <w:p w:rsidR="00E4786A" w:rsidRDefault="00636F49">
      <w:pPr>
        <w:autoSpaceDE w:val="0"/>
        <w:spacing w:after="0" w:line="240" w:lineRule="auto"/>
        <w:jc w:val="center"/>
      </w:pPr>
      <w:r>
        <w:rPr>
          <w:rFonts w:ascii="Arial" w:eastAsia="Times New Roman" w:hAnsi="Arial" w:cs="Arial"/>
          <w:b/>
          <w:bCs/>
          <w:color w:val="000000"/>
          <w:sz w:val="20"/>
          <w:szCs w:val="20"/>
          <w:lang w:eastAsia="hr-HR"/>
        </w:rPr>
        <w:t xml:space="preserve">Evidencijski broj nabave  </w:t>
      </w:r>
      <w:r w:rsidR="00C95B2D">
        <w:rPr>
          <w:rFonts w:ascii="Arial" w:eastAsia="Times New Roman" w:hAnsi="Arial" w:cs="Arial"/>
          <w:b/>
          <w:bCs/>
          <w:sz w:val="20"/>
          <w:szCs w:val="20"/>
          <w:lang w:eastAsia="hr-HR"/>
        </w:rPr>
        <w:t xml:space="preserve">VN </w:t>
      </w:r>
      <w:r w:rsidR="009143E5" w:rsidRPr="009143E5">
        <w:rPr>
          <w:rFonts w:ascii="Arial" w:eastAsia="Times New Roman" w:hAnsi="Arial" w:cs="Arial"/>
          <w:b/>
          <w:bCs/>
          <w:sz w:val="20"/>
          <w:szCs w:val="20"/>
          <w:lang w:eastAsia="hr-HR"/>
        </w:rPr>
        <w:t>030-1/</w:t>
      </w:r>
      <w:r w:rsidR="002C4E2F">
        <w:rPr>
          <w:rFonts w:ascii="Arial" w:eastAsia="Times New Roman" w:hAnsi="Arial" w:cs="Arial"/>
          <w:b/>
          <w:bCs/>
          <w:sz w:val="20"/>
          <w:szCs w:val="20"/>
          <w:lang w:eastAsia="hr-HR"/>
        </w:rPr>
        <w:t>23</w:t>
      </w:r>
    </w:p>
    <w:p w:rsidR="00E4786A" w:rsidRDefault="005B12C7">
      <w:pPr>
        <w:autoSpaceDE w:val="0"/>
        <w:spacing w:after="0" w:line="240" w:lineRule="auto"/>
        <w:jc w:val="center"/>
      </w:pPr>
      <w:r>
        <w:rPr>
          <w:rFonts w:ascii="Arial" w:eastAsia="Times New Roman" w:hAnsi="Arial" w:cs="Arial"/>
          <w:b/>
          <w:bCs/>
          <w:color w:val="000000"/>
          <w:sz w:val="20"/>
          <w:szCs w:val="20"/>
          <w:lang w:eastAsia="hr-HR"/>
        </w:rPr>
        <w:t>„Dio</w:t>
      </w:r>
      <w:r w:rsidR="00636F49">
        <w:rPr>
          <w:rFonts w:ascii="Arial" w:eastAsia="Times New Roman" w:hAnsi="Arial" w:cs="Arial"/>
          <w:b/>
          <w:bCs/>
          <w:color w:val="000000"/>
          <w:sz w:val="20"/>
          <w:szCs w:val="20"/>
          <w:lang w:eastAsia="hr-HR"/>
        </w:rPr>
        <w:t xml:space="preserve"> ponude koji se dostavlja odvojeno“</w:t>
      </w:r>
    </w:p>
    <w:p w:rsidR="00E4786A" w:rsidRDefault="00636F49">
      <w:pPr>
        <w:autoSpaceDE w:val="0"/>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„NE OTVARAJ“</w:t>
      </w:r>
    </w:p>
    <w:p w:rsidR="00E4786A" w:rsidRDefault="00636F49">
      <w:pPr>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 na poleđini ili u gornjem lijevom kutu omotnice: </w:t>
      </w:r>
    </w:p>
    <w:p w:rsidR="00E4786A" w:rsidRDefault="00636F49">
      <w:pPr>
        <w:autoSpaceDE w:val="0"/>
        <w:spacing w:before="120"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lastRenderedPageBreak/>
        <w:t>Naziv i adresa ponu</w:t>
      </w:r>
      <w:r w:rsidR="002206BC">
        <w:rPr>
          <w:rFonts w:ascii="Arial" w:eastAsia="Times New Roman" w:hAnsi="Arial" w:cs="Arial"/>
          <w:b/>
          <w:bCs/>
          <w:color w:val="000000"/>
          <w:sz w:val="20"/>
          <w:szCs w:val="20"/>
          <w:lang w:eastAsia="hr-HR"/>
        </w:rPr>
        <w:t>ditelja / zajednice ponuditelja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b/>
          <w:sz w:val="20"/>
          <w:szCs w:val="20"/>
          <w:lang w:eastAsia="hr-HR"/>
        </w:rPr>
        <w:t>Di</w:t>
      </w:r>
      <w:r w:rsidR="002206BC">
        <w:rPr>
          <w:rFonts w:ascii="Arial" w:eastAsia="Times New Roman" w:hAnsi="Arial" w:cs="Arial"/>
          <w:b/>
          <w:sz w:val="20"/>
          <w:szCs w:val="20"/>
          <w:lang w:eastAsia="hr-HR"/>
        </w:rPr>
        <w:t xml:space="preserve">o </w:t>
      </w:r>
      <w:r>
        <w:rPr>
          <w:rFonts w:ascii="Arial" w:eastAsia="Times New Roman" w:hAnsi="Arial" w:cs="Arial"/>
          <w:b/>
          <w:sz w:val="20"/>
          <w:szCs w:val="20"/>
          <w:lang w:eastAsia="hr-HR"/>
        </w:rPr>
        <w:t>ponude koji se dostavlja sredstvima komunikacije koja nisu elektronička mora biti dostavljen prije isteka roka za dostavu ponuda te se u tom slučaju ponuda smatra dostavljenom u trenutku dostave ponude elektroničkim sredstvima komunikacije.</w:t>
      </w:r>
    </w:p>
    <w:p w:rsidR="00E4786A" w:rsidRDefault="00E4786A">
      <w:pPr>
        <w:spacing w:after="0" w:line="240" w:lineRule="auto"/>
        <w:jc w:val="both"/>
        <w:rPr>
          <w:rFonts w:ascii="Arial" w:eastAsia="Times New Roman" w:hAnsi="Arial" w:cs="Arial"/>
          <w:b/>
          <w:sz w:val="20"/>
          <w:szCs w:val="20"/>
          <w:u w:val="single"/>
          <w:lang w:eastAsia="hr-HR"/>
        </w:rPr>
      </w:pPr>
      <w:bookmarkStart w:id="30" w:name="_Toc445716990"/>
    </w:p>
    <w:p w:rsidR="002206BC" w:rsidRPr="002206BC" w:rsidRDefault="002206BC" w:rsidP="002206BC">
      <w:pPr>
        <w:suppressAutoHyphens w:val="0"/>
        <w:autoSpaceDN/>
        <w:spacing w:after="0" w:line="240" w:lineRule="auto"/>
        <w:jc w:val="both"/>
        <w:textAlignment w:val="auto"/>
        <w:rPr>
          <w:rFonts w:ascii="Arial" w:eastAsia="Times New Roman" w:hAnsi="Arial" w:cs="Arial"/>
          <w:i/>
          <w:sz w:val="20"/>
          <w:szCs w:val="20"/>
          <w:u w:val="single"/>
          <w:lang w:eastAsia="hr-HR"/>
        </w:rPr>
      </w:pPr>
      <w:r w:rsidRPr="002206BC">
        <w:rPr>
          <w:rFonts w:ascii="Arial" w:eastAsia="Times New Roman" w:hAnsi="Arial" w:cs="Arial"/>
          <w:i/>
          <w:sz w:val="20"/>
          <w:szCs w:val="20"/>
          <w:u w:val="single"/>
          <w:lang w:eastAsia="hr-HR"/>
        </w:rPr>
        <w:t>Napomena</w:t>
      </w:r>
    </w:p>
    <w:p w:rsidR="002206BC" w:rsidRPr="002206BC" w:rsidRDefault="002206BC" w:rsidP="002206BC">
      <w:pPr>
        <w:suppressAutoHyphens w:val="0"/>
        <w:autoSpaceDN/>
        <w:spacing w:after="0" w:line="240" w:lineRule="auto"/>
        <w:jc w:val="both"/>
        <w:textAlignment w:val="auto"/>
        <w:rPr>
          <w:rFonts w:ascii="Arial" w:eastAsia="Times New Roman" w:hAnsi="Arial" w:cs="Arial"/>
          <w:sz w:val="20"/>
          <w:szCs w:val="20"/>
          <w:lang w:eastAsia="hr-HR"/>
        </w:rPr>
      </w:pPr>
      <w:r w:rsidRPr="002206BC">
        <w:rPr>
          <w:rFonts w:ascii="Arial" w:eastAsia="Times New Roman" w:hAnsi="Arial" w:cs="Arial"/>
          <w:sz w:val="20"/>
          <w:szCs w:val="20"/>
          <w:lang w:eastAsia="hr-HR"/>
        </w:rPr>
        <w:t xml:space="preserve">Dio ponude koji se dostavlja sredstvima komunikacije koja nisu elektronička će se smatrati pristiglim kad stvarno stigne </w:t>
      </w:r>
      <w:r>
        <w:rPr>
          <w:rFonts w:ascii="Arial" w:eastAsia="Times New Roman" w:hAnsi="Arial" w:cs="Arial"/>
          <w:sz w:val="20"/>
          <w:szCs w:val="20"/>
          <w:lang w:eastAsia="hr-HR"/>
        </w:rPr>
        <w:t>Središnjem tijelu za nabavu</w:t>
      </w:r>
      <w:r w:rsidRPr="002206BC">
        <w:rPr>
          <w:rFonts w:ascii="Arial" w:eastAsia="Times New Roman" w:hAnsi="Arial" w:cs="Arial"/>
          <w:sz w:val="20"/>
          <w:szCs w:val="20"/>
          <w:lang w:eastAsia="hr-HR"/>
        </w:rPr>
        <w:t xml:space="preserve"> prije isteka roka za dostavu ponude. Dakle, nije dostatno da pismeno bude predano ovlaštenom poštanskom posredniku u roku za dostavu ponuda.</w:t>
      </w:r>
    </w:p>
    <w:p w:rsidR="002206BC" w:rsidRDefault="002206BC">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6.3. </w:t>
      </w:r>
      <w:bookmarkEnd w:id="30"/>
      <w:r>
        <w:rPr>
          <w:rFonts w:ascii="Arial" w:eastAsia="Times New Roman" w:hAnsi="Arial" w:cs="Arial"/>
          <w:b/>
          <w:sz w:val="20"/>
          <w:szCs w:val="20"/>
          <w:u w:val="single"/>
          <w:lang w:eastAsia="hr-HR"/>
        </w:rPr>
        <w:t>Varijante ponude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Varijante ponude nisu dopuštene.</w:t>
      </w:r>
      <w:bookmarkStart w:id="31" w:name="_Toc445716992"/>
    </w:p>
    <w:p w:rsidR="00E4786A" w:rsidRDefault="00E4786A">
      <w:pPr>
        <w:spacing w:after="0" w:line="240" w:lineRule="auto"/>
        <w:jc w:val="both"/>
        <w:rPr>
          <w:rFonts w:ascii="Arial" w:eastAsia="Times New Roman" w:hAnsi="Arial" w:cs="Arial"/>
          <w:b/>
          <w:sz w:val="20"/>
          <w:szCs w:val="20"/>
          <w:u w:val="single"/>
          <w:lang w:eastAsia="hr-HR"/>
        </w:rPr>
      </w:pPr>
    </w:p>
    <w:p w:rsidR="00E4786A" w:rsidRPr="00C359B9" w:rsidRDefault="00636F49">
      <w:pPr>
        <w:spacing w:after="0" w:line="360" w:lineRule="auto"/>
        <w:jc w:val="both"/>
        <w:rPr>
          <w:rFonts w:ascii="Arial" w:eastAsia="Times New Roman" w:hAnsi="Arial" w:cs="Arial"/>
          <w:b/>
          <w:sz w:val="20"/>
          <w:szCs w:val="20"/>
          <w:u w:val="single"/>
          <w:lang w:eastAsia="hr-HR"/>
        </w:rPr>
      </w:pPr>
      <w:r w:rsidRPr="00C359B9">
        <w:rPr>
          <w:rFonts w:ascii="Arial" w:eastAsia="Times New Roman" w:hAnsi="Arial" w:cs="Arial"/>
          <w:b/>
          <w:sz w:val="20"/>
          <w:szCs w:val="20"/>
          <w:u w:val="single"/>
          <w:lang w:eastAsia="hr-HR"/>
        </w:rPr>
        <w:t>6.4. Način određivanja cijene ponude</w:t>
      </w:r>
      <w:bookmarkEnd w:id="31"/>
    </w:p>
    <w:p w:rsidR="00DC7433" w:rsidRPr="00C359B9" w:rsidRDefault="00DC7433" w:rsidP="00DC7433">
      <w:pPr>
        <w:spacing w:after="0" w:line="240" w:lineRule="auto"/>
        <w:jc w:val="both"/>
        <w:rPr>
          <w:rFonts w:ascii="Arial" w:hAnsi="Arial" w:cs="Arial"/>
          <w:color w:val="000000"/>
          <w:sz w:val="20"/>
          <w:szCs w:val="20"/>
        </w:rPr>
      </w:pPr>
      <w:bookmarkStart w:id="32" w:name="_Toc445716993"/>
      <w:r w:rsidRPr="00C359B9">
        <w:rPr>
          <w:rFonts w:ascii="Arial" w:hAnsi="Arial" w:cs="Arial"/>
          <w:color w:val="000000"/>
          <w:sz w:val="20"/>
          <w:szCs w:val="20"/>
        </w:rPr>
        <w:t xml:space="preserve">Ponuditelj dostavlja ponudu s cijenom u </w:t>
      </w:r>
      <w:r w:rsidR="00C359B9" w:rsidRPr="00C359B9">
        <w:rPr>
          <w:rFonts w:ascii="Arial" w:hAnsi="Arial" w:cs="Arial"/>
          <w:color w:val="000000"/>
          <w:sz w:val="20"/>
          <w:szCs w:val="20"/>
        </w:rPr>
        <w:t>eurima</w:t>
      </w:r>
      <w:r w:rsidRPr="00C359B9">
        <w:rPr>
          <w:rFonts w:ascii="Arial" w:hAnsi="Arial" w:cs="Arial"/>
          <w:color w:val="000000"/>
          <w:sz w:val="20"/>
          <w:szCs w:val="20"/>
        </w:rPr>
        <w:t>. Cijena ponude piše se brojkama</w:t>
      </w:r>
      <w:r w:rsidR="00A71F32">
        <w:rPr>
          <w:rFonts w:ascii="Arial" w:hAnsi="Arial" w:cs="Arial"/>
          <w:color w:val="000000"/>
          <w:sz w:val="20"/>
          <w:szCs w:val="20"/>
        </w:rPr>
        <w:t xml:space="preserve"> u apsolutnom iznosu</w:t>
      </w:r>
      <w:r w:rsidRPr="00C359B9">
        <w:rPr>
          <w:rFonts w:ascii="Arial" w:hAnsi="Arial" w:cs="Arial"/>
          <w:color w:val="000000"/>
          <w:sz w:val="20"/>
          <w:szCs w:val="20"/>
        </w:rPr>
        <w:t>. Cijena ponude izražava se za cjelokupni predmet nabave. U cijenu ponude bez poreza na dodanu vrijednost moraju biti uračunati svi troškovi i popusti.</w:t>
      </w:r>
    </w:p>
    <w:p w:rsidR="00530F1C" w:rsidRPr="00530F1C" w:rsidRDefault="00530F1C" w:rsidP="00530F1C">
      <w:pPr>
        <w:spacing w:before="120" w:after="0" w:line="240" w:lineRule="auto"/>
        <w:jc w:val="both"/>
        <w:rPr>
          <w:rFonts w:ascii="Arial" w:eastAsia="Times New Roman" w:hAnsi="Arial" w:cs="Arial"/>
          <w:sz w:val="20"/>
          <w:szCs w:val="20"/>
          <w:lang w:eastAsia="hr-HR"/>
        </w:rPr>
      </w:pPr>
      <w:r w:rsidRPr="00530F1C">
        <w:rPr>
          <w:rFonts w:ascii="Arial" w:eastAsia="Times New Roman" w:hAnsi="Arial" w:cs="Arial"/>
          <w:sz w:val="20"/>
          <w:szCs w:val="20"/>
          <w:lang w:eastAsia="hr-HR"/>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rsidR="00DC7433" w:rsidRPr="00C359B9" w:rsidRDefault="00DC7433" w:rsidP="00C359B9">
      <w:pPr>
        <w:spacing w:before="120" w:after="0" w:line="240" w:lineRule="auto"/>
        <w:jc w:val="both"/>
        <w:rPr>
          <w:rFonts w:ascii="Arial" w:eastAsia="Times New Roman" w:hAnsi="Arial" w:cs="Arial"/>
          <w:sz w:val="20"/>
          <w:szCs w:val="20"/>
          <w:lang w:eastAsia="hr-HR"/>
        </w:rPr>
      </w:pPr>
      <w:r w:rsidRPr="00C359B9">
        <w:rPr>
          <w:rFonts w:ascii="Arial" w:eastAsia="Times New Roman" w:hAnsi="Arial" w:cs="Arial"/>
          <w:sz w:val="20"/>
          <w:szCs w:val="20"/>
          <w:lang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DC7433" w:rsidRPr="00906842" w:rsidRDefault="00DC7433" w:rsidP="00C359B9">
      <w:pPr>
        <w:spacing w:before="120" w:after="0" w:line="240" w:lineRule="auto"/>
        <w:jc w:val="both"/>
        <w:rPr>
          <w:rFonts w:ascii="Arial" w:hAnsi="Arial" w:cs="Arial"/>
          <w:b/>
          <w:color w:val="000000"/>
          <w:sz w:val="20"/>
          <w:szCs w:val="20"/>
        </w:rPr>
      </w:pPr>
      <w:r w:rsidRPr="00906842">
        <w:rPr>
          <w:rFonts w:ascii="Arial" w:hAnsi="Arial" w:cs="Arial"/>
          <w:b/>
          <w:color w:val="000000"/>
          <w:sz w:val="20"/>
          <w:szCs w:val="20"/>
        </w:rPr>
        <w:t>Cijena je promjenjiva za vrijeme trajanja okvirnog sporazuma.</w:t>
      </w:r>
    </w:p>
    <w:p w:rsidR="00783C87" w:rsidRDefault="00874AE5" w:rsidP="005C17D8">
      <w:pPr>
        <w:spacing w:before="120" w:after="0" w:line="240" w:lineRule="auto"/>
        <w:jc w:val="both"/>
        <w:rPr>
          <w:rFonts w:ascii="Arial" w:hAnsi="Arial" w:cs="Arial"/>
          <w:color w:val="000000"/>
          <w:sz w:val="20"/>
          <w:szCs w:val="20"/>
        </w:rPr>
      </w:pPr>
      <w:r w:rsidRPr="00C359B9">
        <w:rPr>
          <w:rFonts w:ascii="Arial" w:hAnsi="Arial" w:cs="Arial"/>
          <w:color w:val="000000"/>
          <w:sz w:val="20"/>
          <w:szCs w:val="20"/>
        </w:rPr>
        <w:t xml:space="preserve">U troškovnik gospodarski subjekt upisuje jediničnu cijenu </w:t>
      </w:r>
      <w:r w:rsidRPr="001319BA">
        <w:rPr>
          <w:rFonts w:ascii="Arial" w:hAnsi="Arial" w:cs="Arial"/>
          <w:color w:val="000000"/>
          <w:sz w:val="20"/>
          <w:szCs w:val="20"/>
        </w:rPr>
        <w:t xml:space="preserve">za </w:t>
      </w:r>
      <w:r w:rsidR="001319BA" w:rsidRPr="001319BA">
        <w:rPr>
          <w:rFonts w:ascii="Arial" w:hAnsi="Arial" w:cs="Arial"/>
          <w:color w:val="000000"/>
          <w:sz w:val="20"/>
          <w:szCs w:val="20"/>
        </w:rPr>
        <w:t>plinsko</w:t>
      </w:r>
      <w:r w:rsidRPr="001319BA">
        <w:rPr>
          <w:rFonts w:ascii="Arial" w:hAnsi="Arial" w:cs="Arial"/>
          <w:color w:val="000000"/>
          <w:sz w:val="20"/>
          <w:szCs w:val="20"/>
        </w:rPr>
        <w:t xml:space="preserve"> ulje </w:t>
      </w:r>
      <w:r w:rsidR="00906842" w:rsidRPr="001319BA">
        <w:rPr>
          <w:rFonts w:ascii="Arial" w:hAnsi="Arial" w:cs="Arial"/>
          <w:color w:val="000000"/>
          <w:sz w:val="20"/>
          <w:szCs w:val="20"/>
        </w:rPr>
        <w:t>EURO LU</w:t>
      </w:r>
      <w:r w:rsidR="00906842">
        <w:rPr>
          <w:rFonts w:ascii="Arial" w:hAnsi="Arial" w:cs="Arial"/>
          <w:color w:val="000000"/>
          <w:sz w:val="20"/>
          <w:szCs w:val="20"/>
        </w:rPr>
        <w:t xml:space="preserve">EL </w:t>
      </w:r>
      <w:r w:rsidRPr="00C359B9">
        <w:rPr>
          <w:rFonts w:ascii="Arial" w:hAnsi="Arial" w:cs="Arial"/>
          <w:color w:val="000000"/>
          <w:sz w:val="20"/>
          <w:szCs w:val="20"/>
        </w:rPr>
        <w:t>uz uporabu Platts</w:t>
      </w:r>
      <w:r w:rsidR="00906842">
        <w:rPr>
          <w:rFonts w:ascii="Arial" w:hAnsi="Arial" w:cs="Arial"/>
          <w:color w:val="000000"/>
          <w:sz w:val="20"/>
          <w:szCs w:val="20"/>
        </w:rPr>
        <w:t xml:space="preserve"> </w:t>
      </w:r>
      <w:r w:rsidRPr="00C359B9">
        <w:rPr>
          <w:rFonts w:ascii="Arial" w:hAnsi="Arial" w:cs="Arial"/>
          <w:color w:val="000000"/>
          <w:sz w:val="20"/>
          <w:szCs w:val="20"/>
        </w:rPr>
        <w:t xml:space="preserve">kotacije i tečaja </w:t>
      </w:r>
      <w:r w:rsidRPr="00C359B9">
        <w:rPr>
          <w:rFonts w:ascii="Arial" w:hAnsi="Arial" w:cs="Arial"/>
          <w:b/>
          <w:bCs/>
          <w:color w:val="000000"/>
          <w:sz w:val="20"/>
          <w:szCs w:val="20"/>
        </w:rPr>
        <w:t>važećeg samo na dan objave</w:t>
      </w:r>
      <w:r w:rsidR="00783C87">
        <w:rPr>
          <w:rFonts w:ascii="Arial" w:hAnsi="Arial" w:cs="Arial"/>
          <w:b/>
          <w:bCs/>
          <w:color w:val="000000"/>
          <w:sz w:val="20"/>
          <w:szCs w:val="20"/>
        </w:rPr>
        <w:t xml:space="preserve"> </w:t>
      </w:r>
      <w:r w:rsidRPr="00C359B9">
        <w:rPr>
          <w:rFonts w:ascii="Arial" w:hAnsi="Arial" w:cs="Arial"/>
          <w:b/>
          <w:bCs/>
          <w:color w:val="000000"/>
          <w:sz w:val="20"/>
          <w:szCs w:val="20"/>
        </w:rPr>
        <w:t xml:space="preserve">Obavijesti o nadmetanju </w:t>
      </w:r>
      <w:r w:rsidRPr="00D43D6A">
        <w:rPr>
          <w:rFonts w:ascii="Arial" w:hAnsi="Arial" w:cs="Arial"/>
          <w:b/>
          <w:color w:val="000000"/>
          <w:sz w:val="20"/>
          <w:szCs w:val="20"/>
        </w:rPr>
        <w:t>u EOJN RH</w:t>
      </w:r>
      <w:r w:rsidR="00783C87">
        <w:rPr>
          <w:rFonts w:ascii="Arial" w:hAnsi="Arial" w:cs="Arial"/>
          <w:color w:val="000000"/>
          <w:sz w:val="20"/>
          <w:szCs w:val="20"/>
        </w:rPr>
        <w:t>,</w:t>
      </w:r>
      <w:r w:rsidRPr="00C359B9">
        <w:rPr>
          <w:rFonts w:ascii="Arial" w:hAnsi="Arial" w:cs="Arial"/>
          <w:color w:val="000000"/>
          <w:sz w:val="20"/>
          <w:szCs w:val="20"/>
        </w:rPr>
        <w:t xml:space="preserve"> izraču</w:t>
      </w:r>
      <w:bookmarkStart w:id="33" w:name="_Hlk140742469"/>
      <w:r w:rsidR="00783C87">
        <w:rPr>
          <w:rFonts w:ascii="Arial" w:hAnsi="Arial" w:cs="Arial"/>
          <w:color w:val="000000"/>
          <w:sz w:val="20"/>
          <w:szCs w:val="20"/>
        </w:rPr>
        <w:t>natu prema sljedećoj jednadžbi:</w:t>
      </w:r>
    </w:p>
    <w:p w:rsidR="00783C87" w:rsidRPr="001319BA" w:rsidRDefault="00783C87" w:rsidP="00783C87">
      <w:pPr>
        <w:numPr>
          <w:ilvl w:val="0"/>
          <w:numId w:val="32"/>
        </w:numPr>
        <w:spacing w:before="120" w:after="0" w:line="240" w:lineRule="auto"/>
        <w:ind w:left="714" w:hanging="357"/>
        <w:rPr>
          <w:rFonts w:ascii="Arial" w:hAnsi="Arial" w:cs="Arial"/>
          <w:color w:val="000000"/>
          <w:sz w:val="28"/>
          <w:szCs w:val="28"/>
        </w:rPr>
      </w:pPr>
      <m:oMath>
        <m:r>
          <w:rPr>
            <w:rFonts w:ascii="Cambria Math" w:hAnsi="Cambria Math" w:cs="Arial"/>
            <w:color w:val="000000"/>
            <w:sz w:val="28"/>
            <w:szCs w:val="28"/>
          </w:rPr>
          <m:t xml:space="preserve">PC= </m:t>
        </m:r>
        <m:sSub>
          <m:sSubPr>
            <m:ctrlPr>
              <w:rPr>
                <w:rFonts w:ascii="Cambria Math" w:hAnsi="Cambria Math" w:cs="Arial"/>
                <w:bCs/>
                <w:i/>
                <w:color w:val="000000"/>
                <w:sz w:val="28"/>
                <w:szCs w:val="28"/>
              </w:rPr>
            </m:ctrlPr>
          </m:sSubPr>
          <m:e>
            <m:r>
              <w:rPr>
                <w:rFonts w:ascii="Cambria Math" w:hAnsi="Cambria Math" w:cs="Arial"/>
                <w:color w:val="000000"/>
                <w:sz w:val="28"/>
                <w:szCs w:val="28"/>
              </w:rPr>
              <m:t>P</m:t>
            </m:r>
          </m:e>
          <m:sub>
            <m:r>
              <w:rPr>
                <w:rFonts w:ascii="Cambria Math" w:hAnsi="Cambria Math" w:cs="Arial"/>
                <w:color w:val="000000"/>
                <w:sz w:val="28"/>
                <w:szCs w:val="28"/>
              </w:rPr>
              <m:t>t</m:t>
            </m:r>
          </m:sub>
        </m:sSub>
        <m:r>
          <w:rPr>
            <w:rFonts w:ascii="Cambria Math" w:hAnsi="Cambria Math" w:cs="Arial"/>
            <w:color w:val="000000"/>
            <w:sz w:val="28"/>
            <w:szCs w:val="28"/>
          </w:rPr>
          <m:t>+P</m:t>
        </m:r>
      </m:oMath>
    </w:p>
    <w:p w:rsidR="00783C87" w:rsidRPr="00783C87" w:rsidRDefault="000105FF" w:rsidP="00783C87">
      <w:pPr>
        <w:numPr>
          <w:ilvl w:val="0"/>
          <w:numId w:val="32"/>
        </w:numPr>
        <w:spacing w:before="120" w:after="0" w:line="240" w:lineRule="auto"/>
        <w:ind w:left="714" w:hanging="357"/>
        <w:rPr>
          <w:rFonts w:ascii="Arial" w:hAnsi="Arial" w:cs="Arial"/>
          <w:bCs/>
          <w:color w:val="000000"/>
          <w:sz w:val="24"/>
          <w:szCs w:val="24"/>
        </w:rPr>
      </w:pPr>
      <m:oMath>
        <m:sSub>
          <m:sSubPr>
            <m:ctrlPr>
              <w:rPr>
                <w:rFonts w:ascii="Cambria Math" w:hAnsi="Cambria Math" w:cs="Arial"/>
                <w:bCs/>
                <w:i/>
                <w:color w:val="000000"/>
                <w:sz w:val="24"/>
                <w:szCs w:val="24"/>
              </w:rPr>
            </m:ctrlPr>
          </m:sSubPr>
          <m:e>
            <m:r>
              <w:rPr>
                <w:rFonts w:ascii="Cambria Math" w:hAnsi="Cambria Math" w:cs="Arial"/>
                <w:color w:val="000000"/>
                <w:sz w:val="24"/>
                <w:szCs w:val="24"/>
              </w:rPr>
              <m:t>P</m:t>
            </m:r>
          </m:e>
          <m:sub>
            <m:r>
              <w:rPr>
                <w:rFonts w:ascii="Cambria Math" w:hAnsi="Cambria Math" w:cs="Arial"/>
                <w:color w:val="000000"/>
                <w:sz w:val="24"/>
                <w:szCs w:val="24"/>
              </w:rPr>
              <m:t>t</m:t>
            </m:r>
          </m:sub>
        </m:sSub>
        <m:r>
          <w:rPr>
            <w:rFonts w:ascii="Cambria Math" w:hAnsi="Cambria Math" w:cs="Arial"/>
            <w:color w:val="000000"/>
            <w:sz w:val="24"/>
            <w:szCs w:val="24"/>
          </w:rPr>
          <m:t>=</m:t>
        </m:r>
        <m:nary>
          <m:naryPr>
            <m:chr m:val="∑"/>
            <m:limLoc m:val="undOvr"/>
            <m:ctrlPr>
              <w:rPr>
                <w:rFonts w:ascii="Cambria Math" w:hAnsi="Cambria Math" w:cs="Arial"/>
                <w:bCs/>
                <w:i/>
                <w:color w:val="000000"/>
                <w:sz w:val="24"/>
                <w:szCs w:val="24"/>
              </w:rPr>
            </m:ctrlPr>
          </m:naryPr>
          <m:sub>
            <m:r>
              <w:rPr>
                <w:rFonts w:ascii="Cambria Math" w:hAnsi="Cambria Math" w:cs="Arial"/>
                <w:color w:val="000000"/>
                <w:sz w:val="24"/>
                <w:szCs w:val="24"/>
              </w:rPr>
              <m:t>i=1</m:t>
            </m:r>
          </m:sub>
          <m:sup>
            <m:r>
              <w:rPr>
                <w:rFonts w:ascii="Cambria Math" w:hAnsi="Cambria Math" w:cs="Arial"/>
                <w:color w:val="000000"/>
                <w:sz w:val="24"/>
                <w:szCs w:val="24"/>
              </w:rPr>
              <m:t>n</m:t>
            </m:r>
          </m:sup>
          <m:e>
            <m:d>
              <m:dPr>
                <m:ctrlPr>
                  <w:rPr>
                    <w:rFonts w:ascii="Cambria Math" w:hAnsi="Cambria Math" w:cs="Arial"/>
                    <w:bCs/>
                    <w:i/>
                    <w:color w:val="000000"/>
                    <w:sz w:val="24"/>
                    <w:szCs w:val="24"/>
                  </w:rPr>
                </m:ctrlPr>
              </m:dPr>
              <m:e>
                <m:f>
                  <m:fPr>
                    <m:ctrlPr>
                      <w:rPr>
                        <w:rFonts w:ascii="Cambria Math" w:hAnsi="Cambria Math" w:cs="Arial"/>
                        <w:bCs/>
                        <w:i/>
                        <w:color w:val="000000"/>
                        <w:sz w:val="24"/>
                        <w:szCs w:val="24"/>
                      </w:rPr>
                    </m:ctrlPr>
                  </m:fPr>
                  <m:num>
                    <m:sSub>
                      <m:sSubPr>
                        <m:ctrlPr>
                          <w:rPr>
                            <w:rFonts w:ascii="Cambria Math" w:hAnsi="Cambria Math" w:cs="Arial"/>
                            <w:bCs/>
                            <w:i/>
                            <w:color w:val="000000"/>
                            <w:sz w:val="24"/>
                            <w:szCs w:val="24"/>
                          </w:rPr>
                        </m:ctrlPr>
                      </m:sSubPr>
                      <m:e>
                        <m:r>
                          <w:rPr>
                            <w:rFonts w:ascii="Cambria Math" w:hAnsi="Cambria Math" w:cs="Arial"/>
                            <w:color w:val="000000"/>
                            <w:sz w:val="24"/>
                            <w:szCs w:val="24"/>
                          </w:rPr>
                          <m:t>CIF Med</m:t>
                        </m:r>
                        <m:sSub>
                          <m:sSubPr>
                            <m:ctrlPr>
                              <w:rPr>
                                <w:rFonts w:ascii="Cambria Math" w:hAnsi="Cambria Math" w:cs="Arial"/>
                                <w:bCs/>
                                <w:i/>
                                <w:color w:val="000000"/>
                                <w:sz w:val="24"/>
                                <w:szCs w:val="24"/>
                              </w:rPr>
                            </m:ctrlPr>
                          </m:sSubPr>
                          <m:e>
                            <m:r>
                              <w:rPr>
                                <w:rFonts w:ascii="Cambria Math" w:hAnsi="Cambria Math" w:cs="Arial"/>
                                <w:color w:val="000000"/>
                                <w:sz w:val="24"/>
                                <w:szCs w:val="24"/>
                              </w:rPr>
                              <m:t>M</m:t>
                            </m:r>
                          </m:e>
                          <m:sub>
                            <m:r>
                              <w:rPr>
                                <w:rFonts w:ascii="Cambria Math" w:hAnsi="Cambria Math" w:cs="Arial"/>
                                <w:color w:val="000000"/>
                                <w:sz w:val="24"/>
                                <w:szCs w:val="24"/>
                              </w:rPr>
                              <m:t>i</m:t>
                            </m:r>
                          </m:sub>
                        </m:sSub>
                      </m:e>
                      <m:sub>
                        <m:r>
                          <w:rPr>
                            <w:rFonts w:ascii="Cambria Math" w:hAnsi="Cambria Math" w:cs="Arial"/>
                            <w:color w:val="000000"/>
                            <w:sz w:val="24"/>
                            <w:szCs w:val="24"/>
                          </w:rPr>
                          <m:t xml:space="preserve"> </m:t>
                        </m:r>
                      </m:sub>
                    </m:sSub>
                  </m:num>
                  <m:den>
                    <m:sSub>
                      <m:sSubPr>
                        <m:ctrlPr>
                          <w:rPr>
                            <w:rFonts w:ascii="Cambria Math" w:hAnsi="Cambria Math" w:cs="Arial"/>
                            <w:bCs/>
                            <w:i/>
                            <w:color w:val="000000"/>
                            <w:sz w:val="24"/>
                            <w:szCs w:val="24"/>
                          </w:rPr>
                        </m:ctrlPr>
                      </m:sSubPr>
                      <m:e>
                        <m:r>
                          <w:rPr>
                            <w:rFonts w:ascii="Cambria Math" w:hAnsi="Cambria Math" w:cs="Arial"/>
                            <w:color w:val="000000"/>
                            <w:sz w:val="24"/>
                            <w:szCs w:val="24"/>
                          </w:rPr>
                          <m:t>T</m:t>
                        </m:r>
                      </m:e>
                      <m:sub>
                        <m:r>
                          <w:rPr>
                            <w:rFonts w:ascii="Cambria Math" w:hAnsi="Cambria Math" w:cs="Arial"/>
                            <w:color w:val="000000"/>
                            <w:sz w:val="24"/>
                            <w:szCs w:val="24"/>
                          </w:rPr>
                          <m:t>i</m:t>
                        </m:r>
                      </m:sub>
                    </m:sSub>
                  </m:den>
                </m:f>
              </m:e>
            </m:d>
          </m:e>
        </m:nary>
        <m:r>
          <w:rPr>
            <w:rFonts w:ascii="Cambria Math" w:hAnsi="Cambria Math" w:cs="Arial"/>
            <w:color w:val="000000"/>
            <w:sz w:val="24"/>
            <w:szCs w:val="24"/>
          </w:rPr>
          <m:t xml:space="preserve">* </m:t>
        </m:r>
        <m:f>
          <m:fPr>
            <m:ctrlPr>
              <w:rPr>
                <w:rFonts w:ascii="Cambria Math" w:hAnsi="Cambria Math" w:cs="Arial"/>
                <w:bCs/>
                <w:i/>
                <w:color w:val="000000"/>
                <w:sz w:val="24"/>
                <w:szCs w:val="24"/>
              </w:rPr>
            </m:ctrlPr>
          </m:fPr>
          <m:num>
            <m:r>
              <w:rPr>
                <w:rFonts w:ascii="Cambria Math" w:hAnsi="Cambria Math" w:cs="Arial"/>
                <w:color w:val="000000"/>
                <w:sz w:val="24"/>
                <w:szCs w:val="24"/>
              </w:rPr>
              <m:t>ρ</m:t>
            </m:r>
          </m:num>
          <m:den>
            <m:r>
              <w:rPr>
                <w:rFonts w:ascii="Cambria Math" w:hAnsi="Cambria Math" w:cs="Arial"/>
                <w:color w:val="000000"/>
                <w:sz w:val="24"/>
                <w:szCs w:val="24"/>
              </w:rPr>
              <m:t>1000*n</m:t>
            </m:r>
          </m:den>
        </m:f>
      </m:oMath>
    </w:p>
    <w:p w:rsidR="00783C87" w:rsidRPr="00783C87" w:rsidRDefault="00783C87" w:rsidP="00783C87">
      <w:pPr>
        <w:numPr>
          <w:ilvl w:val="0"/>
          <w:numId w:val="33"/>
        </w:numPr>
        <w:spacing w:before="120" w:after="0" w:line="240" w:lineRule="auto"/>
        <w:ind w:left="714" w:hanging="357"/>
        <w:rPr>
          <w:rFonts w:ascii="Arial" w:hAnsi="Arial" w:cs="Arial"/>
          <w:bCs/>
          <w:color w:val="000000"/>
          <w:sz w:val="20"/>
          <w:szCs w:val="20"/>
        </w:rPr>
      </w:pPr>
      <w:r w:rsidRPr="00783C87">
        <w:rPr>
          <w:rFonts w:ascii="Arial" w:hAnsi="Arial" w:cs="Arial"/>
          <w:bCs/>
          <w:color w:val="000000"/>
          <w:sz w:val="20"/>
          <w:szCs w:val="20"/>
        </w:rPr>
        <w:t>PC = prodajna cijena u EUR/l (četiri decimalna mjesta)</w:t>
      </w:r>
    </w:p>
    <w:p w:rsidR="00783C87" w:rsidRPr="00783C87" w:rsidRDefault="00783C87" w:rsidP="00783C87">
      <w:pPr>
        <w:numPr>
          <w:ilvl w:val="0"/>
          <w:numId w:val="33"/>
        </w:numPr>
        <w:spacing w:after="0" w:line="240" w:lineRule="auto"/>
        <w:rPr>
          <w:rFonts w:ascii="Arial" w:hAnsi="Arial" w:cs="Arial"/>
          <w:bCs/>
          <w:color w:val="000000"/>
          <w:sz w:val="20"/>
          <w:szCs w:val="20"/>
        </w:rPr>
      </w:pPr>
      <w:r w:rsidRPr="00783C87">
        <w:rPr>
          <w:rFonts w:ascii="Arial" w:hAnsi="Arial" w:cs="Arial"/>
          <w:bCs/>
          <w:color w:val="000000"/>
          <w:sz w:val="20"/>
          <w:szCs w:val="20"/>
        </w:rPr>
        <w:t xml:space="preserve">Pt = osnovna cijena goriva u obračunskom razdoblju u EUR/litri zaokružena na četiri decimalna mjesta </w:t>
      </w:r>
    </w:p>
    <w:p w:rsidR="00783C87" w:rsidRPr="00783C87" w:rsidRDefault="00783C87" w:rsidP="00783C87">
      <w:pPr>
        <w:numPr>
          <w:ilvl w:val="0"/>
          <w:numId w:val="33"/>
        </w:numPr>
        <w:spacing w:after="0" w:line="240" w:lineRule="auto"/>
        <w:rPr>
          <w:rFonts w:ascii="Arial" w:hAnsi="Arial" w:cs="Arial"/>
          <w:bCs/>
          <w:color w:val="000000"/>
          <w:sz w:val="20"/>
          <w:szCs w:val="20"/>
        </w:rPr>
      </w:pPr>
      <w:r w:rsidRPr="00783C87">
        <w:rPr>
          <w:rFonts w:ascii="Arial" w:hAnsi="Arial" w:cs="Arial"/>
          <w:bCs/>
          <w:color w:val="000000"/>
          <w:sz w:val="20"/>
          <w:szCs w:val="20"/>
        </w:rPr>
        <w:t xml:space="preserve">P = premija energetskog subjekta u EUR/l određena na tri decimalna mjesta </w:t>
      </w:r>
    </w:p>
    <w:p w:rsidR="00783C87" w:rsidRPr="00783C87" w:rsidRDefault="00783C87" w:rsidP="00783C87">
      <w:pPr>
        <w:numPr>
          <w:ilvl w:val="0"/>
          <w:numId w:val="33"/>
        </w:numPr>
        <w:spacing w:after="0" w:line="240" w:lineRule="auto"/>
        <w:rPr>
          <w:rFonts w:ascii="Arial" w:hAnsi="Arial" w:cs="Arial"/>
          <w:bCs/>
          <w:color w:val="000000"/>
          <w:sz w:val="20"/>
          <w:szCs w:val="20"/>
        </w:rPr>
      </w:pPr>
      <w:r w:rsidRPr="00783C87">
        <w:rPr>
          <w:rFonts w:ascii="Arial" w:hAnsi="Arial" w:cs="Arial"/>
          <w:bCs/>
          <w:color w:val="000000"/>
          <w:sz w:val="20"/>
          <w:szCs w:val="20"/>
        </w:rPr>
        <w:t>CIF Med M = srednja dnevna burzovna cijena naftnih derivata u USD/t ob</w:t>
      </w:r>
      <w:r>
        <w:rPr>
          <w:rFonts w:ascii="Arial" w:hAnsi="Arial" w:cs="Arial"/>
          <w:bCs/>
          <w:color w:val="000000"/>
          <w:sz w:val="20"/>
          <w:szCs w:val="20"/>
        </w:rPr>
        <w:t xml:space="preserve">javljena u 'Platt’s European </w:t>
      </w:r>
      <w:r w:rsidRPr="00783C87">
        <w:rPr>
          <w:rFonts w:ascii="Arial" w:hAnsi="Arial" w:cs="Arial"/>
          <w:bCs/>
          <w:color w:val="000000"/>
          <w:sz w:val="20"/>
          <w:szCs w:val="20"/>
        </w:rPr>
        <w:t xml:space="preserve">Marketscan'; </w:t>
      </w:r>
    </w:p>
    <w:p w:rsidR="00783C87" w:rsidRPr="00783C87" w:rsidRDefault="00783C87" w:rsidP="00783C87">
      <w:pPr>
        <w:numPr>
          <w:ilvl w:val="0"/>
          <w:numId w:val="33"/>
        </w:numPr>
        <w:spacing w:after="0" w:line="240" w:lineRule="auto"/>
        <w:rPr>
          <w:rFonts w:ascii="Arial" w:hAnsi="Arial" w:cs="Arial"/>
          <w:bCs/>
          <w:color w:val="000000"/>
          <w:sz w:val="20"/>
          <w:szCs w:val="20"/>
        </w:rPr>
      </w:pPr>
      <w:r w:rsidRPr="00783C87">
        <w:rPr>
          <w:rFonts w:ascii="Arial" w:hAnsi="Arial" w:cs="Arial"/>
          <w:bCs/>
          <w:color w:val="000000"/>
          <w:sz w:val="20"/>
          <w:szCs w:val="20"/>
        </w:rPr>
        <w:t xml:space="preserve">T = srednji dnevni tečaj u USD/EUR (četiri decimalna mjesta) koji objavljuje Hrvatska narodna banka za dan za koji je objavljena srednja dnevna burzovna cijena naftnih derivata (CIF Med); </w:t>
      </w:r>
    </w:p>
    <w:p w:rsidR="00783C87" w:rsidRPr="00783C87" w:rsidRDefault="00783C87" w:rsidP="00783C87">
      <w:pPr>
        <w:numPr>
          <w:ilvl w:val="0"/>
          <w:numId w:val="33"/>
        </w:numPr>
        <w:spacing w:after="0" w:line="240" w:lineRule="auto"/>
        <w:rPr>
          <w:rFonts w:ascii="Arial" w:hAnsi="Arial" w:cs="Arial"/>
          <w:bCs/>
          <w:color w:val="000000"/>
          <w:sz w:val="20"/>
          <w:szCs w:val="20"/>
        </w:rPr>
      </w:pPr>
      <w:r w:rsidRPr="00783C87">
        <w:rPr>
          <w:rFonts w:ascii="Arial" w:hAnsi="Arial" w:cs="Arial"/>
          <w:bCs/>
          <w:color w:val="000000"/>
          <w:sz w:val="20"/>
          <w:szCs w:val="20"/>
        </w:rPr>
        <w:t xml:space="preserve">i = dnevni podaci: i=1, 2, 3, ..., n; </w:t>
      </w:r>
    </w:p>
    <w:p w:rsidR="00783C87" w:rsidRPr="00783C87" w:rsidRDefault="00783C87" w:rsidP="00783C87">
      <w:pPr>
        <w:numPr>
          <w:ilvl w:val="0"/>
          <w:numId w:val="33"/>
        </w:numPr>
        <w:spacing w:after="0" w:line="240" w:lineRule="auto"/>
        <w:rPr>
          <w:rFonts w:ascii="Arial" w:hAnsi="Arial" w:cs="Arial"/>
          <w:bCs/>
          <w:color w:val="000000"/>
          <w:sz w:val="20"/>
          <w:szCs w:val="20"/>
        </w:rPr>
      </w:pPr>
      <w:r w:rsidRPr="00783C87">
        <w:rPr>
          <w:rFonts w:ascii="Arial" w:hAnsi="Arial" w:cs="Arial"/>
          <w:bCs/>
          <w:color w:val="000000"/>
          <w:sz w:val="20"/>
          <w:szCs w:val="20"/>
        </w:rPr>
        <w:t xml:space="preserve">n = broj objavljenih srednjih dnevnih burzovnih cijena naftnih derivata (CIF Med) unutar obračunskog razdoblja; </w:t>
      </w:r>
    </w:p>
    <w:p w:rsidR="00783C87" w:rsidRPr="00783C87" w:rsidRDefault="00783C87" w:rsidP="00783C87">
      <w:pPr>
        <w:numPr>
          <w:ilvl w:val="0"/>
          <w:numId w:val="33"/>
        </w:numPr>
        <w:spacing w:after="0" w:line="240" w:lineRule="auto"/>
        <w:rPr>
          <w:rFonts w:ascii="Arial" w:hAnsi="Arial" w:cs="Arial"/>
          <w:bCs/>
          <w:color w:val="000000"/>
          <w:sz w:val="20"/>
          <w:szCs w:val="20"/>
        </w:rPr>
      </w:pPr>
      <w:r w:rsidRPr="00783C87">
        <w:rPr>
          <w:rFonts w:ascii="Arial" w:hAnsi="Arial" w:cs="Arial"/>
          <w:bCs/>
          <w:color w:val="000000"/>
          <w:sz w:val="20"/>
          <w:szCs w:val="20"/>
        </w:rPr>
        <w:t>ρ = gustoća naftnog derivata (ρ=0,845 kg/l za plinska ulja).</w:t>
      </w:r>
      <w:bookmarkEnd w:id="33"/>
    </w:p>
    <w:p w:rsidR="00783C87" w:rsidRPr="00783C87" w:rsidRDefault="00783C87" w:rsidP="00783C87">
      <w:pPr>
        <w:spacing w:after="0" w:line="240" w:lineRule="auto"/>
        <w:jc w:val="center"/>
        <w:rPr>
          <w:rFonts w:ascii="Arial" w:hAnsi="Arial" w:cs="Arial"/>
          <w:color w:val="000000"/>
          <w:sz w:val="20"/>
          <w:szCs w:val="20"/>
          <w:highlight w:val="yellow"/>
        </w:rPr>
      </w:pPr>
    </w:p>
    <w:p w:rsidR="00874AE5" w:rsidRPr="00783C87" w:rsidRDefault="00874AE5" w:rsidP="00874AE5">
      <w:pPr>
        <w:spacing w:after="0" w:line="240" w:lineRule="auto"/>
        <w:jc w:val="both"/>
        <w:rPr>
          <w:rFonts w:ascii="Arial" w:hAnsi="Arial" w:cs="Arial"/>
          <w:color w:val="000000"/>
          <w:sz w:val="20"/>
          <w:szCs w:val="20"/>
        </w:rPr>
      </w:pPr>
      <w:r w:rsidRPr="00783C87">
        <w:rPr>
          <w:rFonts w:ascii="Arial" w:hAnsi="Arial" w:cs="Arial"/>
          <w:color w:val="000000"/>
          <w:sz w:val="20"/>
          <w:szCs w:val="20"/>
        </w:rPr>
        <w:t>Na cijenu se dodaju iznosi za trošarin</w:t>
      </w:r>
      <w:r w:rsidR="00321FE2">
        <w:rPr>
          <w:rFonts w:ascii="Arial" w:hAnsi="Arial" w:cs="Arial"/>
          <w:color w:val="000000"/>
          <w:sz w:val="20"/>
          <w:szCs w:val="20"/>
        </w:rPr>
        <w:t>e</w:t>
      </w:r>
      <w:r w:rsidRPr="00783C87">
        <w:rPr>
          <w:rFonts w:ascii="Arial" w:hAnsi="Arial" w:cs="Arial"/>
          <w:color w:val="000000"/>
          <w:sz w:val="20"/>
          <w:szCs w:val="20"/>
        </w:rPr>
        <w:t xml:space="preserve"> i PDV, u skladu sa zakonskim aktima.</w:t>
      </w:r>
    </w:p>
    <w:p w:rsidR="00D43D6A" w:rsidRPr="00C359B9" w:rsidRDefault="00D43D6A" w:rsidP="00D43D6A">
      <w:pPr>
        <w:spacing w:before="120" w:after="0" w:line="240" w:lineRule="auto"/>
        <w:jc w:val="both"/>
        <w:rPr>
          <w:rFonts w:ascii="Arial" w:hAnsi="Arial" w:cs="Arial"/>
          <w:bCs/>
          <w:color w:val="000000"/>
          <w:sz w:val="20"/>
          <w:szCs w:val="20"/>
        </w:rPr>
      </w:pPr>
      <w:r w:rsidRPr="00C359B9">
        <w:rPr>
          <w:rFonts w:ascii="Arial" w:hAnsi="Arial" w:cs="Arial"/>
          <w:bCs/>
          <w:color w:val="000000"/>
          <w:sz w:val="20"/>
          <w:szCs w:val="20"/>
        </w:rPr>
        <w:t>Ukoliko ponuda ponuditelja bude odabrana, za daljnje izračunavanje cijene se korist</w:t>
      </w:r>
      <w:r>
        <w:rPr>
          <w:rFonts w:ascii="Arial" w:hAnsi="Arial" w:cs="Arial"/>
          <w:bCs/>
          <w:color w:val="000000"/>
          <w:sz w:val="20"/>
          <w:szCs w:val="20"/>
        </w:rPr>
        <w:t>i</w:t>
      </w:r>
      <w:r w:rsidRPr="00C359B9">
        <w:rPr>
          <w:rFonts w:ascii="Arial" w:hAnsi="Arial" w:cs="Arial"/>
          <w:bCs/>
          <w:color w:val="000000"/>
          <w:sz w:val="20"/>
          <w:szCs w:val="20"/>
        </w:rPr>
        <w:t xml:space="preserve"> prosjek umno</w:t>
      </w:r>
      <w:r>
        <w:rPr>
          <w:rFonts w:ascii="Arial" w:hAnsi="Arial" w:cs="Arial"/>
          <w:bCs/>
          <w:color w:val="000000"/>
          <w:sz w:val="20"/>
          <w:szCs w:val="20"/>
        </w:rPr>
        <w:t xml:space="preserve">ška </w:t>
      </w:r>
      <w:r w:rsidRPr="00C359B9">
        <w:rPr>
          <w:rFonts w:ascii="Arial" w:hAnsi="Arial" w:cs="Arial"/>
          <w:bCs/>
          <w:color w:val="000000"/>
          <w:sz w:val="20"/>
          <w:szCs w:val="20"/>
        </w:rPr>
        <w:t>srednj</w:t>
      </w:r>
      <w:r>
        <w:rPr>
          <w:rFonts w:ascii="Arial" w:hAnsi="Arial" w:cs="Arial"/>
          <w:bCs/>
          <w:color w:val="000000"/>
          <w:sz w:val="20"/>
          <w:szCs w:val="20"/>
        </w:rPr>
        <w:t xml:space="preserve">ih </w:t>
      </w:r>
      <w:r w:rsidRPr="00C359B9">
        <w:rPr>
          <w:rFonts w:ascii="Arial" w:hAnsi="Arial" w:cs="Arial"/>
          <w:bCs/>
          <w:color w:val="000000"/>
          <w:sz w:val="20"/>
          <w:szCs w:val="20"/>
        </w:rPr>
        <w:t>vrijednosti kotacija objavljenih u „PLATT's EUROPEAN MARKETSCAN“ na paritetu CIF Med (Genova/Lavera), Gasoil 0.1% (za EURO LUEL) i srednjeg tečaja HNB USD</w:t>
      </w:r>
      <w:r>
        <w:rPr>
          <w:rFonts w:ascii="Arial" w:hAnsi="Arial" w:cs="Arial"/>
          <w:bCs/>
          <w:color w:val="000000"/>
          <w:sz w:val="20"/>
          <w:szCs w:val="20"/>
        </w:rPr>
        <w:t>/EUR,</w:t>
      </w:r>
      <w:r w:rsidRPr="00C359B9">
        <w:rPr>
          <w:rFonts w:ascii="Arial" w:hAnsi="Arial" w:cs="Arial"/>
          <w:bCs/>
          <w:color w:val="000000"/>
          <w:sz w:val="20"/>
          <w:szCs w:val="20"/>
        </w:rPr>
        <w:t xml:space="preserve"> objavljen</w:t>
      </w:r>
      <w:r>
        <w:rPr>
          <w:rFonts w:ascii="Arial" w:hAnsi="Arial" w:cs="Arial"/>
          <w:bCs/>
          <w:color w:val="000000"/>
          <w:sz w:val="20"/>
          <w:szCs w:val="20"/>
        </w:rPr>
        <w:t xml:space="preserve">ih </w:t>
      </w:r>
      <w:r w:rsidRPr="00C359B9">
        <w:rPr>
          <w:rFonts w:ascii="Arial" w:hAnsi="Arial" w:cs="Arial"/>
          <w:bCs/>
          <w:color w:val="000000"/>
          <w:sz w:val="20"/>
          <w:szCs w:val="20"/>
        </w:rPr>
        <w:t xml:space="preserve">u tjednu koji prethodi tjednu isporuke. U obračun se uzima tečaj samo za one dane za koje postoje kotacije. </w:t>
      </w:r>
    </w:p>
    <w:p w:rsidR="00783C87" w:rsidRDefault="00874AE5" w:rsidP="00783C87">
      <w:pPr>
        <w:spacing w:before="120" w:after="0" w:line="240" w:lineRule="auto"/>
        <w:jc w:val="both"/>
        <w:rPr>
          <w:rFonts w:ascii="Arial" w:hAnsi="Arial" w:cs="Arial"/>
          <w:bCs/>
          <w:color w:val="000000"/>
          <w:sz w:val="20"/>
          <w:szCs w:val="20"/>
        </w:rPr>
      </w:pPr>
      <w:r w:rsidRPr="00C359B9">
        <w:rPr>
          <w:rFonts w:ascii="Arial" w:hAnsi="Arial" w:cs="Arial"/>
          <w:bCs/>
          <w:color w:val="000000"/>
          <w:sz w:val="20"/>
          <w:szCs w:val="20"/>
        </w:rPr>
        <w:t>Promjena cijena</w:t>
      </w:r>
      <w:r w:rsidRPr="00783C87">
        <w:rPr>
          <w:rFonts w:ascii="Arial" w:hAnsi="Arial" w:cs="Arial"/>
          <w:bCs/>
          <w:color w:val="000000"/>
          <w:sz w:val="20"/>
          <w:szCs w:val="20"/>
        </w:rPr>
        <w:t xml:space="preserve">: </w:t>
      </w:r>
      <w:r w:rsidR="00783C87" w:rsidRPr="00783C87">
        <w:rPr>
          <w:rFonts w:ascii="Arial" w:hAnsi="Arial" w:cs="Arial"/>
          <w:bCs/>
          <w:color w:val="000000"/>
          <w:sz w:val="20"/>
          <w:szCs w:val="20"/>
        </w:rPr>
        <w:t>dan primjene novih cijena naftnih derivata je utorak u 0</w:t>
      </w:r>
      <w:r w:rsidR="00FE55F8">
        <w:rPr>
          <w:rFonts w:ascii="Arial" w:hAnsi="Arial" w:cs="Arial"/>
          <w:bCs/>
          <w:color w:val="000000"/>
          <w:sz w:val="20"/>
          <w:szCs w:val="20"/>
        </w:rPr>
        <w:t>:</w:t>
      </w:r>
      <w:r w:rsidR="00783C87" w:rsidRPr="00783C87">
        <w:rPr>
          <w:rFonts w:ascii="Arial" w:hAnsi="Arial" w:cs="Arial"/>
          <w:bCs/>
          <w:color w:val="000000"/>
          <w:sz w:val="20"/>
          <w:szCs w:val="20"/>
        </w:rPr>
        <w:t>01 sati. Cijene naftnih derivata mijenjaju se svakih sedam (7) dana.</w:t>
      </w:r>
    </w:p>
    <w:p w:rsidR="00783C87" w:rsidRPr="00321FE2" w:rsidRDefault="00783C87" w:rsidP="00783C87">
      <w:pPr>
        <w:spacing w:before="120" w:after="0" w:line="240" w:lineRule="auto"/>
        <w:jc w:val="both"/>
        <w:rPr>
          <w:rFonts w:ascii="Arial" w:hAnsi="Arial" w:cs="Arial"/>
          <w:b/>
          <w:bCs/>
          <w:color w:val="000000"/>
          <w:sz w:val="20"/>
          <w:szCs w:val="20"/>
        </w:rPr>
      </w:pPr>
      <w:r w:rsidRPr="00321FE2">
        <w:rPr>
          <w:rFonts w:ascii="Arial" w:hAnsi="Arial" w:cs="Arial"/>
          <w:b/>
          <w:bCs/>
          <w:color w:val="000000"/>
          <w:sz w:val="20"/>
          <w:szCs w:val="20"/>
        </w:rPr>
        <w:lastRenderedPageBreak/>
        <w:t>Premija navedena u troškovniku je fiksna i nepromjenjiva za vrijeme trajanja ugovora.</w:t>
      </w:r>
    </w:p>
    <w:p w:rsidR="00874AE5" w:rsidRPr="00906842" w:rsidRDefault="00874AE5" w:rsidP="005F20C3">
      <w:pPr>
        <w:spacing w:before="120" w:after="0" w:line="240" w:lineRule="auto"/>
        <w:jc w:val="both"/>
        <w:rPr>
          <w:rFonts w:ascii="Arial" w:hAnsi="Arial" w:cs="Arial"/>
          <w:bCs/>
          <w:color w:val="000000"/>
          <w:sz w:val="20"/>
          <w:szCs w:val="20"/>
        </w:rPr>
      </w:pPr>
      <w:r w:rsidRPr="00615F6D">
        <w:rPr>
          <w:rFonts w:ascii="Arial" w:hAnsi="Arial" w:cs="Arial"/>
          <w:b/>
          <w:color w:val="000000"/>
          <w:sz w:val="20"/>
          <w:szCs w:val="20"/>
        </w:rPr>
        <w:t xml:space="preserve">U ponudi je potrebno dostaviti </w:t>
      </w:r>
      <w:r w:rsidRPr="00615F6D">
        <w:rPr>
          <w:rFonts w:ascii="Arial" w:hAnsi="Arial" w:cs="Arial"/>
          <w:b/>
          <w:bCs/>
          <w:color w:val="000000"/>
          <w:sz w:val="20"/>
          <w:szCs w:val="20"/>
        </w:rPr>
        <w:t xml:space="preserve">dokaz o važećoj cijeni lož ulja na dan objave </w:t>
      </w:r>
      <w:r w:rsidRPr="00615F6D">
        <w:rPr>
          <w:rFonts w:ascii="Arial" w:hAnsi="Arial" w:cs="Arial"/>
          <w:b/>
          <w:color w:val="000000"/>
          <w:sz w:val="20"/>
          <w:szCs w:val="20"/>
        </w:rPr>
        <w:t>Obavijesti o nadmetanju u EOJN RH.</w:t>
      </w:r>
      <w:r w:rsidRPr="00615F6D">
        <w:rPr>
          <w:rFonts w:ascii="Arial" w:hAnsi="Arial" w:cs="Arial"/>
          <w:color w:val="000000"/>
          <w:sz w:val="20"/>
          <w:szCs w:val="20"/>
        </w:rPr>
        <w:t xml:space="preserve"> </w:t>
      </w:r>
      <w:r w:rsidRPr="00615F6D">
        <w:rPr>
          <w:rFonts w:ascii="Arial" w:hAnsi="Arial" w:cs="Arial"/>
          <w:bCs/>
          <w:color w:val="000000"/>
          <w:sz w:val="20"/>
          <w:szCs w:val="20"/>
        </w:rPr>
        <w:t xml:space="preserve">U cijenu </w:t>
      </w:r>
      <w:r w:rsidR="006F3213" w:rsidRPr="00615F6D">
        <w:rPr>
          <w:rFonts w:ascii="Arial" w:hAnsi="Arial" w:cs="Arial"/>
          <w:bCs/>
          <w:color w:val="000000"/>
          <w:sz w:val="20"/>
          <w:szCs w:val="20"/>
        </w:rPr>
        <w:t>ponude</w:t>
      </w:r>
      <w:r w:rsidR="006F3213" w:rsidRPr="00906842">
        <w:rPr>
          <w:rFonts w:ascii="Arial" w:hAnsi="Arial" w:cs="Arial"/>
          <w:bCs/>
          <w:color w:val="000000"/>
          <w:sz w:val="20"/>
          <w:szCs w:val="20"/>
        </w:rPr>
        <w:t xml:space="preserve"> bez poreza na dodanu vrijednost </w:t>
      </w:r>
      <w:r w:rsidRPr="00906842">
        <w:rPr>
          <w:rFonts w:ascii="Arial" w:hAnsi="Arial" w:cs="Arial"/>
          <w:bCs/>
          <w:color w:val="000000"/>
          <w:sz w:val="20"/>
          <w:szCs w:val="20"/>
        </w:rPr>
        <w:t xml:space="preserve">moraju biti uračunati svi troškovi (ispitivanje, transport, osiguranje, carinske obveze, bankarski troškovi) na paritetu franco </w:t>
      </w:r>
      <w:r w:rsidR="00615F6D">
        <w:rPr>
          <w:rFonts w:ascii="Arial" w:hAnsi="Arial" w:cs="Arial"/>
          <w:bCs/>
          <w:color w:val="000000"/>
          <w:sz w:val="20"/>
          <w:szCs w:val="20"/>
        </w:rPr>
        <w:t>kotlovnica</w:t>
      </w:r>
      <w:r w:rsidRPr="00906842">
        <w:rPr>
          <w:rFonts w:ascii="Arial" w:hAnsi="Arial" w:cs="Arial"/>
          <w:bCs/>
          <w:color w:val="000000"/>
          <w:sz w:val="20"/>
          <w:szCs w:val="20"/>
        </w:rPr>
        <w:t xml:space="preserve"> </w:t>
      </w:r>
      <w:r w:rsidR="005272E3" w:rsidRPr="00906842">
        <w:rPr>
          <w:rFonts w:ascii="Arial" w:eastAsia="Times New Roman" w:hAnsi="Arial" w:cs="Arial"/>
          <w:sz w:val="20"/>
          <w:szCs w:val="20"/>
          <w:lang w:eastAsia="hr-HR"/>
        </w:rPr>
        <w:t>Središnje tijelo za nabavu /</w:t>
      </w:r>
      <w:r w:rsidR="004A2FB5" w:rsidRPr="00906842">
        <w:rPr>
          <w:rFonts w:ascii="Arial" w:eastAsia="Times New Roman" w:hAnsi="Arial" w:cs="Arial"/>
          <w:sz w:val="20"/>
          <w:szCs w:val="20"/>
          <w:lang w:eastAsia="hr-HR"/>
        </w:rPr>
        <w:t xml:space="preserve">Pojedinačni </w:t>
      </w:r>
      <w:r w:rsidRPr="00906842">
        <w:rPr>
          <w:rFonts w:ascii="Arial" w:hAnsi="Arial" w:cs="Arial"/>
          <w:bCs/>
          <w:color w:val="000000"/>
          <w:sz w:val="20"/>
          <w:szCs w:val="20"/>
        </w:rPr>
        <w:t xml:space="preserve">naručitelj. </w:t>
      </w:r>
    </w:p>
    <w:p w:rsidR="00874AE5" w:rsidRPr="00615F6D" w:rsidRDefault="00321FE2" w:rsidP="005F20C3">
      <w:pPr>
        <w:spacing w:before="120" w:after="0" w:line="240" w:lineRule="auto"/>
        <w:jc w:val="both"/>
        <w:rPr>
          <w:rFonts w:ascii="Arial" w:hAnsi="Arial" w:cs="Arial"/>
          <w:color w:val="000000"/>
          <w:sz w:val="20"/>
          <w:szCs w:val="20"/>
        </w:rPr>
      </w:pPr>
      <w:r>
        <w:rPr>
          <w:rFonts w:ascii="Arial" w:hAnsi="Arial" w:cs="Arial"/>
          <w:bCs/>
          <w:color w:val="000000"/>
          <w:sz w:val="20"/>
          <w:szCs w:val="20"/>
        </w:rPr>
        <w:t>Odabrani p</w:t>
      </w:r>
      <w:r w:rsidR="00874AE5" w:rsidRPr="00615F6D">
        <w:rPr>
          <w:rFonts w:ascii="Arial" w:hAnsi="Arial" w:cs="Arial"/>
          <w:bCs/>
          <w:color w:val="000000"/>
          <w:sz w:val="20"/>
          <w:szCs w:val="20"/>
        </w:rPr>
        <w:t xml:space="preserve">onuditelj je dužan </w:t>
      </w:r>
      <w:r w:rsidR="005272E3" w:rsidRPr="00615F6D">
        <w:rPr>
          <w:rFonts w:ascii="Arial" w:eastAsia="Times New Roman" w:hAnsi="Arial" w:cs="Arial"/>
          <w:sz w:val="20"/>
          <w:szCs w:val="20"/>
          <w:lang w:eastAsia="hr-HR"/>
        </w:rPr>
        <w:t>Središnje</w:t>
      </w:r>
      <w:r w:rsidR="00DC7433" w:rsidRPr="00615F6D">
        <w:rPr>
          <w:rFonts w:ascii="Arial" w:eastAsia="Times New Roman" w:hAnsi="Arial" w:cs="Arial"/>
          <w:sz w:val="20"/>
          <w:szCs w:val="20"/>
          <w:lang w:eastAsia="hr-HR"/>
        </w:rPr>
        <w:t>m tijelu</w:t>
      </w:r>
      <w:r w:rsidR="00615F6D" w:rsidRPr="00615F6D">
        <w:rPr>
          <w:rFonts w:ascii="Arial" w:eastAsia="Times New Roman" w:hAnsi="Arial" w:cs="Arial"/>
          <w:sz w:val="20"/>
          <w:szCs w:val="20"/>
          <w:lang w:eastAsia="hr-HR"/>
        </w:rPr>
        <w:t xml:space="preserve"> za nabavu</w:t>
      </w:r>
      <w:r w:rsidR="00874AE5" w:rsidRPr="00615F6D">
        <w:rPr>
          <w:rFonts w:ascii="Arial" w:hAnsi="Arial" w:cs="Arial"/>
          <w:bCs/>
          <w:color w:val="000000"/>
          <w:sz w:val="20"/>
          <w:szCs w:val="20"/>
        </w:rPr>
        <w:t xml:space="preserve"> na dan promjene cijena naftnih derivata zaključno do 15:00 sati dostaviti obračun novih cijena u pisanom obliku.</w:t>
      </w:r>
    </w:p>
    <w:p w:rsidR="006F3213" w:rsidRPr="00C22881" w:rsidRDefault="006F3213" w:rsidP="00C95B2D">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6.5. Valuta ponude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Cijena ponude mora biti izražena u </w:t>
      </w:r>
      <w:r w:rsidR="008F2AC0">
        <w:rPr>
          <w:rFonts w:ascii="Arial" w:eastAsia="Times New Roman" w:hAnsi="Arial" w:cs="Arial"/>
          <w:sz w:val="20"/>
          <w:szCs w:val="20"/>
          <w:lang w:eastAsia="hr-HR"/>
        </w:rPr>
        <w:t>eurima</w:t>
      </w:r>
      <w:r>
        <w:rPr>
          <w:rFonts w:ascii="Arial" w:eastAsia="Times New Roman" w:hAnsi="Arial" w:cs="Arial"/>
          <w:sz w:val="20"/>
          <w:szCs w:val="20"/>
          <w:lang w:eastAsia="hr-HR"/>
        </w:rPr>
        <w:t xml:space="preserve"> (</w:t>
      </w:r>
      <w:r w:rsidR="008F2AC0">
        <w:rPr>
          <w:rFonts w:ascii="Arial" w:eastAsia="Times New Roman" w:hAnsi="Arial" w:cs="Arial"/>
          <w:sz w:val="20"/>
          <w:szCs w:val="20"/>
          <w:lang w:eastAsia="hr-HR"/>
        </w:rPr>
        <w:t>EUR</w:t>
      </w:r>
      <w:r>
        <w:rPr>
          <w:rFonts w:ascii="Arial" w:eastAsia="Times New Roman" w:hAnsi="Arial" w:cs="Arial"/>
          <w:sz w:val="20"/>
          <w:szCs w:val="20"/>
          <w:lang w:eastAsia="hr-HR"/>
        </w:rPr>
        <w:t>).</w:t>
      </w:r>
    </w:p>
    <w:p w:rsidR="00E4786A" w:rsidRDefault="00E4786A" w:rsidP="00953DEE">
      <w:pPr>
        <w:autoSpaceDE w:val="0"/>
        <w:spacing w:after="0" w:line="240" w:lineRule="auto"/>
        <w:jc w:val="both"/>
        <w:rPr>
          <w:rFonts w:ascii="Arial" w:eastAsia="Times New Roman" w:hAnsi="Arial" w:cs="Arial"/>
          <w:b/>
          <w:sz w:val="20"/>
          <w:szCs w:val="20"/>
          <w:u w:val="single"/>
          <w:lang w:eastAsia="hr-HR"/>
        </w:rPr>
      </w:pPr>
      <w:bookmarkStart w:id="34" w:name="_Toc445716994"/>
      <w:bookmarkEnd w:id="32"/>
    </w:p>
    <w:p w:rsidR="00E4786A" w:rsidRDefault="00636F49">
      <w:pPr>
        <w:autoSpaceDE w:val="0"/>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6.6. Kriterij za odabir ponude te relativni ponder kriterija</w:t>
      </w:r>
    </w:p>
    <w:p w:rsidR="00E4786A" w:rsidRPr="00F501F8" w:rsidRDefault="00636F49">
      <w:pPr>
        <w:autoSpaceDE w:val="0"/>
        <w:spacing w:after="0" w:line="240" w:lineRule="auto"/>
        <w:jc w:val="both"/>
      </w:pPr>
      <w:r>
        <w:rPr>
          <w:rFonts w:ascii="Arial" w:eastAsia="Times New Roman" w:hAnsi="Arial" w:cs="Arial"/>
          <w:sz w:val="20"/>
          <w:szCs w:val="20"/>
          <w:lang w:eastAsia="hr-HR"/>
        </w:rPr>
        <w:t xml:space="preserve">Kriterij odabira ponude je </w:t>
      </w:r>
      <w:r>
        <w:rPr>
          <w:rFonts w:ascii="Arial" w:eastAsia="Times New Roman" w:hAnsi="Arial" w:cs="Arial"/>
          <w:b/>
          <w:bCs/>
          <w:sz w:val="20"/>
          <w:szCs w:val="20"/>
          <w:lang w:eastAsia="hr-HR"/>
        </w:rPr>
        <w:t>ekonomski najpovoljnija ponuda (ENP)</w:t>
      </w:r>
      <w:r w:rsidRPr="00F501F8">
        <w:rPr>
          <w:rFonts w:ascii="Arial" w:eastAsia="Times New Roman" w:hAnsi="Arial" w:cs="Arial"/>
          <w:sz w:val="20"/>
          <w:szCs w:val="20"/>
          <w:lang w:eastAsia="hr-HR"/>
        </w:rPr>
        <w:t xml:space="preserve">. </w:t>
      </w:r>
    </w:p>
    <w:p w:rsidR="00E4786A" w:rsidRDefault="00636F49">
      <w:p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Kriteriji za odabir ekonomski najpovoljnije ponude i njihov relativan značaj:</w:t>
      </w:r>
    </w:p>
    <w:p w:rsidR="006A7B41" w:rsidRDefault="006A7B41">
      <w:pPr>
        <w:autoSpaceDE w:val="0"/>
        <w:spacing w:after="0" w:line="240" w:lineRule="auto"/>
        <w:jc w:val="both"/>
        <w:rPr>
          <w:rFonts w:ascii="Arial" w:eastAsia="Times New Roman" w:hAnsi="Arial" w:cs="Arial"/>
          <w:sz w:val="20"/>
          <w:szCs w:val="20"/>
          <w:lang w:eastAsia="hr-HR"/>
        </w:rPr>
      </w:pPr>
    </w:p>
    <w:tbl>
      <w:tblPr>
        <w:tblW w:w="4883" w:type="pct"/>
        <w:tblInd w:w="108" w:type="dxa"/>
        <w:tblLayout w:type="fixed"/>
        <w:tblCellMar>
          <w:left w:w="10" w:type="dxa"/>
          <w:right w:w="10" w:type="dxa"/>
        </w:tblCellMar>
        <w:tblLook w:val="0000" w:firstRow="0" w:lastRow="0" w:firstColumn="0" w:lastColumn="0" w:noHBand="0" w:noVBand="0"/>
      </w:tblPr>
      <w:tblGrid>
        <w:gridCol w:w="851"/>
        <w:gridCol w:w="4953"/>
        <w:gridCol w:w="3267"/>
      </w:tblGrid>
      <w:tr w:rsidR="006A7B41" w:rsidTr="008F2AC0">
        <w:trPr>
          <w:trHeight w:val="520"/>
        </w:trPr>
        <w:tc>
          <w:tcPr>
            <w:tcW w:w="851" w:type="dxa"/>
            <w:tcBorders>
              <w:top w:val="single" w:sz="8" w:space="0" w:color="000000"/>
              <w:left w:val="single" w:sz="8" w:space="0" w:color="000000"/>
              <w:bottom w:val="single" w:sz="8" w:space="0" w:color="000000"/>
            </w:tcBorders>
            <w:shd w:val="clear" w:color="auto" w:fill="B8CCE4"/>
            <w:tcMar>
              <w:top w:w="0" w:type="dxa"/>
              <w:left w:w="108" w:type="dxa"/>
              <w:bottom w:w="0" w:type="dxa"/>
              <w:right w:w="108" w:type="dxa"/>
            </w:tcMar>
            <w:vAlign w:val="center"/>
          </w:tcPr>
          <w:p w:rsidR="006A7B41" w:rsidRDefault="006A7B41" w:rsidP="008F2AC0">
            <w:pPr>
              <w:autoSpaceDE w:val="0"/>
              <w:spacing w:after="0"/>
              <w:jc w:val="both"/>
            </w:pPr>
            <w:r>
              <w:rPr>
                <w:rFonts w:ascii="Arial" w:eastAsia="Times New Roman" w:hAnsi="Arial" w:cs="Arial"/>
                <w:sz w:val="20"/>
                <w:szCs w:val="20"/>
              </w:rPr>
              <w:t>Redni broj</w:t>
            </w:r>
          </w:p>
        </w:tc>
        <w:tc>
          <w:tcPr>
            <w:tcW w:w="4953" w:type="dxa"/>
            <w:tcBorders>
              <w:top w:val="single" w:sz="8" w:space="0" w:color="000000"/>
              <w:left w:val="single" w:sz="8" w:space="0" w:color="000000"/>
              <w:bottom w:val="single" w:sz="8" w:space="0" w:color="000000"/>
              <w:right w:val="single" w:sz="4" w:space="0" w:color="000000"/>
            </w:tcBorders>
            <w:shd w:val="clear" w:color="auto" w:fill="B8CCE4"/>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sz w:val="20"/>
                <w:szCs w:val="20"/>
              </w:rPr>
              <w:t>Kriterij</w:t>
            </w:r>
          </w:p>
        </w:tc>
        <w:tc>
          <w:tcPr>
            <w:tcW w:w="3267"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sz w:val="20"/>
                <w:szCs w:val="20"/>
              </w:rPr>
              <w:t>Broj bodova</w:t>
            </w:r>
          </w:p>
        </w:tc>
      </w:tr>
      <w:tr w:rsidR="006A7B41" w:rsidTr="008F2AC0">
        <w:trPr>
          <w:trHeight w:val="397"/>
        </w:trPr>
        <w:tc>
          <w:tcPr>
            <w:tcW w:w="85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6A7B41" w:rsidRDefault="006A7B41" w:rsidP="008F2AC0">
            <w:pPr>
              <w:autoSpaceDE w:val="0"/>
              <w:spacing w:after="0"/>
              <w:jc w:val="center"/>
            </w:pPr>
            <w:r>
              <w:rPr>
                <w:rFonts w:ascii="Arial" w:eastAsia="Times New Roman" w:hAnsi="Arial" w:cs="Arial"/>
                <w:sz w:val="20"/>
                <w:szCs w:val="20"/>
              </w:rPr>
              <w:t>1.</w:t>
            </w:r>
          </w:p>
        </w:tc>
        <w:tc>
          <w:tcPr>
            <w:tcW w:w="495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sz w:val="20"/>
                <w:szCs w:val="20"/>
              </w:rPr>
              <w:t>Cijena ponude</w:t>
            </w:r>
            <w:r w:rsidR="008F2AC0">
              <w:rPr>
                <w:rFonts w:ascii="Arial" w:eastAsia="Times New Roman" w:hAnsi="Arial" w:cs="Arial"/>
                <w:sz w:val="20"/>
                <w:szCs w:val="20"/>
              </w:rPr>
              <w:t xml:space="preserve"> </w:t>
            </w:r>
            <w:r w:rsidR="008F2AC0" w:rsidRPr="008F2AC0">
              <w:rPr>
                <w:rFonts w:ascii="Arial" w:eastAsia="Times New Roman" w:hAnsi="Arial" w:cs="Arial"/>
                <w:sz w:val="20"/>
                <w:szCs w:val="20"/>
              </w:rPr>
              <w:t>(u eurima s PDV-om)</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b/>
                <w:bCs/>
                <w:sz w:val="20"/>
                <w:szCs w:val="20"/>
              </w:rPr>
              <w:t xml:space="preserve">90 </w:t>
            </w:r>
            <w:r>
              <w:rPr>
                <w:rFonts w:ascii="Arial" w:eastAsia="Times New Roman" w:hAnsi="Arial" w:cs="Arial"/>
                <w:sz w:val="20"/>
                <w:szCs w:val="20"/>
              </w:rPr>
              <w:t>bodova</w:t>
            </w:r>
          </w:p>
        </w:tc>
      </w:tr>
      <w:tr w:rsidR="006A7B41" w:rsidTr="008F2AC0">
        <w:trPr>
          <w:trHeight w:val="397"/>
        </w:trPr>
        <w:tc>
          <w:tcPr>
            <w:tcW w:w="85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6A7B41" w:rsidRDefault="006A7B41" w:rsidP="008F2AC0">
            <w:pPr>
              <w:autoSpaceDE w:val="0"/>
              <w:spacing w:after="0"/>
              <w:jc w:val="center"/>
            </w:pPr>
            <w:r>
              <w:rPr>
                <w:rFonts w:ascii="Arial" w:eastAsia="Times New Roman" w:hAnsi="Arial" w:cs="Arial"/>
                <w:sz w:val="20"/>
                <w:szCs w:val="20"/>
              </w:rPr>
              <w:t>2.</w:t>
            </w:r>
          </w:p>
        </w:tc>
        <w:tc>
          <w:tcPr>
            <w:tcW w:w="495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6A7B41" w:rsidRPr="00AA2E8D" w:rsidRDefault="006A7B41" w:rsidP="00626A48">
            <w:pPr>
              <w:autoSpaceDE w:val="0"/>
              <w:spacing w:after="0"/>
              <w:ind w:right="340"/>
              <w:jc w:val="both"/>
              <w:rPr>
                <w:rFonts w:ascii="Arial" w:hAnsi="Arial" w:cs="Arial"/>
                <w:sz w:val="20"/>
                <w:szCs w:val="20"/>
              </w:rPr>
            </w:pPr>
            <w:r>
              <w:rPr>
                <w:rFonts w:ascii="Arial" w:hAnsi="Arial" w:cs="Arial"/>
                <w:sz w:val="20"/>
                <w:szCs w:val="20"/>
              </w:rPr>
              <w:t>Rok isporuke</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b/>
                <w:bCs/>
                <w:sz w:val="20"/>
                <w:szCs w:val="20"/>
              </w:rPr>
              <w:t xml:space="preserve">10 </w:t>
            </w:r>
            <w:r>
              <w:rPr>
                <w:rFonts w:ascii="Arial" w:eastAsia="Times New Roman" w:hAnsi="Arial" w:cs="Arial"/>
                <w:sz w:val="20"/>
                <w:szCs w:val="20"/>
              </w:rPr>
              <w:t>bodova</w:t>
            </w:r>
          </w:p>
        </w:tc>
      </w:tr>
      <w:tr w:rsidR="006A7B41" w:rsidTr="008F2AC0">
        <w:trPr>
          <w:trHeight w:val="397"/>
        </w:trPr>
        <w:tc>
          <w:tcPr>
            <w:tcW w:w="851"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6A7B41" w:rsidRDefault="006A7B41" w:rsidP="008F2AC0">
            <w:pPr>
              <w:autoSpaceDE w:val="0"/>
              <w:spacing w:after="0"/>
              <w:ind w:right="340"/>
              <w:jc w:val="center"/>
              <w:rPr>
                <w:rFonts w:ascii="Arial" w:hAnsi="Arial" w:cs="Arial"/>
                <w:sz w:val="20"/>
                <w:szCs w:val="20"/>
              </w:rPr>
            </w:pPr>
          </w:p>
        </w:tc>
        <w:tc>
          <w:tcPr>
            <w:tcW w:w="4953" w:type="dxa"/>
            <w:tcBorders>
              <w:top w:val="single" w:sz="8" w:space="0" w:color="000000"/>
              <w:left w:val="single" w:sz="8"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6A7B41" w:rsidRPr="00F538DF" w:rsidRDefault="006A7B41" w:rsidP="008F2AC0">
            <w:pPr>
              <w:autoSpaceDE w:val="0"/>
              <w:spacing w:after="0"/>
              <w:ind w:right="340"/>
              <w:jc w:val="both"/>
            </w:pPr>
            <w:r w:rsidRPr="00F538DF">
              <w:rPr>
                <w:rFonts w:ascii="Arial" w:eastAsia="Times New Roman" w:hAnsi="Arial" w:cs="Arial"/>
                <w:bCs/>
                <w:sz w:val="20"/>
                <w:szCs w:val="20"/>
              </w:rPr>
              <w:t>Maksimal</w:t>
            </w:r>
            <w:r w:rsidR="008F2AC0">
              <w:rPr>
                <w:rFonts w:ascii="Arial" w:eastAsia="Times New Roman" w:hAnsi="Arial" w:cs="Arial"/>
                <w:bCs/>
                <w:sz w:val="20"/>
                <w:szCs w:val="20"/>
              </w:rPr>
              <w:t>a</w:t>
            </w:r>
            <w:r w:rsidRPr="00F538DF">
              <w:rPr>
                <w:rFonts w:ascii="Arial" w:eastAsia="Times New Roman" w:hAnsi="Arial" w:cs="Arial"/>
                <w:bCs/>
                <w:sz w:val="20"/>
                <w:szCs w:val="20"/>
              </w:rPr>
              <w:t>n broj bodova</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b/>
                <w:bCs/>
                <w:sz w:val="20"/>
                <w:szCs w:val="20"/>
              </w:rPr>
              <w:t xml:space="preserve">100 </w:t>
            </w:r>
            <w:r>
              <w:rPr>
                <w:rFonts w:ascii="Arial" w:eastAsia="Times New Roman" w:hAnsi="Arial" w:cs="Arial"/>
                <w:sz w:val="20"/>
                <w:szCs w:val="20"/>
              </w:rPr>
              <w:t>bodova</w:t>
            </w:r>
          </w:p>
        </w:tc>
      </w:tr>
    </w:tbl>
    <w:p w:rsidR="00E4786A" w:rsidRDefault="00E4786A">
      <w:pPr>
        <w:autoSpaceDE w:val="0"/>
        <w:spacing w:after="0" w:line="240" w:lineRule="auto"/>
        <w:jc w:val="both"/>
        <w:rPr>
          <w:rFonts w:ascii="Arial" w:eastAsia="Times New Roman" w:hAnsi="Arial" w:cs="Arial"/>
          <w:sz w:val="20"/>
          <w:szCs w:val="20"/>
          <w:lang w:eastAsia="hr-HR"/>
        </w:rPr>
      </w:pPr>
    </w:p>
    <w:p w:rsid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 xml:space="preserve">Ukupni broj bodova </w:t>
      </w:r>
      <w:r w:rsidR="003837C5">
        <w:rPr>
          <w:rFonts w:ascii="Arial" w:eastAsia="Times New Roman" w:hAnsi="Arial" w:cs="Arial"/>
          <w:sz w:val="20"/>
          <w:szCs w:val="20"/>
          <w:lang w:eastAsia="hr-HR"/>
        </w:rPr>
        <w:t>pojedinog ponuditelja Središnje tijelo za nabavu</w:t>
      </w:r>
      <w:r w:rsidRPr="00AA2E8D">
        <w:rPr>
          <w:rFonts w:ascii="Arial" w:eastAsia="Times New Roman" w:hAnsi="Arial" w:cs="Arial"/>
          <w:sz w:val="20"/>
          <w:szCs w:val="20"/>
          <w:lang w:eastAsia="hr-HR"/>
        </w:rPr>
        <w:t xml:space="preserve"> će dobiti zbrajanjem bodova dobivenih prema navedenim kriterijima: </w:t>
      </w:r>
    </w:p>
    <w:p w:rsidR="00AA2E8D" w:rsidRDefault="00AA2E8D" w:rsidP="00F538DF">
      <w:pPr>
        <w:spacing w:after="0" w:line="240" w:lineRule="auto"/>
        <w:jc w:val="center"/>
        <w:rPr>
          <w:rFonts w:ascii="Arial" w:eastAsia="Times New Roman" w:hAnsi="Arial" w:cs="Arial"/>
          <w:b/>
          <w:sz w:val="20"/>
          <w:szCs w:val="20"/>
          <w:lang w:eastAsia="hr-HR"/>
        </w:rPr>
      </w:pPr>
      <w:r w:rsidRPr="00AA2E8D">
        <w:rPr>
          <w:rFonts w:ascii="Arial" w:eastAsia="Times New Roman" w:hAnsi="Arial" w:cs="Arial"/>
          <w:b/>
          <w:sz w:val="20"/>
          <w:szCs w:val="20"/>
          <w:lang w:eastAsia="hr-HR"/>
        </w:rPr>
        <w:t xml:space="preserve">UB = CP + </w:t>
      </w:r>
      <w:r w:rsidR="0094472F">
        <w:rPr>
          <w:rFonts w:ascii="Arial" w:eastAsia="Times New Roman" w:hAnsi="Arial" w:cs="Arial"/>
          <w:b/>
          <w:sz w:val="20"/>
          <w:szCs w:val="20"/>
          <w:lang w:eastAsia="hr-HR"/>
        </w:rPr>
        <w:t>RI</w:t>
      </w:r>
    </w:p>
    <w:p w:rsidR="00F538DF" w:rsidRPr="00AA2E8D" w:rsidRDefault="00F538DF" w:rsidP="00F538DF">
      <w:pPr>
        <w:spacing w:after="0" w:line="240" w:lineRule="auto"/>
        <w:jc w:val="center"/>
        <w:rPr>
          <w:rFonts w:ascii="Arial" w:eastAsia="Times New Roman" w:hAnsi="Arial" w:cs="Arial"/>
          <w:b/>
          <w:sz w:val="20"/>
          <w:szCs w:val="20"/>
          <w:lang w:eastAsia="hr-HR"/>
        </w:rPr>
      </w:pP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pri čemu je:</w:t>
      </w:r>
    </w:p>
    <w:p w:rsidR="00AA2E8D" w:rsidRPr="008F2AC0" w:rsidRDefault="00AA2E8D" w:rsidP="00AA2E8D">
      <w:pPr>
        <w:spacing w:after="0" w:line="240" w:lineRule="auto"/>
        <w:jc w:val="both"/>
        <w:rPr>
          <w:rFonts w:ascii="Arial" w:eastAsia="Times New Roman" w:hAnsi="Arial" w:cs="Arial"/>
          <w:sz w:val="20"/>
          <w:szCs w:val="20"/>
          <w:lang w:eastAsia="hr-HR"/>
        </w:rPr>
      </w:pPr>
      <w:r w:rsidRPr="008F2AC0">
        <w:rPr>
          <w:rFonts w:ascii="Arial" w:eastAsia="Times New Roman" w:hAnsi="Arial" w:cs="Arial"/>
          <w:sz w:val="20"/>
          <w:szCs w:val="20"/>
          <w:lang w:eastAsia="hr-HR"/>
        </w:rPr>
        <w:t>UB – ukupan broj bodova</w:t>
      </w:r>
      <w:r w:rsidR="003837C5" w:rsidRPr="008F2AC0">
        <w:rPr>
          <w:rFonts w:ascii="Arial" w:eastAsia="Times New Roman" w:hAnsi="Arial" w:cs="Arial"/>
          <w:sz w:val="20"/>
          <w:szCs w:val="20"/>
          <w:lang w:eastAsia="hr-HR"/>
        </w:rPr>
        <w:t xml:space="preserve"> </w:t>
      </w:r>
    </w:p>
    <w:p w:rsidR="00AA2E8D" w:rsidRPr="008F2AC0" w:rsidRDefault="00AA2E8D" w:rsidP="00AA2E8D">
      <w:pPr>
        <w:spacing w:after="0" w:line="240" w:lineRule="auto"/>
        <w:jc w:val="both"/>
        <w:rPr>
          <w:rFonts w:ascii="Arial" w:eastAsia="Times New Roman" w:hAnsi="Arial" w:cs="Arial"/>
          <w:sz w:val="20"/>
          <w:szCs w:val="20"/>
          <w:lang w:eastAsia="hr-HR"/>
        </w:rPr>
      </w:pPr>
      <w:r w:rsidRPr="008F2AC0">
        <w:rPr>
          <w:rFonts w:ascii="Arial" w:eastAsia="Times New Roman" w:hAnsi="Arial" w:cs="Arial"/>
          <w:sz w:val="20"/>
          <w:szCs w:val="20"/>
          <w:lang w:eastAsia="hr-HR"/>
        </w:rPr>
        <w:t>CP – broj bodova ostvaren za ponuđenu cijenu</w:t>
      </w:r>
      <w:r w:rsidR="008F2AC0" w:rsidRPr="008F2AC0">
        <w:rPr>
          <w:rFonts w:ascii="Arial" w:eastAsia="Times New Roman" w:hAnsi="Arial" w:cs="Arial"/>
          <w:sz w:val="20"/>
          <w:szCs w:val="20"/>
          <w:lang w:eastAsia="hr-HR"/>
        </w:rPr>
        <w:t xml:space="preserve"> (s PDV-om)</w:t>
      </w:r>
    </w:p>
    <w:p w:rsidR="00AA2E8D" w:rsidRPr="00AA2E8D" w:rsidRDefault="0094472F" w:rsidP="00AA2E8D">
      <w:pPr>
        <w:spacing w:after="0" w:line="240" w:lineRule="auto"/>
        <w:jc w:val="both"/>
        <w:rPr>
          <w:rFonts w:ascii="Arial" w:eastAsia="Times New Roman" w:hAnsi="Arial" w:cs="Arial"/>
          <w:sz w:val="20"/>
          <w:szCs w:val="20"/>
          <w:lang w:eastAsia="hr-HR"/>
        </w:rPr>
      </w:pPr>
      <w:r w:rsidRPr="008F2AC0">
        <w:rPr>
          <w:rFonts w:ascii="Arial" w:eastAsia="Times New Roman" w:hAnsi="Arial" w:cs="Arial"/>
          <w:sz w:val="20"/>
          <w:szCs w:val="20"/>
          <w:lang w:eastAsia="hr-HR"/>
        </w:rPr>
        <w:t>RI</w:t>
      </w:r>
      <w:r w:rsidR="00AA2E8D" w:rsidRPr="008F2AC0">
        <w:rPr>
          <w:rFonts w:ascii="Arial" w:eastAsia="Times New Roman" w:hAnsi="Arial" w:cs="Arial"/>
          <w:sz w:val="20"/>
          <w:szCs w:val="20"/>
          <w:lang w:eastAsia="hr-HR"/>
        </w:rPr>
        <w:t xml:space="preserve"> –</w:t>
      </w:r>
      <w:r w:rsidR="00AA2E8D" w:rsidRPr="00AA2E8D">
        <w:rPr>
          <w:rFonts w:ascii="Arial" w:eastAsia="Times New Roman" w:hAnsi="Arial" w:cs="Arial"/>
          <w:sz w:val="20"/>
          <w:szCs w:val="20"/>
          <w:lang w:eastAsia="hr-HR"/>
        </w:rPr>
        <w:t xml:space="preserve"> </w:t>
      </w:r>
      <w:r w:rsidR="009115FC" w:rsidRPr="009115FC">
        <w:rPr>
          <w:rFonts w:ascii="Arial" w:eastAsia="Times New Roman" w:hAnsi="Arial" w:cs="Arial"/>
          <w:sz w:val="20"/>
          <w:szCs w:val="20"/>
          <w:lang w:eastAsia="hr-HR"/>
        </w:rPr>
        <w:t xml:space="preserve">broj bodova </w:t>
      </w:r>
      <w:r w:rsidR="009115FC">
        <w:rPr>
          <w:rFonts w:ascii="Arial" w:eastAsia="Times New Roman" w:hAnsi="Arial" w:cs="Arial"/>
          <w:sz w:val="20"/>
          <w:szCs w:val="20"/>
          <w:lang w:eastAsia="hr-HR"/>
        </w:rPr>
        <w:t>ostvaren</w:t>
      </w:r>
      <w:r w:rsidR="009115FC" w:rsidRPr="009115FC">
        <w:rPr>
          <w:rFonts w:ascii="Arial" w:eastAsia="Times New Roman" w:hAnsi="Arial" w:cs="Arial"/>
          <w:sz w:val="20"/>
          <w:szCs w:val="20"/>
          <w:lang w:eastAsia="hr-HR"/>
        </w:rPr>
        <w:t xml:space="preserve"> za ponuđeni rok isporuke</w:t>
      </w:r>
    </w:p>
    <w:p w:rsidR="00AA2E8D" w:rsidRPr="00AA2E8D" w:rsidRDefault="00AA2E8D" w:rsidP="00AA2E8D">
      <w:pPr>
        <w:spacing w:after="0" w:line="240" w:lineRule="auto"/>
        <w:jc w:val="both"/>
        <w:rPr>
          <w:rFonts w:ascii="Arial" w:eastAsia="Times New Roman" w:hAnsi="Arial" w:cs="Arial"/>
          <w:sz w:val="20"/>
          <w:szCs w:val="20"/>
          <w:lang w:eastAsia="hr-HR"/>
        </w:rPr>
      </w:pP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Ekonomski najpovoljnija ponuda je valjana ponuda s najvećim ukupnim brojem bodova (UB)</w:t>
      </w:r>
      <w:r w:rsidR="00F538DF">
        <w:rPr>
          <w:rFonts w:ascii="Arial" w:eastAsia="Times New Roman" w:hAnsi="Arial" w:cs="Arial"/>
          <w:sz w:val="20"/>
          <w:szCs w:val="20"/>
          <w:lang w:eastAsia="hr-HR"/>
        </w:rPr>
        <w:t>.</w:t>
      </w:r>
      <w:r w:rsidRPr="00AA2E8D">
        <w:rPr>
          <w:rFonts w:ascii="Arial" w:eastAsia="Times New Roman" w:hAnsi="Arial" w:cs="Arial"/>
          <w:sz w:val="20"/>
          <w:szCs w:val="20"/>
          <w:lang w:eastAsia="hr-HR"/>
        </w:rPr>
        <w:t xml:space="preserve"> </w:t>
      </w:r>
    </w:p>
    <w:p w:rsidR="00AA2E8D" w:rsidRPr="00AA2E8D" w:rsidRDefault="00AA2E8D" w:rsidP="008F2AC0">
      <w:pPr>
        <w:spacing w:before="120"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Izračun broja bodova iskazivati će se na dvije decimale.</w:t>
      </w:r>
    </w:p>
    <w:p w:rsidR="00AA2E8D" w:rsidRPr="00AA2E8D" w:rsidRDefault="00AA2E8D" w:rsidP="008F2AC0">
      <w:pPr>
        <w:spacing w:before="120"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 xml:space="preserve">Ako su dvije ili više valjanih ponuda jednako rangirane prema kriteriju za odabir ponude, </w:t>
      </w:r>
      <w:r w:rsidR="003837C5">
        <w:rPr>
          <w:rFonts w:ascii="Arial" w:eastAsia="Times New Roman" w:hAnsi="Arial" w:cs="Arial"/>
          <w:sz w:val="20"/>
          <w:szCs w:val="20"/>
          <w:lang w:eastAsia="hr-HR"/>
        </w:rPr>
        <w:t>Središnje tijelo za nabavu</w:t>
      </w:r>
      <w:r w:rsidRPr="00AA2E8D">
        <w:rPr>
          <w:rFonts w:ascii="Arial" w:eastAsia="Times New Roman" w:hAnsi="Arial" w:cs="Arial"/>
          <w:sz w:val="20"/>
          <w:szCs w:val="20"/>
          <w:lang w:eastAsia="hr-HR"/>
        </w:rPr>
        <w:t xml:space="preserve"> će odabrati ponudu koja je zaprimljena ranije.</w:t>
      </w:r>
    </w:p>
    <w:p w:rsidR="00AA2E8D" w:rsidRPr="00AA2E8D" w:rsidRDefault="00AA2E8D" w:rsidP="00AA2E8D">
      <w:pPr>
        <w:spacing w:after="0" w:line="240" w:lineRule="auto"/>
        <w:jc w:val="both"/>
        <w:rPr>
          <w:rFonts w:ascii="Arial" w:eastAsia="Times New Roman" w:hAnsi="Arial" w:cs="Arial"/>
          <w:sz w:val="20"/>
          <w:szCs w:val="20"/>
          <w:lang w:eastAsia="hr-HR"/>
        </w:rPr>
      </w:pPr>
    </w:p>
    <w:p w:rsidR="00AA2E8D" w:rsidRPr="00AA2E8D" w:rsidRDefault="00AA2E8D" w:rsidP="00AA2E8D">
      <w:pPr>
        <w:spacing w:after="0" w:line="240" w:lineRule="auto"/>
        <w:jc w:val="both"/>
        <w:rPr>
          <w:rFonts w:ascii="Arial" w:eastAsia="Times New Roman" w:hAnsi="Arial" w:cs="Arial"/>
          <w:b/>
          <w:i/>
          <w:iCs/>
          <w:sz w:val="20"/>
          <w:szCs w:val="20"/>
          <w:u w:val="single"/>
          <w:lang w:eastAsia="hr-HR"/>
        </w:rPr>
      </w:pPr>
      <w:r w:rsidRPr="00AA2E8D">
        <w:rPr>
          <w:rFonts w:ascii="Arial" w:eastAsia="Times New Roman" w:hAnsi="Arial" w:cs="Arial"/>
          <w:b/>
          <w:i/>
          <w:iCs/>
          <w:sz w:val="20"/>
          <w:szCs w:val="20"/>
          <w:u w:val="single"/>
          <w:lang w:eastAsia="hr-HR"/>
        </w:rPr>
        <w:t>1. Financijski kriterij</w:t>
      </w:r>
      <w:r w:rsidR="0094472F">
        <w:rPr>
          <w:rFonts w:ascii="Arial" w:eastAsia="Times New Roman" w:hAnsi="Arial" w:cs="Arial"/>
          <w:b/>
          <w:i/>
          <w:iCs/>
          <w:sz w:val="20"/>
          <w:szCs w:val="20"/>
          <w:u w:val="single"/>
          <w:lang w:eastAsia="hr-HR"/>
        </w:rPr>
        <w:t xml:space="preserve"> – </w:t>
      </w:r>
      <w:r w:rsidRPr="00AA2E8D">
        <w:rPr>
          <w:rFonts w:ascii="Arial" w:eastAsia="Times New Roman" w:hAnsi="Arial" w:cs="Arial"/>
          <w:b/>
          <w:i/>
          <w:iCs/>
          <w:sz w:val="20"/>
          <w:szCs w:val="20"/>
          <w:u w:val="single"/>
          <w:lang w:eastAsia="hr-HR"/>
        </w:rPr>
        <w:t xml:space="preserve">cijena ponude </w:t>
      </w:r>
      <w:r w:rsidR="008F2AC0" w:rsidRPr="008F2AC0">
        <w:rPr>
          <w:rFonts w:ascii="Arial" w:eastAsia="Times New Roman" w:hAnsi="Arial" w:cs="Arial"/>
          <w:b/>
          <w:i/>
          <w:iCs/>
          <w:sz w:val="20"/>
          <w:szCs w:val="20"/>
          <w:u w:val="single"/>
          <w:lang w:eastAsia="hr-HR"/>
        </w:rPr>
        <w:t xml:space="preserve">s PDV-om </w:t>
      </w:r>
      <w:r w:rsidRPr="00AA2E8D">
        <w:rPr>
          <w:rFonts w:ascii="Arial" w:eastAsia="Times New Roman" w:hAnsi="Arial" w:cs="Arial"/>
          <w:b/>
          <w:i/>
          <w:iCs/>
          <w:sz w:val="20"/>
          <w:szCs w:val="20"/>
          <w:u w:val="single"/>
          <w:lang w:eastAsia="hr-HR"/>
        </w:rPr>
        <w:t>(CP)</w:t>
      </w:r>
    </w:p>
    <w:p w:rsidR="00AA2E8D" w:rsidRPr="00AA2E8D" w:rsidRDefault="00AA2E8D" w:rsidP="008F2AC0">
      <w:pPr>
        <w:spacing w:before="120"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Bodovna vrijednost prema ovom kriteriju izračunava se prema slijedećoj formuli:</w:t>
      </w:r>
    </w:p>
    <w:p w:rsidR="00AA2E8D" w:rsidRDefault="00AA2E8D" w:rsidP="00AA2E8D">
      <w:pPr>
        <w:spacing w:after="0" w:line="240" w:lineRule="auto"/>
        <w:jc w:val="center"/>
        <w:rPr>
          <w:rFonts w:ascii="Arial" w:eastAsia="Times New Roman" w:hAnsi="Arial" w:cs="Arial"/>
          <w:bCs/>
          <w:sz w:val="20"/>
          <w:szCs w:val="20"/>
          <w:lang w:eastAsia="hr-HR"/>
        </w:rPr>
      </w:pPr>
    </w:p>
    <w:p w:rsidR="00AA2E8D" w:rsidRPr="00AA2E8D" w:rsidRDefault="00AA2E8D" w:rsidP="00AA2E8D">
      <w:pPr>
        <w:spacing w:after="0" w:line="240" w:lineRule="auto"/>
        <w:jc w:val="center"/>
        <w:rPr>
          <w:rFonts w:ascii="Arial" w:eastAsia="Times New Roman" w:hAnsi="Arial" w:cs="Arial"/>
          <w:b/>
          <w:bCs/>
          <w:sz w:val="20"/>
          <w:szCs w:val="20"/>
          <w:lang w:eastAsia="hr-HR"/>
        </w:rPr>
      </w:pPr>
      <w:r w:rsidRPr="00AA2E8D">
        <w:rPr>
          <w:rFonts w:ascii="Arial" w:eastAsia="Times New Roman" w:hAnsi="Arial" w:cs="Arial"/>
          <w:b/>
          <w:bCs/>
          <w:sz w:val="20"/>
          <w:szCs w:val="20"/>
          <w:lang w:eastAsia="hr-HR"/>
        </w:rPr>
        <w:t>CP = (Cmin/Cp) x 90</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gdje je:</w:t>
      </w:r>
    </w:p>
    <w:p w:rsidR="00AA2E8D" w:rsidRPr="008F2AC0" w:rsidRDefault="00AA2E8D" w:rsidP="00AA2E8D">
      <w:pPr>
        <w:spacing w:after="0" w:line="240" w:lineRule="auto"/>
        <w:jc w:val="both"/>
        <w:rPr>
          <w:rFonts w:ascii="Arial" w:eastAsia="Times New Roman" w:hAnsi="Arial" w:cs="Arial"/>
          <w:sz w:val="20"/>
          <w:szCs w:val="20"/>
          <w:lang w:eastAsia="hr-HR"/>
        </w:rPr>
      </w:pPr>
      <w:r w:rsidRPr="008F2AC0">
        <w:rPr>
          <w:rFonts w:ascii="Arial" w:eastAsia="Times New Roman" w:hAnsi="Arial" w:cs="Arial"/>
          <w:sz w:val="20"/>
          <w:szCs w:val="20"/>
          <w:lang w:eastAsia="hr-HR"/>
        </w:rPr>
        <w:t xml:space="preserve">CP </w:t>
      </w:r>
      <w:r w:rsidR="008F2AC0" w:rsidRPr="008F2AC0">
        <w:rPr>
          <w:rFonts w:ascii="Arial" w:eastAsia="Times New Roman" w:hAnsi="Arial" w:cs="Arial"/>
          <w:sz w:val="20"/>
          <w:szCs w:val="20"/>
          <w:lang w:eastAsia="hr-HR"/>
        </w:rPr>
        <w:t>–</w:t>
      </w:r>
      <w:r w:rsidRPr="008F2AC0">
        <w:rPr>
          <w:rFonts w:ascii="Arial" w:eastAsia="Times New Roman" w:hAnsi="Arial" w:cs="Arial"/>
          <w:sz w:val="20"/>
          <w:szCs w:val="20"/>
          <w:lang w:eastAsia="hr-HR"/>
        </w:rPr>
        <w:t xml:space="preserve"> </w:t>
      </w:r>
      <w:r w:rsidR="008F2AC0" w:rsidRPr="008F2AC0">
        <w:rPr>
          <w:rFonts w:ascii="Arial" w:eastAsia="Times New Roman" w:hAnsi="Arial" w:cs="Arial"/>
          <w:sz w:val="20"/>
          <w:szCs w:val="20"/>
          <w:lang w:eastAsia="hr-HR"/>
        </w:rPr>
        <w:t>broj bodova ostvaren za ponuđenu cijenu (s PDV-om)</w:t>
      </w:r>
    </w:p>
    <w:p w:rsidR="00AA2E8D" w:rsidRPr="008F2AC0" w:rsidRDefault="00AA2E8D" w:rsidP="00AA2E8D">
      <w:pPr>
        <w:spacing w:after="0" w:line="240" w:lineRule="auto"/>
        <w:jc w:val="both"/>
        <w:rPr>
          <w:rFonts w:ascii="Arial" w:eastAsia="Times New Roman" w:hAnsi="Arial" w:cs="Arial"/>
          <w:sz w:val="20"/>
          <w:szCs w:val="20"/>
          <w:lang w:eastAsia="hr-HR"/>
        </w:rPr>
      </w:pPr>
      <w:r w:rsidRPr="008F2AC0">
        <w:rPr>
          <w:rFonts w:ascii="Arial" w:eastAsia="Times New Roman" w:hAnsi="Arial" w:cs="Arial"/>
          <w:sz w:val="20"/>
          <w:szCs w:val="20"/>
          <w:lang w:eastAsia="hr-HR"/>
        </w:rPr>
        <w:t xml:space="preserve">Cp </w:t>
      </w:r>
      <w:r w:rsidR="008F2AC0" w:rsidRPr="008F2AC0">
        <w:rPr>
          <w:rFonts w:ascii="Arial" w:eastAsia="Times New Roman" w:hAnsi="Arial" w:cs="Arial"/>
          <w:sz w:val="20"/>
          <w:szCs w:val="20"/>
          <w:lang w:eastAsia="hr-HR"/>
        </w:rPr>
        <w:t>–</w:t>
      </w:r>
      <w:r w:rsidRPr="008F2AC0">
        <w:rPr>
          <w:rFonts w:ascii="Arial" w:eastAsia="Times New Roman" w:hAnsi="Arial" w:cs="Arial"/>
          <w:sz w:val="20"/>
          <w:szCs w:val="20"/>
          <w:lang w:eastAsia="hr-HR"/>
        </w:rPr>
        <w:t xml:space="preserve"> cijena iz ponude ponuditelja koja se ocjenjuje (</w:t>
      </w:r>
      <w:r w:rsidR="008F2AC0" w:rsidRPr="008F2AC0">
        <w:rPr>
          <w:rFonts w:ascii="Arial" w:eastAsia="Times New Roman" w:hAnsi="Arial" w:cs="Arial"/>
          <w:sz w:val="20"/>
          <w:szCs w:val="20"/>
          <w:lang w:eastAsia="hr-HR"/>
        </w:rPr>
        <w:t>s</w:t>
      </w:r>
      <w:r w:rsidRPr="008F2AC0">
        <w:rPr>
          <w:rFonts w:ascii="Arial" w:eastAsia="Times New Roman" w:hAnsi="Arial" w:cs="Arial"/>
          <w:sz w:val="20"/>
          <w:szCs w:val="20"/>
          <w:lang w:eastAsia="hr-HR"/>
        </w:rPr>
        <w:t xml:space="preserve"> PDV-</w:t>
      </w:r>
      <w:r w:rsidR="008F2AC0" w:rsidRPr="008F2AC0">
        <w:rPr>
          <w:rFonts w:ascii="Arial" w:eastAsia="Times New Roman" w:hAnsi="Arial" w:cs="Arial"/>
          <w:sz w:val="20"/>
          <w:szCs w:val="20"/>
          <w:lang w:eastAsia="hr-HR"/>
        </w:rPr>
        <w:t>om</w:t>
      </w:r>
      <w:r w:rsidRPr="008F2AC0">
        <w:rPr>
          <w:rFonts w:ascii="Arial" w:eastAsia="Times New Roman" w:hAnsi="Arial" w:cs="Arial"/>
          <w:sz w:val="20"/>
          <w:szCs w:val="20"/>
          <w:lang w:eastAsia="hr-HR"/>
        </w:rPr>
        <w:t>)</w:t>
      </w:r>
    </w:p>
    <w:p w:rsidR="00AA2E8D" w:rsidRDefault="00AA2E8D" w:rsidP="00AA2E8D">
      <w:pPr>
        <w:spacing w:after="0" w:line="240" w:lineRule="auto"/>
        <w:jc w:val="both"/>
        <w:rPr>
          <w:rFonts w:ascii="Arial" w:eastAsia="Times New Roman" w:hAnsi="Arial" w:cs="Arial"/>
          <w:sz w:val="20"/>
          <w:szCs w:val="20"/>
          <w:lang w:eastAsia="hr-HR"/>
        </w:rPr>
      </w:pPr>
      <w:r w:rsidRPr="008F2AC0">
        <w:rPr>
          <w:rFonts w:ascii="Arial" w:eastAsia="Times New Roman" w:hAnsi="Arial" w:cs="Arial"/>
          <w:sz w:val="20"/>
          <w:szCs w:val="20"/>
          <w:lang w:eastAsia="hr-HR"/>
        </w:rPr>
        <w:t>Cmin</w:t>
      </w:r>
      <w:r w:rsidRPr="00AA2E8D">
        <w:rPr>
          <w:rFonts w:ascii="Arial" w:eastAsia="Times New Roman" w:hAnsi="Arial" w:cs="Arial"/>
          <w:b/>
          <w:sz w:val="20"/>
          <w:szCs w:val="20"/>
          <w:lang w:eastAsia="hr-HR"/>
        </w:rPr>
        <w:t xml:space="preserve"> </w:t>
      </w:r>
      <w:r w:rsidR="008F2AC0">
        <w:rPr>
          <w:rFonts w:ascii="Arial" w:eastAsia="Times New Roman" w:hAnsi="Arial" w:cs="Arial"/>
          <w:b/>
          <w:sz w:val="20"/>
          <w:szCs w:val="20"/>
          <w:lang w:eastAsia="hr-HR"/>
        </w:rPr>
        <w:t>–</w:t>
      </w:r>
      <w:r w:rsidRPr="00AA2E8D">
        <w:rPr>
          <w:rFonts w:ascii="Arial" w:eastAsia="Times New Roman" w:hAnsi="Arial" w:cs="Arial"/>
          <w:sz w:val="20"/>
          <w:szCs w:val="20"/>
          <w:lang w:eastAsia="hr-HR"/>
        </w:rPr>
        <w:t xml:space="preserve"> najniža cijena od svih ponuđenih valjanih ponuda (</w:t>
      </w:r>
      <w:r w:rsidR="008F2AC0">
        <w:rPr>
          <w:rFonts w:ascii="Arial" w:eastAsia="Times New Roman" w:hAnsi="Arial" w:cs="Arial"/>
          <w:sz w:val="20"/>
          <w:szCs w:val="20"/>
          <w:lang w:eastAsia="hr-HR"/>
        </w:rPr>
        <w:t>s</w:t>
      </w:r>
      <w:r w:rsidRPr="00AA2E8D">
        <w:rPr>
          <w:rFonts w:ascii="Arial" w:eastAsia="Times New Roman" w:hAnsi="Arial" w:cs="Arial"/>
          <w:sz w:val="20"/>
          <w:szCs w:val="20"/>
          <w:lang w:eastAsia="hr-HR"/>
        </w:rPr>
        <w:t xml:space="preserve"> PDV-</w:t>
      </w:r>
      <w:r w:rsidR="008F2AC0">
        <w:rPr>
          <w:rFonts w:ascii="Arial" w:eastAsia="Times New Roman" w:hAnsi="Arial" w:cs="Arial"/>
          <w:sz w:val="20"/>
          <w:szCs w:val="20"/>
          <w:lang w:eastAsia="hr-HR"/>
        </w:rPr>
        <w:t>om</w:t>
      </w:r>
      <w:r w:rsidRPr="00AA2E8D">
        <w:rPr>
          <w:rFonts w:ascii="Arial" w:eastAsia="Times New Roman" w:hAnsi="Arial" w:cs="Arial"/>
          <w:sz w:val="20"/>
          <w:szCs w:val="20"/>
          <w:lang w:eastAsia="hr-HR"/>
        </w:rPr>
        <w:t>)</w:t>
      </w:r>
    </w:p>
    <w:p w:rsidR="00AA2E8D" w:rsidRPr="00AA2E8D" w:rsidRDefault="00AA2E8D" w:rsidP="00AA2E8D">
      <w:pPr>
        <w:spacing w:after="0" w:line="240" w:lineRule="auto"/>
        <w:jc w:val="both"/>
        <w:rPr>
          <w:rFonts w:ascii="Arial" w:eastAsia="Times New Roman" w:hAnsi="Arial" w:cs="Arial"/>
          <w:sz w:val="20"/>
          <w:szCs w:val="20"/>
          <w:lang w:eastAsia="hr-HR"/>
        </w:rPr>
      </w:pPr>
    </w:p>
    <w:p w:rsidR="00AA2E8D" w:rsidRPr="00F538DF" w:rsidRDefault="00AA2E8D" w:rsidP="00AA2E8D">
      <w:pPr>
        <w:spacing w:after="0" w:line="240" w:lineRule="auto"/>
        <w:jc w:val="both"/>
        <w:rPr>
          <w:rFonts w:ascii="Arial" w:eastAsia="Times New Roman" w:hAnsi="Arial" w:cs="Arial"/>
          <w:b/>
          <w:bCs/>
          <w:sz w:val="20"/>
          <w:szCs w:val="20"/>
          <w:lang w:eastAsia="hr-HR"/>
        </w:rPr>
      </w:pPr>
      <w:r w:rsidRPr="00F538DF">
        <w:rPr>
          <w:rFonts w:ascii="Arial" w:eastAsia="Times New Roman" w:hAnsi="Arial" w:cs="Arial"/>
          <w:b/>
          <w:bCs/>
          <w:sz w:val="20"/>
          <w:szCs w:val="20"/>
          <w:lang w:eastAsia="hr-HR"/>
        </w:rPr>
        <w:t>Maksimalan broj bodova koji ponuditelj može dobiti prema ovom kriteriju je 90.</w:t>
      </w:r>
    </w:p>
    <w:p w:rsidR="00AA2E8D" w:rsidRDefault="005B1969" w:rsidP="00AA2E8D">
      <w:pPr>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Središ</w:t>
      </w:r>
      <w:r w:rsidR="004A2FB5">
        <w:rPr>
          <w:rFonts w:ascii="Arial" w:eastAsia="Times New Roman" w:hAnsi="Arial" w:cs="Arial"/>
          <w:bCs/>
          <w:sz w:val="20"/>
          <w:szCs w:val="20"/>
          <w:lang w:eastAsia="hr-HR"/>
        </w:rPr>
        <w:t>nje tijelo za nabavu</w:t>
      </w:r>
      <w:r w:rsidR="008F2AC0" w:rsidRPr="008F2AC0">
        <w:rPr>
          <w:rFonts w:ascii="Arial" w:eastAsia="Times New Roman" w:hAnsi="Arial" w:cs="Arial"/>
          <w:bCs/>
          <w:sz w:val="20"/>
          <w:szCs w:val="20"/>
          <w:lang w:eastAsia="hr-HR"/>
        </w:rPr>
        <w:t xml:space="preserve"> uspoređuje cijene s PDV-om, sukladno članku 294. ZJN 2016.</w:t>
      </w:r>
    </w:p>
    <w:p w:rsidR="008F2AC0" w:rsidRPr="00AA2E8D" w:rsidRDefault="008F2AC0" w:rsidP="00AA2E8D">
      <w:pPr>
        <w:spacing w:after="0" w:line="240" w:lineRule="auto"/>
        <w:jc w:val="both"/>
        <w:rPr>
          <w:rFonts w:ascii="Arial" w:eastAsia="Times New Roman" w:hAnsi="Arial" w:cs="Arial"/>
          <w:bCs/>
          <w:sz w:val="20"/>
          <w:szCs w:val="20"/>
          <w:lang w:eastAsia="hr-HR"/>
        </w:rPr>
      </w:pPr>
    </w:p>
    <w:p w:rsidR="006A7B41" w:rsidRPr="008F2AC0" w:rsidRDefault="008F2AC0" w:rsidP="008F2AC0">
      <w:pPr>
        <w:spacing w:after="0" w:line="240" w:lineRule="auto"/>
        <w:jc w:val="both"/>
        <w:rPr>
          <w:rFonts w:ascii="Arial" w:hAnsi="Arial" w:cs="Arial"/>
          <w:b/>
          <w:bCs/>
          <w:i/>
          <w:iCs/>
          <w:sz w:val="20"/>
          <w:szCs w:val="20"/>
          <w:u w:val="single"/>
        </w:rPr>
      </w:pPr>
      <w:r w:rsidRPr="008F2AC0">
        <w:rPr>
          <w:rFonts w:ascii="Arial" w:eastAsia="Times New Roman" w:hAnsi="Arial" w:cs="Arial"/>
          <w:b/>
          <w:i/>
          <w:iCs/>
          <w:sz w:val="20"/>
          <w:szCs w:val="20"/>
          <w:u w:val="single"/>
          <w:lang w:eastAsia="hr-HR"/>
        </w:rPr>
        <w:t>2.</w:t>
      </w:r>
      <w:r>
        <w:rPr>
          <w:rFonts w:ascii="Arial" w:hAnsi="Arial" w:cs="Arial"/>
          <w:b/>
          <w:i/>
          <w:iCs/>
          <w:sz w:val="20"/>
          <w:szCs w:val="20"/>
          <w:u w:val="single"/>
        </w:rPr>
        <w:t xml:space="preserve"> </w:t>
      </w:r>
      <w:r w:rsidR="006A7B41" w:rsidRPr="008F2AC0">
        <w:rPr>
          <w:rFonts w:ascii="Arial" w:hAnsi="Arial" w:cs="Arial"/>
          <w:b/>
          <w:i/>
          <w:iCs/>
          <w:sz w:val="20"/>
          <w:szCs w:val="20"/>
          <w:u w:val="single"/>
        </w:rPr>
        <w:t>Nefinancijski kriterij – rok isporuke (RI)</w:t>
      </w:r>
    </w:p>
    <w:p w:rsidR="006A7B41" w:rsidRPr="00297292" w:rsidRDefault="006A7B41" w:rsidP="008F2AC0">
      <w:pPr>
        <w:suppressAutoHyphens w:val="0"/>
        <w:autoSpaceDE w:val="0"/>
        <w:spacing w:before="120" w:after="0" w:line="240" w:lineRule="auto"/>
        <w:jc w:val="both"/>
        <w:textAlignment w:val="auto"/>
        <w:rPr>
          <w:rFonts w:ascii="Arial" w:eastAsia="Times New Roman" w:hAnsi="Arial" w:cs="Arial"/>
          <w:b/>
          <w:bCs/>
          <w:sz w:val="20"/>
          <w:szCs w:val="20"/>
          <w:lang w:eastAsia="hr-HR"/>
        </w:rPr>
      </w:pPr>
      <w:r w:rsidRPr="00297292">
        <w:rPr>
          <w:rFonts w:ascii="Arial" w:eastAsia="Times New Roman" w:hAnsi="Arial" w:cs="Arial"/>
          <w:sz w:val="20"/>
          <w:szCs w:val="20"/>
          <w:lang w:eastAsia="hr-HR"/>
        </w:rPr>
        <w:t>Maksimal</w:t>
      </w:r>
      <w:r w:rsidR="008F2AC0">
        <w:rPr>
          <w:rFonts w:ascii="Arial" w:eastAsia="Times New Roman" w:hAnsi="Arial" w:cs="Arial"/>
          <w:sz w:val="20"/>
          <w:szCs w:val="20"/>
          <w:lang w:eastAsia="hr-HR"/>
        </w:rPr>
        <w:t>a</w:t>
      </w:r>
      <w:r w:rsidRPr="00297292">
        <w:rPr>
          <w:rFonts w:ascii="Arial" w:eastAsia="Times New Roman" w:hAnsi="Arial" w:cs="Arial"/>
          <w:sz w:val="20"/>
          <w:szCs w:val="20"/>
          <w:lang w:eastAsia="hr-HR"/>
        </w:rPr>
        <w:t xml:space="preserve">n rok </w:t>
      </w:r>
      <w:r w:rsidRPr="00F613B6">
        <w:rPr>
          <w:rFonts w:ascii="Arial" w:eastAsia="Times New Roman" w:hAnsi="Arial" w:cs="Arial"/>
          <w:sz w:val="20"/>
          <w:szCs w:val="20"/>
          <w:lang w:eastAsia="hr-HR"/>
        </w:rPr>
        <w:t>isporuke je 5 dana</w:t>
      </w:r>
      <w:r w:rsidR="002930E5">
        <w:rPr>
          <w:rFonts w:ascii="Arial" w:eastAsia="Times New Roman" w:hAnsi="Arial" w:cs="Arial"/>
          <w:sz w:val="20"/>
          <w:szCs w:val="20"/>
          <w:lang w:eastAsia="hr-HR"/>
        </w:rPr>
        <w:t xml:space="preserve"> od dana zaprimanja narudžbenice.</w:t>
      </w:r>
      <w:r w:rsidRPr="00297292">
        <w:rPr>
          <w:rFonts w:ascii="Arial" w:eastAsia="Times New Roman" w:hAnsi="Arial" w:cs="Arial"/>
          <w:b/>
          <w:bCs/>
          <w:sz w:val="20"/>
          <w:szCs w:val="20"/>
          <w:lang w:eastAsia="hr-HR"/>
        </w:rPr>
        <w:t xml:space="preserve"> </w:t>
      </w:r>
    </w:p>
    <w:p w:rsidR="006A7B41" w:rsidRPr="00297292" w:rsidRDefault="006A7B41" w:rsidP="006A7B41">
      <w:pPr>
        <w:suppressAutoHyphens w:val="0"/>
        <w:autoSpaceDE w:val="0"/>
        <w:spacing w:after="0" w:line="240" w:lineRule="auto"/>
        <w:jc w:val="both"/>
        <w:textAlignment w:val="auto"/>
        <w:rPr>
          <w:rFonts w:ascii="Arial" w:eastAsia="Times New Roman" w:hAnsi="Arial" w:cs="Arial"/>
          <w:sz w:val="20"/>
          <w:szCs w:val="20"/>
          <w:lang w:eastAsia="hr-HR"/>
        </w:rPr>
      </w:pPr>
      <w:r w:rsidRPr="00297292">
        <w:rPr>
          <w:rFonts w:ascii="Arial" w:eastAsia="Times New Roman" w:hAnsi="Arial" w:cs="Arial"/>
          <w:sz w:val="20"/>
          <w:szCs w:val="20"/>
          <w:lang w:eastAsia="hr-HR"/>
        </w:rPr>
        <w:t xml:space="preserve">Ponuda s najkraćim rokom isporuke dobiva 10 bodova, a ostale ponude se boduju prema formuli:   </w:t>
      </w:r>
    </w:p>
    <w:p w:rsidR="006A7B41" w:rsidRDefault="006A7B41" w:rsidP="006A7B41">
      <w:pPr>
        <w:suppressAutoHyphens w:val="0"/>
        <w:autoSpaceDE w:val="0"/>
        <w:spacing w:after="0" w:line="240" w:lineRule="auto"/>
        <w:jc w:val="center"/>
        <w:textAlignment w:val="auto"/>
        <w:rPr>
          <w:rFonts w:ascii="Arial" w:eastAsia="Times New Roman" w:hAnsi="Arial" w:cs="Arial"/>
          <w:b/>
          <w:sz w:val="20"/>
          <w:szCs w:val="20"/>
          <w:lang w:eastAsia="hr-HR"/>
        </w:rPr>
      </w:pPr>
    </w:p>
    <w:p w:rsidR="006A7B41" w:rsidRPr="00297292" w:rsidRDefault="006A7B41" w:rsidP="006A7B41">
      <w:pPr>
        <w:suppressAutoHyphens w:val="0"/>
        <w:autoSpaceDE w:val="0"/>
        <w:spacing w:after="0" w:line="240" w:lineRule="auto"/>
        <w:jc w:val="center"/>
        <w:textAlignment w:val="auto"/>
        <w:rPr>
          <w:rFonts w:ascii="Arial" w:eastAsia="Times New Roman" w:hAnsi="Arial" w:cs="Arial"/>
          <w:b/>
          <w:sz w:val="20"/>
          <w:szCs w:val="20"/>
          <w:lang w:eastAsia="hr-HR"/>
        </w:rPr>
      </w:pPr>
      <w:r w:rsidRPr="00297292">
        <w:rPr>
          <w:rFonts w:ascii="Arial" w:eastAsia="Times New Roman" w:hAnsi="Arial" w:cs="Arial"/>
          <w:b/>
          <w:sz w:val="20"/>
          <w:szCs w:val="20"/>
          <w:lang w:eastAsia="hr-HR"/>
        </w:rPr>
        <w:t>RI = (Xmin/Xp) x 10</w:t>
      </w:r>
    </w:p>
    <w:p w:rsidR="006A7B41" w:rsidRPr="008F2AC0" w:rsidRDefault="006A7B41" w:rsidP="006A7B41">
      <w:pPr>
        <w:suppressAutoHyphens w:val="0"/>
        <w:autoSpaceDE w:val="0"/>
        <w:spacing w:after="0" w:line="240" w:lineRule="auto"/>
        <w:jc w:val="both"/>
        <w:textAlignment w:val="auto"/>
        <w:rPr>
          <w:rFonts w:ascii="Arial" w:eastAsia="Times New Roman" w:hAnsi="Arial" w:cs="Arial"/>
          <w:sz w:val="20"/>
          <w:szCs w:val="20"/>
          <w:lang w:eastAsia="hr-HR"/>
        </w:rPr>
      </w:pPr>
      <w:r w:rsidRPr="008F2AC0">
        <w:rPr>
          <w:rFonts w:ascii="Arial" w:eastAsia="Times New Roman" w:hAnsi="Arial" w:cs="Arial"/>
          <w:sz w:val="20"/>
          <w:szCs w:val="20"/>
          <w:lang w:eastAsia="hr-HR"/>
        </w:rPr>
        <w:t>gdje je:</w:t>
      </w:r>
    </w:p>
    <w:p w:rsidR="006A7B41" w:rsidRPr="008F2AC0" w:rsidRDefault="006A7B41" w:rsidP="006A7B41">
      <w:pPr>
        <w:suppressAutoHyphens w:val="0"/>
        <w:autoSpaceDE w:val="0"/>
        <w:spacing w:after="0" w:line="240" w:lineRule="auto"/>
        <w:jc w:val="both"/>
        <w:textAlignment w:val="auto"/>
        <w:rPr>
          <w:rFonts w:ascii="Arial" w:eastAsia="Times New Roman" w:hAnsi="Arial" w:cs="Arial"/>
          <w:sz w:val="20"/>
          <w:szCs w:val="20"/>
          <w:lang w:eastAsia="hr-HR"/>
        </w:rPr>
      </w:pPr>
      <w:r w:rsidRPr="008F2AC0">
        <w:rPr>
          <w:rFonts w:ascii="Arial" w:eastAsia="Times New Roman" w:hAnsi="Arial" w:cs="Arial"/>
          <w:sz w:val="20"/>
          <w:szCs w:val="20"/>
          <w:lang w:eastAsia="hr-HR"/>
        </w:rPr>
        <w:lastRenderedPageBreak/>
        <w:t xml:space="preserve">RI – broj bodova </w:t>
      </w:r>
      <w:r w:rsidR="008F2AC0" w:rsidRPr="008F2AC0">
        <w:rPr>
          <w:rFonts w:ascii="Arial" w:eastAsia="Times New Roman" w:hAnsi="Arial" w:cs="Arial"/>
          <w:sz w:val="20"/>
          <w:szCs w:val="20"/>
          <w:lang w:eastAsia="hr-HR"/>
        </w:rPr>
        <w:t xml:space="preserve">koje je dobila ponuda za ponuđeni </w:t>
      </w:r>
      <w:r w:rsidRPr="008F2AC0">
        <w:rPr>
          <w:rFonts w:ascii="Arial" w:eastAsia="Times New Roman" w:hAnsi="Arial" w:cs="Arial"/>
          <w:sz w:val="20"/>
          <w:szCs w:val="20"/>
          <w:lang w:eastAsia="hr-HR"/>
        </w:rPr>
        <w:t>rok isporuke</w:t>
      </w:r>
    </w:p>
    <w:p w:rsidR="006A7B41" w:rsidRPr="008F2AC0" w:rsidRDefault="006A7B41" w:rsidP="006A7B41">
      <w:pPr>
        <w:suppressAutoHyphens w:val="0"/>
        <w:autoSpaceDE w:val="0"/>
        <w:spacing w:after="0" w:line="240" w:lineRule="auto"/>
        <w:jc w:val="both"/>
        <w:textAlignment w:val="auto"/>
        <w:rPr>
          <w:rFonts w:ascii="Arial" w:eastAsia="Times New Roman" w:hAnsi="Arial" w:cs="Arial"/>
          <w:sz w:val="20"/>
          <w:szCs w:val="20"/>
          <w:lang w:eastAsia="hr-HR"/>
        </w:rPr>
      </w:pPr>
      <w:r w:rsidRPr="008F2AC0">
        <w:rPr>
          <w:rFonts w:ascii="Arial" w:eastAsia="Times New Roman" w:hAnsi="Arial" w:cs="Arial"/>
          <w:sz w:val="20"/>
          <w:szCs w:val="20"/>
          <w:lang w:eastAsia="hr-HR"/>
        </w:rPr>
        <w:t>Xp – rok isporuke koji je ponuđen u ponudi koja se ocjenjuje</w:t>
      </w:r>
    </w:p>
    <w:p w:rsidR="006A7B41" w:rsidRPr="00297292" w:rsidRDefault="006A7B41" w:rsidP="006A7B41">
      <w:pPr>
        <w:suppressAutoHyphens w:val="0"/>
        <w:autoSpaceDE w:val="0"/>
        <w:spacing w:after="0" w:line="240" w:lineRule="auto"/>
        <w:jc w:val="both"/>
        <w:textAlignment w:val="auto"/>
        <w:rPr>
          <w:rFonts w:ascii="Arial" w:eastAsia="Times New Roman" w:hAnsi="Arial" w:cs="Arial"/>
          <w:sz w:val="20"/>
          <w:szCs w:val="20"/>
          <w:lang w:eastAsia="hr-HR"/>
        </w:rPr>
      </w:pPr>
      <w:r w:rsidRPr="008F2AC0">
        <w:rPr>
          <w:rFonts w:ascii="Arial" w:eastAsia="Times New Roman" w:hAnsi="Arial" w:cs="Arial"/>
          <w:sz w:val="20"/>
          <w:szCs w:val="20"/>
          <w:lang w:eastAsia="hr-HR"/>
        </w:rPr>
        <w:t>Xmin –</w:t>
      </w:r>
      <w:r w:rsidRPr="00297292">
        <w:rPr>
          <w:rFonts w:ascii="Arial" w:eastAsia="Times New Roman" w:hAnsi="Arial" w:cs="Arial"/>
          <w:sz w:val="20"/>
          <w:szCs w:val="20"/>
          <w:lang w:eastAsia="hr-HR"/>
        </w:rPr>
        <w:t xml:space="preserve"> najkraći </w:t>
      </w:r>
      <w:r w:rsidR="008F2AC0">
        <w:rPr>
          <w:rFonts w:ascii="Arial" w:eastAsia="Times New Roman" w:hAnsi="Arial" w:cs="Arial"/>
          <w:sz w:val="20"/>
          <w:szCs w:val="20"/>
          <w:lang w:eastAsia="hr-HR"/>
        </w:rPr>
        <w:t xml:space="preserve">ponuđeni </w:t>
      </w:r>
      <w:r w:rsidRPr="00297292">
        <w:rPr>
          <w:rFonts w:ascii="Arial" w:eastAsia="Times New Roman" w:hAnsi="Arial" w:cs="Arial"/>
          <w:sz w:val="20"/>
          <w:szCs w:val="20"/>
          <w:lang w:eastAsia="hr-HR"/>
        </w:rPr>
        <w:t>rok isporuke</w:t>
      </w:r>
    </w:p>
    <w:p w:rsidR="006A7B41" w:rsidRDefault="006A7B41" w:rsidP="006A7B41">
      <w:pPr>
        <w:suppressAutoHyphens w:val="0"/>
        <w:autoSpaceDE w:val="0"/>
        <w:spacing w:after="0" w:line="240" w:lineRule="auto"/>
        <w:jc w:val="both"/>
        <w:textAlignment w:val="auto"/>
        <w:rPr>
          <w:rFonts w:ascii="Arial" w:eastAsia="Times New Roman" w:hAnsi="Arial" w:cs="Arial"/>
          <w:b/>
          <w:bCs/>
          <w:sz w:val="20"/>
          <w:szCs w:val="20"/>
          <w:lang w:eastAsia="hr-HR"/>
        </w:rPr>
      </w:pPr>
    </w:p>
    <w:p w:rsidR="006A7B41" w:rsidRPr="00297292" w:rsidRDefault="006A7B41" w:rsidP="006A7B41">
      <w:pPr>
        <w:suppressAutoHyphens w:val="0"/>
        <w:autoSpaceDE w:val="0"/>
        <w:spacing w:after="0" w:line="240" w:lineRule="auto"/>
        <w:jc w:val="both"/>
        <w:textAlignment w:val="auto"/>
        <w:rPr>
          <w:rFonts w:ascii="Arial" w:eastAsia="Times New Roman" w:hAnsi="Arial" w:cs="Arial"/>
          <w:b/>
          <w:bCs/>
          <w:sz w:val="20"/>
          <w:szCs w:val="20"/>
          <w:lang w:eastAsia="hr-HR"/>
        </w:rPr>
      </w:pPr>
      <w:r w:rsidRPr="00297292">
        <w:rPr>
          <w:rFonts w:ascii="Arial" w:eastAsia="Times New Roman" w:hAnsi="Arial" w:cs="Arial"/>
          <w:b/>
          <w:bCs/>
          <w:sz w:val="20"/>
          <w:szCs w:val="20"/>
          <w:lang w:eastAsia="hr-HR"/>
        </w:rPr>
        <w:t>Maksimalan broj bodova koji ponuditelj može dobiti prema ovom kriteriju je 10.</w:t>
      </w:r>
    </w:p>
    <w:p w:rsidR="006A7B41" w:rsidRDefault="006A7B41" w:rsidP="006A7B41">
      <w:pPr>
        <w:suppressAutoHyphens w:val="0"/>
        <w:autoSpaceDE w:val="0"/>
        <w:spacing w:after="0" w:line="240" w:lineRule="auto"/>
        <w:jc w:val="both"/>
        <w:textAlignment w:val="auto"/>
        <w:rPr>
          <w:rFonts w:ascii="Arial" w:eastAsia="Times New Roman" w:hAnsi="Arial" w:cs="Arial"/>
          <w:sz w:val="20"/>
          <w:szCs w:val="20"/>
          <w:lang w:eastAsia="hr-HR"/>
        </w:rPr>
      </w:pPr>
    </w:p>
    <w:p w:rsidR="006A7B41" w:rsidRPr="00297292" w:rsidRDefault="006A7B41" w:rsidP="006A7B41">
      <w:pPr>
        <w:suppressAutoHyphens w:val="0"/>
        <w:autoSpaceDE w:val="0"/>
        <w:spacing w:after="0" w:line="240" w:lineRule="auto"/>
        <w:jc w:val="both"/>
        <w:textAlignment w:val="auto"/>
        <w:rPr>
          <w:rFonts w:ascii="Arial" w:eastAsia="Times New Roman" w:hAnsi="Arial" w:cs="Arial"/>
          <w:sz w:val="20"/>
          <w:szCs w:val="20"/>
          <w:lang w:eastAsia="hr-HR"/>
        </w:rPr>
      </w:pPr>
      <w:r w:rsidRPr="00297292">
        <w:rPr>
          <w:rFonts w:ascii="Arial" w:eastAsia="Times New Roman" w:hAnsi="Arial" w:cs="Arial"/>
          <w:sz w:val="20"/>
          <w:szCs w:val="20"/>
          <w:lang w:eastAsia="hr-HR"/>
        </w:rPr>
        <w:t xml:space="preserve">Rok isporuke moguće je iskazivati isključivo cijelim brojem (ne decimalnim) u danima, a dostavlja se u obliku izjave ponuditelja u slobodnoj formi te se </w:t>
      </w:r>
      <w:r w:rsidR="00AA432A">
        <w:rPr>
          <w:rFonts w:ascii="Arial" w:eastAsia="Times New Roman" w:hAnsi="Arial" w:cs="Arial"/>
          <w:sz w:val="20"/>
          <w:szCs w:val="20"/>
          <w:lang w:eastAsia="hr-HR"/>
        </w:rPr>
        <w:t>učitava (</w:t>
      </w:r>
      <w:r w:rsidRPr="00297292">
        <w:rPr>
          <w:rFonts w:ascii="Arial" w:eastAsia="Times New Roman" w:hAnsi="Arial" w:cs="Arial"/>
          <w:sz w:val="20"/>
          <w:szCs w:val="20"/>
          <w:lang w:eastAsia="hr-HR"/>
        </w:rPr>
        <w:t>upload-a</w:t>
      </w:r>
      <w:r w:rsidR="00AA432A">
        <w:rPr>
          <w:rFonts w:ascii="Arial" w:eastAsia="Times New Roman" w:hAnsi="Arial" w:cs="Arial"/>
          <w:sz w:val="20"/>
          <w:szCs w:val="20"/>
          <w:lang w:eastAsia="hr-HR"/>
        </w:rPr>
        <w:t>)</w:t>
      </w:r>
      <w:r w:rsidRPr="00297292">
        <w:rPr>
          <w:rFonts w:ascii="Arial" w:eastAsia="Times New Roman" w:hAnsi="Arial" w:cs="Arial"/>
          <w:sz w:val="20"/>
          <w:szCs w:val="20"/>
          <w:lang w:eastAsia="hr-HR"/>
        </w:rPr>
        <w:t xml:space="preserve"> prilikom predaje ponude. </w:t>
      </w:r>
    </w:p>
    <w:p w:rsidR="006A7B41" w:rsidRDefault="006A7B41" w:rsidP="006A7B41">
      <w:pPr>
        <w:suppressAutoHyphens w:val="0"/>
        <w:autoSpaceDN/>
        <w:spacing w:after="0" w:line="240" w:lineRule="auto"/>
        <w:jc w:val="both"/>
        <w:textAlignment w:val="auto"/>
        <w:rPr>
          <w:rFonts w:ascii="Arial" w:eastAsia="Times New Roman" w:hAnsi="Arial" w:cs="Arial"/>
          <w:b/>
          <w:bCs/>
          <w:sz w:val="20"/>
          <w:szCs w:val="20"/>
          <w:lang w:eastAsia="hr-HR"/>
        </w:rPr>
      </w:pPr>
    </w:p>
    <w:p w:rsidR="006A7B41" w:rsidRPr="00297292" w:rsidRDefault="006A7B41" w:rsidP="006A7B41">
      <w:pPr>
        <w:suppressAutoHyphens w:val="0"/>
        <w:autoSpaceDN/>
        <w:spacing w:after="0" w:line="240" w:lineRule="auto"/>
        <w:jc w:val="both"/>
        <w:textAlignment w:val="auto"/>
        <w:rPr>
          <w:rFonts w:ascii="Arial" w:eastAsia="Times New Roman" w:hAnsi="Arial" w:cs="Arial"/>
          <w:sz w:val="20"/>
          <w:szCs w:val="20"/>
          <w:lang w:eastAsia="hr-HR"/>
        </w:rPr>
      </w:pPr>
      <w:r w:rsidRPr="00297292">
        <w:rPr>
          <w:rFonts w:ascii="Arial" w:eastAsia="Times New Roman" w:hAnsi="Arial" w:cs="Arial"/>
          <w:b/>
          <w:bCs/>
          <w:sz w:val="20"/>
          <w:szCs w:val="20"/>
          <w:lang w:eastAsia="hr-HR"/>
        </w:rPr>
        <w:t xml:space="preserve">Ukoliko izjava nije dostavljena u roku za dostavu ponuda </w:t>
      </w:r>
      <w:r w:rsidR="00AA432A" w:rsidRPr="00AA432A">
        <w:rPr>
          <w:rFonts w:ascii="Arial" w:eastAsia="Times New Roman" w:hAnsi="Arial" w:cs="Arial"/>
          <w:b/>
          <w:bCs/>
          <w:sz w:val="20"/>
          <w:szCs w:val="20"/>
          <w:lang w:eastAsia="hr-HR"/>
        </w:rPr>
        <w:t xml:space="preserve">kao dio ponude </w:t>
      </w:r>
      <w:r w:rsidRPr="00297292">
        <w:rPr>
          <w:rFonts w:ascii="Arial" w:eastAsia="Times New Roman" w:hAnsi="Arial" w:cs="Arial"/>
          <w:b/>
          <w:bCs/>
          <w:sz w:val="20"/>
          <w:szCs w:val="20"/>
          <w:lang w:eastAsia="hr-HR"/>
        </w:rPr>
        <w:t>ili ne sadrži navod o roku isporuke sukladno dokumentaciji smatrat će se da ponuditelj nudi maksimalan rok isporuke.</w:t>
      </w:r>
    </w:p>
    <w:p w:rsidR="006A7B41" w:rsidRDefault="006A7B41" w:rsidP="0094472F">
      <w:pPr>
        <w:spacing w:after="0" w:line="240" w:lineRule="auto"/>
        <w:jc w:val="both"/>
        <w:rPr>
          <w:rFonts w:ascii="Arial" w:eastAsia="Times New Roman" w:hAnsi="Arial" w:cs="Arial"/>
          <w:b/>
          <w:i/>
          <w:iCs/>
          <w:sz w:val="20"/>
          <w:szCs w:val="20"/>
          <w:highlight w:val="yellow"/>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6.7. Jezik i pismo na kojem se izrađuje ponuda </w:t>
      </w:r>
    </w:p>
    <w:p w:rsidR="002930E5" w:rsidRPr="002930E5" w:rsidRDefault="002930E5" w:rsidP="002930E5">
      <w:pPr>
        <w:pStyle w:val="Stil3"/>
        <w:spacing w:line="240" w:lineRule="auto"/>
        <w:rPr>
          <w:rFonts w:cs="Arial"/>
          <w:b w:val="0"/>
          <w:u w:val="none"/>
        </w:rPr>
      </w:pPr>
      <w:bookmarkStart w:id="35" w:name="_Toc445716995"/>
      <w:bookmarkEnd w:id="34"/>
      <w:r w:rsidRPr="002930E5">
        <w:rPr>
          <w:rFonts w:cs="Arial"/>
          <w:b w:val="0"/>
          <w:u w:val="none"/>
        </w:rPr>
        <w:t>Ponuda se izrađuje na hrvatskom jeziku i latiničnom pismu.</w:t>
      </w:r>
    </w:p>
    <w:p w:rsidR="002930E5" w:rsidRPr="002930E5" w:rsidRDefault="002930E5" w:rsidP="002930E5">
      <w:pPr>
        <w:pStyle w:val="Stil3"/>
        <w:spacing w:before="120" w:line="240" w:lineRule="auto"/>
        <w:rPr>
          <w:rFonts w:cs="Arial"/>
          <w:b w:val="0"/>
          <w:u w:val="none"/>
        </w:rPr>
      </w:pPr>
      <w:r w:rsidRPr="002930E5">
        <w:rPr>
          <w:rFonts w:cs="Arial"/>
          <w:b w:val="0"/>
          <w:u w:val="none"/>
        </w:rPr>
        <w:t>Ukoliko su neki od dokumenata i/ili dokaza traženih dokumentacijom o nabavi na stranom jeziku, gospodarski subjekt je dužan dostaviti i prijevod dokumenta/dokaza na hrvatski jezik.</w:t>
      </w:r>
    </w:p>
    <w:p w:rsidR="002930E5" w:rsidRPr="002930E5" w:rsidRDefault="002930E5" w:rsidP="002930E5">
      <w:pPr>
        <w:pStyle w:val="Stil3"/>
        <w:spacing w:before="120" w:line="240" w:lineRule="auto"/>
        <w:rPr>
          <w:rFonts w:cs="Arial"/>
          <w:b w:val="0"/>
          <w:u w:val="none"/>
        </w:rPr>
      </w:pPr>
      <w:r w:rsidRPr="002930E5">
        <w:rPr>
          <w:rFonts w:cs="Arial"/>
          <w:b w:val="0"/>
          <w:u w:val="none"/>
        </w:rPr>
        <w:t>Ako je bilo koji drugi dokument ponuditelja, izdan na stranom jeziku, a ovom dokumentacijom o nabavi nije drukčije određeno, ponuditelj ga mora dostaviti zajedno s prijevodom na hrvatski jezik.</w:t>
      </w:r>
    </w:p>
    <w:p w:rsidR="00AA432A" w:rsidRDefault="00AA432A" w:rsidP="002930E5">
      <w:pPr>
        <w:pStyle w:val="Stil3"/>
        <w:spacing w:before="120" w:line="240" w:lineRule="auto"/>
        <w:rPr>
          <w:rFonts w:cs="Arial"/>
          <w:b w:val="0"/>
          <w:u w:val="none"/>
        </w:rPr>
      </w:pPr>
      <w:r w:rsidRPr="00AA432A">
        <w:rPr>
          <w:rFonts w:cs="Arial"/>
          <w:b w:val="0"/>
          <w:u w:val="none"/>
        </w:rPr>
        <w:t xml:space="preserve">Ukoliko dostavljeni prijevod (koji nije ovjeren) ostavlja nejasnoće koje onemogućavaju </w:t>
      </w:r>
      <w:r>
        <w:rPr>
          <w:rFonts w:cs="Arial"/>
          <w:b w:val="0"/>
          <w:u w:val="none"/>
        </w:rPr>
        <w:t>Središnjem tijelu za nabavu</w:t>
      </w:r>
      <w:r w:rsidRPr="00AA432A">
        <w:rPr>
          <w:rFonts w:cs="Arial"/>
          <w:b w:val="0"/>
          <w:u w:val="none"/>
        </w:rPr>
        <w:t xml:space="preserve"> da donese nedvojbenu odluku o nekoj odlučnoj činjenici, Središnje tijel</w:t>
      </w:r>
      <w:r>
        <w:rPr>
          <w:rFonts w:cs="Arial"/>
          <w:b w:val="0"/>
          <w:u w:val="none"/>
        </w:rPr>
        <w:t>o</w:t>
      </w:r>
      <w:r w:rsidRPr="00AA432A">
        <w:rPr>
          <w:rFonts w:cs="Arial"/>
          <w:b w:val="0"/>
          <w:u w:val="none"/>
        </w:rPr>
        <w:t xml:space="preserve"> za nabavu zadržava pravo i to primjenom odredbe članka 263. stavak 2. ZJN 2016 u svrhu objašnjenja i nadopune, zatražiti dostavu ovjerenog prijevoda u odnosu na isprave potvrde taksativno navedene u članku 265. ZJN 2016.</w:t>
      </w:r>
    </w:p>
    <w:p w:rsidR="002930E5" w:rsidRPr="002930E5" w:rsidRDefault="002930E5" w:rsidP="002930E5">
      <w:pPr>
        <w:pStyle w:val="Stil3"/>
        <w:spacing w:before="120" w:line="240" w:lineRule="auto"/>
        <w:rPr>
          <w:rFonts w:cs="Arial"/>
          <w:b w:val="0"/>
          <w:u w:val="none"/>
        </w:rPr>
      </w:pPr>
      <w:r w:rsidRPr="002930E5">
        <w:rPr>
          <w:rFonts w:cs="Arial"/>
          <w:b w:val="0"/>
          <w:u w:val="none"/>
        </w:rPr>
        <w:t>Iznimno je moguće navesti pojmove, nazive projekata ili publikacija i sl. na stranom jeziku te koristiti međunarodno priznat izričaj, odnosno tzv. internacionalizme, tuđe riječi i prilagođenice.</w:t>
      </w: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6.8. Rok valjanosti ponude</w:t>
      </w:r>
      <w:bookmarkEnd w:id="35"/>
    </w:p>
    <w:p w:rsidR="004804EA" w:rsidRDefault="004804EA" w:rsidP="004804EA">
      <w:pPr>
        <w:spacing w:after="0" w:line="240" w:lineRule="auto"/>
        <w:ind w:right="-1"/>
        <w:jc w:val="both"/>
      </w:pPr>
      <w:r w:rsidRPr="002A70DE">
        <w:rPr>
          <w:rFonts w:ascii="Arial" w:eastAsia="Times New Roman" w:hAnsi="Arial" w:cs="Arial"/>
          <w:sz w:val="20"/>
          <w:szCs w:val="20"/>
          <w:lang w:eastAsia="hr-HR"/>
        </w:rPr>
        <w:t xml:space="preserve">Rok valjanosti ponude je od dana otvaranja ponuda (uključujući i dan otvaranja) </w:t>
      </w:r>
      <w:r w:rsidRPr="002A70DE">
        <w:rPr>
          <w:rFonts w:ascii="Arial" w:eastAsia="Times New Roman" w:hAnsi="Arial" w:cs="Arial"/>
          <w:b/>
          <w:sz w:val="20"/>
          <w:szCs w:val="20"/>
          <w:lang w:eastAsia="hr-HR"/>
        </w:rPr>
        <w:t xml:space="preserve">do </w:t>
      </w:r>
      <w:r w:rsidR="003B0BE2">
        <w:rPr>
          <w:rFonts w:ascii="Arial" w:eastAsia="Times New Roman" w:hAnsi="Arial" w:cs="Arial"/>
          <w:b/>
          <w:sz w:val="20"/>
          <w:szCs w:val="20"/>
          <w:lang w:eastAsia="hr-HR"/>
        </w:rPr>
        <w:t>_______________</w:t>
      </w:r>
      <w:r w:rsidR="000105FF">
        <w:rPr>
          <w:rFonts w:ascii="Arial" w:eastAsia="Times New Roman" w:hAnsi="Arial" w:cs="Arial"/>
          <w:b/>
          <w:sz w:val="20"/>
          <w:szCs w:val="20"/>
          <w:lang w:eastAsia="hr-HR"/>
        </w:rPr>
        <w:t xml:space="preserve"> </w:t>
      </w:r>
      <w:r w:rsidRPr="002A70DE">
        <w:rPr>
          <w:rFonts w:ascii="Arial" w:eastAsia="Times New Roman" w:hAnsi="Arial" w:cs="Arial"/>
          <w:b/>
          <w:sz w:val="20"/>
          <w:szCs w:val="20"/>
          <w:lang w:eastAsia="hr-HR"/>
        </w:rPr>
        <w:t>godine.</w:t>
      </w:r>
    </w:p>
    <w:p w:rsidR="00E4786A" w:rsidRDefault="00E4786A">
      <w:pPr>
        <w:tabs>
          <w:tab w:val="left" w:pos="900"/>
        </w:tabs>
        <w:spacing w:after="0" w:line="240" w:lineRule="auto"/>
        <w:jc w:val="both"/>
        <w:rPr>
          <w:rFonts w:ascii="Arial" w:hAnsi="Arial" w:cs="Arial"/>
          <w:sz w:val="20"/>
          <w:szCs w:val="20"/>
        </w:rPr>
      </w:pPr>
    </w:p>
    <w:p w:rsidR="00E4786A" w:rsidRDefault="003837C5">
      <w:pPr>
        <w:tabs>
          <w:tab w:val="left" w:pos="900"/>
        </w:tabs>
        <w:spacing w:after="0" w:line="240" w:lineRule="auto"/>
        <w:jc w:val="both"/>
        <w:rPr>
          <w:rFonts w:ascii="Arial" w:hAnsi="Arial" w:cs="Arial"/>
          <w:sz w:val="20"/>
          <w:szCs w:val="20"/>
        </w:rPr>
      </w:pPr>
      <w:r>
        <w:rPr>
          <w:rFonts w:ascii="Arial" w:hAnsi="Arial" w:cs="Arial"/>
          <w:sz w:val="20"/>
          <w:szCs w:val="20"/>
        </w:rPr>
        <w:t xml:space="preserve">Na zahtjev </w:t>
      </w:r>
      <w:r>
        <w:rPr>
          <w:rFonts w:ascii="Arial" w:eastAsia="Times New Roman" w:hAnsi="Arial" w:cs="Arial"/>
          <w:sz w:val="20"/>
          <w:szCs w:val="20"/>
          <w:lang w:eastAsia="hr-HR"/>
        </w:rPr>
        <w:t>Središnjeg tijela za nabavu</w:t>
      </w:r>
      <w:r w:rsidR="00636F49">
        <w:rPr>
          <w:rFonts w:ascii="Arial" w:hAnsi="Arial" w:cs="Arial"/>
          <w:sz w:val="20"/>
          <w:szCs w:val="20"/>
        </w:rPr>
        <w:t xml:space="preserve"> ponuditelj može produžiti rok valjanosti ponude.</w:t>
      </w:r>
      <w:r w:rsidR="004277F5">
        <w:rPr>
          <w:rFonts w:ascii="Arial" w:hAnsi="Arial" w:cs="Arial"/>
          <w:sz w:val="20"/>
          <w:szCs w:val="20"/>
        </w:rPr>
        <w:t xml:space="preserve"> </w:t>
      </w:r>
      <w:r w:rsidR="001018C4">
        <w:rPr>
          <w:rFonts w:ascii="Arial" w:hAnsi="Arial" w:cs="Arial"/>
          <w:sz w:val="20"/>
          <w:szCs w:val="20"/>
        </w:rPr>
        <w:t xml:space="preserve"> </w:t>
      </w:r>
    </w:p>
    <w:p w:rsidR="00E4786A" w:rsidRDefault="00E4786A">
      <w:pPr>
        <w:tabs>
          <w:tab w:val="left" w:pos="900"/>
        </w:tabs>
        <w:spacing w:after="0" w:line="240" w:lineRule="auto"/>
        <w:jc w:val="center"/>
        <w:rPr>
          <w:rFonts w:ascii="Arial" w:hAnsi="Arial" w:cs="Arial"/>
          <w:sz w:val="20"/>
          <w:szCs w:val="20"/>
        </w:rPr>
      </w:pPr>
    </w:p>
    <w:p w:rsidR="00E4786A" w:rsidRDefault="00636F49">
      <w:pPr>
        <w:tabs>
          <w:tab w:val="left" w:pos="0"/>
        </w:tabs>
        <w:spacing w:after="0" w:line="240" w:lineRule="auto"/>
        <w:jc w:val="both"/>
        <w:rPr>
          <w:rFonts w:ascii="Arial" w:hAnsi="Arial" w:cs="Arial"/>
          <w:sz w:val="20"/>
          <w:szCs w:val="20"/>
        </w:rPr>
      </w:pPr>
      <w:r>
        <w:rPr>
          <w:rFonts w:ascii="Arial" w:hAnsi="Arial" w:cs="Arial"/>
          <w:sz w:val="20"/>
          <w:szCs w:val="20"/>
        </w:rPr>
        <w:t xml:space="preserve">Ako tijekom postupka javne nabave istekne rok valjanosti ponude i jamstva </w:t>
      </w:r>
      <w:r w:rsidR="003837C5">
        <w:rPr>
          <w:rFonts w:ascii="Arial" w:hAnsi="Arial" w:cs="Arial"/>
          <w:sz w:val="20"/>
          <w:szCs w:val="20"/>
        </w:rPr>
        <w:t xml:space="preserve">za ozbiljnost ponude, </w:t>
      </w:r>
      <w:r w:rsidR="003837C5">
        <w:rPr>
          <w:rFonts w:ascii="Arial" w:eastAsia="Times New Roman" w:hAnsi="Arial" w:cs="Arial"/>
          <w:sz w:val="20"/>
          <w:szCs w:val="20"/>
          <w:lang w:eastAsia="hr-HR"/>
        </w:rPr>
        <w:t>Središnje tijelo za nabavu</w:t>
      </w:r>
      <w:r w:rsidR="003837C5">
        <w:rPr>
          <w:rFonts w:ascii="Arial" w:hAnsi="Arial" w:cs="Arial"/>
          <w:sz w:val="20"/>
          <w:szCs w:val="20"/>
        </w:rPr>
        <w:t xml:space="preserve"> je obvez</w:t>
      </w:r>
      <w:r>
        <w:rPr>
          <w:rFonts w:ascii="Arial" w:hAnsi="Arial" w:cs="Arial"/>
          <w:sz w:val="20"/>
          <w:szCs w:val="20"/>
        </w:rPr>
        <w:t>n</w:t>
      </w:r>
      <w:r w:rsidR="003837C5">
        <w:rPr>
          <w:rFonts w:ascii="Arial" w:hAnsi="Arial" w:cs="Arial"/>
          <w:sz w:val="20"/>
          <w:szCs w:val="20"/>
        </w:rPr>
        <w:t>o</w:t>
      </w:r>
      <w:r>
        <w:rPr>
          <w:rFonts w:ascii="Arial" w:hAnsi="Arial" w:cs="Arial"/>
          <w:sz w:val="20"/>
          <w:szCs w:val="20"/>
        </w:rPr>
        <w:t xml:space="preserve"> prije odabira zatražiti produženje roka valjanosti ponude i jamstva od ponuditelja koji je podnio ekonomski najpovoljniju ponudu u primjerenom roku ne kraćem od pet dana.</w:t>
      </w:r>
      <w:r w:rsidR="003837C5">
        <w:rPr>
          <w:rFonts w:ascii="Arial" w:hAnsi="Arial" w:cs="Arial"/>
          <w:sz w:val="20"/>
          <w:szCs w:val="20"/>
        </w:rPr>
        <w:t xml:space="preserve"> </w:t>
      </w:r>
    </w:p>
    <w:p w:rsidR="00E4786A" w:rsidRDefault="00E4786A" w:rsidP="00924848">
      <w:pPr>
        <w:spacing w:after="120" w:line="240" w:lineRule="auto"/>
        <w:jc w:val="both"/>
        <w:rPr>
          <w:rFonts w:ascii="Arial" w:hAnsi="Arial" w:cs="Arial"/>
          <w:sz w:val="20"/>
          <w:szCs w:val="20"/>
        </w:rPr>
      </w:pPr>
    </w:p>
    <w:p w:rsidR="00E4786A" w:rsidRPr="00074104" w:rsidRDefault="00636F49">
      <w:pPr>
        <w:spacing w:after="0" w:line="240" w:lineRule="auto"/>
        <w:jc w:val="both"/>
      </w:pPr>
      <w:bookmarkStart w:id="36" w:name="_Toc445716996"/>
      <w:r w:rsidRPr="00074104">
        <w:rPr>
          <w:rFonts w:ascii="Arial" w:eastAsia="Times New Roman" w:hAnsi="Arial" w:cs="Arial"/>
          <w:b/>
          <w:shd w:val="clear" w:color="auto" w:fill="D3D3D3"/>
          <w:lang w:eastAsia="hr-HR"/>
        </w:rPr>
        <w:t>7.  OSTALE  ODREDBE</w:t>
      </w:r>
      <w:bookmarkEnd w:id="36"/>
    </w:p>
    <w:p w:rsidR="00E4786A" w:rsidRPr="00074104" w:rsidRDefault="00E4786A">
      <w:pPr>
        <w:spacing w:after="0" w:line="240" w:lineRule="auto"/>
        <w:jc w:val="both"/>
        <w:rPr>
          <w:rFonts w:ascii="Arial" w:eastAsia="Times New Roman" w:hAnsi="Arial" w:cs="Arial"/>
          <w:b/>
          <w:sz w:val="20"/>
          <w:szCs w:val="20"/>
          <w:u w:val="single"/>
          <w:lang w:eastAsia="hr-HR"/>
        </w:rPr>
      </w:pPr>
      <w:bookmarkStart w:id="37" w:name="_Toc445716997"/>
    </w:p>
    <w:p w:rsidR="00E4786A" w:rsidRDefault="00F34F3B">
      <w:pPr>
        <w:spacing w:after="0" w:line="360" w:lineRule="auto"/>
        <w:jc w:val="both"/>
        <w:rPr>
          <w:rFonts w:ascii="Arial" w:eastAsia="Times New Roman" w:hAnsi="Arial" w:cs="Arial"/>
          <w:b/>
          <w:sz w:val="20"/>
          <w:szCs w:val="20"/>
          <w:u w:val="single"/>
          <w:lang w:eastAsia="hr-HR"/>
        </w:rPr>
      </w:pPr>
      <w:r w:rsidRPr="00074104">
        <w:rPr>
          <w:rFonts w:ascii="Arial" w:eastAsia="Times New Roman" w:hAnsi="Arial" w:cs="Arial"/>
          <w:b/>
          <w:sz w:val="20"/>
          <w:szCs w:val="20"/>
          <w:u w:val="single"/>
          <w:lang w:eastAsia="hr-HR"/>
        </w:rPr>
        <w:t xml:space="preserve">7.1. </w:t>
      </w:r>
      <w:r w:rsidR="00953DEE" w:rsidRPr="00074104">
        <w:rPr>
          <w:rFonts w:ascii="Arial" w:eastAsia="Times New Roman" w:hAnsi="Arial" w:cs="Arial"/>
          <w:b/>
          <w:sz w:val="20"/>
          <w:szCs w:val="20"/>
          <w:u w:val="single"/>
          <w:lang w:eastAsia="hr-HR"/>
        </w:rPr>
        <w:t>Odredbe koje se odnose na sklapanje okvirnog sporazuma</w:t>
      </w:r>
    </w:p>
    <w:p w:rsidR="00C946CD" w:rsidRDefault="00C946CD" w:rsidP="00532362">
      <w:pPr>
        <w:spacing w:after="0" w:line="240" w:lineRule="auto"/>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 xml:space="preserve">Okvirni sporazum sklapa se </w:t>
      </w:r>
      <w:r w:rsidR="007E379D">
        <w:rPr>
          <w:rFonts w:ascii="Arial" w:eastAsia="Times New Roman" w:hAnsi="Arial" w:cs="Arial"/>
          <w:sz w:val="20"/>
          <w:szCs w:val="20"/>
          <w:lang w:eastAsia="hr-HR"/>
        </w:rPr>
        <w:t xml:space="preserve">u pisanom obliku </w:t>
      </w:r>
      <w:r w:rsidR="00532362">
        <w:rPr>
          <w:rFonts w:ascii="Arial" w:eastAsia="Times New Roman" w:hAnsi="Arial" w:cs="Arial"/>
          <w:sz w:val="20"/>
          <w:szCs w:val="20"/>
          <w:lang w:eastAsia="hr-HR"/>
        </w:rPr>
        <w:t xml:space="preserve">s jednim gospodarskim subjektom </w:t>
      </w:r>
      <w:r w:rsidRPr="00C946CD">
        <w:rPr>
          <w:rFonts w:ascii="Arial" w:eastAsia="Times New Roman" w:hAnsi="Arial" w:cs="Arial"/>
          <w:sz w:val="20"/>
          <w:szCs w:val="20"/>
          <w:lang w:eastAsia="hr-HR"/>
        </w:rPr>
        <w:t xml:space="preserve">na razdoblje od </w:t>
      </w:r>
      <w:r>
        <w:rPr>
          <w:rFonts w:ascii="Arial" w:eastAsia="Times New Roman" w:hAnsi="Arial" w:cs="Arial"/>
          <w:sz w:val="20"/>
          <w:szCs w:val="20"/>
          <w:lang w:eastAsia="hr-HR"/>
        </w:rPr>
        <w:t>4 (četiri</w:t>
      </w:r>
      <w:r w:rsidRPr="00C946CD">
        <w:rPr>
          <w:rFonts w:ascii="Arial" w:eastAsia="Times New Roman" w:hAnsi="Arial" w:cs="Arial"/>
          <w:sz w:val="20"/>
          <w:szCs w:val="20"/>
          <w:lang w:eastAsia="hr-HR"/>
        </w:rPr>
        <w:t>) godine.</w:t>
      </w:r>
    </w:p>
    <w:p w:rsidR="00C946CD" w:rsidRPr="00C946CD" w:rsidRDefault="00C946CD" w:rsidP="00074104">
      <w:pPr>
        <w:spacing w:before="120" w:after="0" w:line="240" w:lineRule="auto"/>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Okvirni sporazum obvezuje stranke na izvršenje okvirnog sporazuma</w:t>
      </w:r>
      <w:r w:rsidR="00532362">
        <w:rPr>
          <w:rFonts w:ascii="Arial" w:eastAsia="Times New Roman" w:hAnsi="Arial" w:cs="Arial"/>
          <w:sz w:val="20"/>
          <w:szCs w:val="20"/>
          <w:lang w:eastAsia="hr-HR"/>
        </w:rPr>
        <w:t xml:space="preserve"> prema uvjetima određenim</w:t>
      </w:r>
      <w:r w:rsidRPr="00C946CD">
        <w:rPr>
          <w:rFonts w:ascii="Arial" w:eastAsia="Times New Roman" w:hAnsi="Arial" w:cs="Arial"/>
          <w:sz w:val="20"/>
          <w:szCs w:val="20"/>
          <w:lang w:eastAsia="hr-HR"/>
        </w:rPr>
        <w:t xml:space="preserve"> u dokumentaciji o nabavi i odabrano</w:t>
      </w:r>
      <w:r w:rsidR="00532362">
        <w:rPr>
          <w:rFonts w:ascii="Arial" w:eastAsia="Times New Roman" w:hAnsi="Arial" w:cs="Arial"/>
          <w:sz w:val="20"/>
          <w:szCs w:val="20"/>
          <w:lang w:eastAsia="hr-HR"/>
        </w:rPr>
        <w:t>j</w:t>
      </w:r>
      <w:r w:rsidRPr="00C946CD">
        <w:rPr>
          <w:rFonts w:ascii="Arial" w:eastAsia="Times New Roman" w:hAnsi="Arial" w:cs="Arial"/>
          <w:sz w:val="20"/>
          <w:szCs w:val="20"/>
          <w:lang w:eastAsia="hr-HR"/>
        </w:rPr>
        <w:t xml:space="preserve"> ponud</w:t>
      </w:r>
      <w:r w:rsidR="00532362">
        <w:rPr>
          <w:rFonts w:ascii="Arial" w:eastAsia="Times New Roman" w:hAnsi="Arial" w:cs="Arial"/>
          <w:sz w:val="20"/>
          <w:szCs w:val="20"/>
          <w:lang w:eastAsia="hr-HR"/>
        </w:rPr>
        <w:t>i</w:t>
      </w:r>
      <w:r w:rsidRPr="00C946CD">
        <w:rPr>
          <w:rFonts w:ascii="Arial" w:eastAsia="Times New Roman" w:hAnsi="Arial" w:cs="Arial"/>
          <w:sz w:val="20"/>
          <w:szCs w:val="20"/>
          <w:lang w:eastAsia="hr-HR"/>
        </w:rPr>
        <w:t xml:space="preserve">. </w:t>
      </w:r>
      <w:r w:rsidR="00725601" w:rsidRPr="00953DEE">
        <w:rPr>
          <w:rFonts w:ascii="Arial" w:eastAsia="Times New Roman" w:hAnsi="Arial" w:cs="Arial"/>
          <w:sz w:val="20"/>
          <w:szCs w:val="20"/>
          <w:lang w:eastAsia="hr-HR"/>
        </w:rPr>
        <w:t xml:space="preserve">Tijekom trajanja </w:t>
      </w:r>
      <w:r w:rsidR="00725601">
        <w:rPr>
          <w:rFonts w:ascii="Arial" w:eastAsia="Times New Roman" w:hAnsi="Arial" w:cs="Arial"/>
          <w:sz w:val="20"/>
          <w:szCs w:val="20"/>
          <w:lang w:eastAsia="hr-HR"/>
        </w:rPr>
        <w:t>o</w:t>
      </w:r>
      <w:r w:rsidR="005965DF">
        <w:rPr>
          <w:rFonts w:ascii="Arial" w:eastAsia="Times New Roman" w:hAnsi="Arial" w:cs="Arial"/>
          <w:sz w:val="20"/>
          <w:szCs w:val="20"/>
          <w:lang w:eastAsia="hr-HR"/>
        </w:rPr>
        <w:t xml:space="preserve">kvirnog sporazuma </w:t>
      </w:r>
      <w:r w:rsidR="005965DF" w:rsidRPr="00532362">
        <w:rPr>
          <w:rFonts w:ascii="Arial" w:eastAsia="Times New Roman" w:hAnsi="Arial" w:cs="Arial"/>
          <w:sz w:val="20"/>
          <w:szCs w:val="20"/>
          <w:lang w:eastAsia="hr-HR"/>
        </w:rPr>
        <w:t>Središnje tijelo za nabavu/</w:t>
      </w:r>
      <w:r w:rsidR="00532362" w:rsidRPr="00532362">
        <w:rPr>
          <w:rFonts w:ascii="Arial" w:eastAsia="Times New Roman" w:hAnsi="Arial" w:cs="Arial"/>
          <w:sz w:val="20"/>
          <w:szCs w:val="20"/>
          <w:lang w:eastAsia="hr-HR"/>
        </w:rPr>
        <w:t>Pojedinačni n</w:t>
      </w:r>
      <w:r w:rsidR="005965DF" w:rsidRPr="00532362">
        <w:rPr>
          <w:rFonts w:ascii="Arial" w:eastAsia="Times New Roman" w:hAnsi="Arial" w:cs="Arial"/>
          <w:sz w:val="20"/>
          <w:szCs w:val="20"/>
          <w:lang w:eastAsia="hr-HR"/>
        </w:rPr>
        <w:t>aručitelj</w:t>
      </w:r>
      <w:r w:rsidR="004A2FB5">
        <w:rPr>
          <w:rFonts w:ascii="Arial" w:eastAsia="Times New Roman" w:hAnsi="Arial" w:cs="Arial"/>
          <w:sz w:val="20"/>
          <w:szCs w:val="20"/>
          <w:lang w:eastAsia="hr-HR"/>
        </w:rPr>
        <w:t>i</w:t>
      </w:r>
      <w:r w:rsidR="00725601" w:rsidRPr="00532362">
        <w:rPr>
          <w:rFonts w:ascii="Arial" w:eastAsia="Times New Roman" w:hAnsi="Arial" w:cs="Arial"/>
          <w:sz w:val="20"/>
          <w:szCs w:val="20"/>
          <w:lang w:eastAsia="hr-HR"/>
        </w:rPr>
        <w:t xml:space="preserve"> će izdavati narudžbenice gospodarskom subjektu s kojim</w:t>
      </w:r>
      <w:r w:rsidR="00725601" w:rsidRPr="00953DEE">
        <w:rPr>
          <w:rFonts w:ascii="Arial" w:eastAsia="Times New Roman" w:hAnsi="Arial" w:cs="Arial"/>
          <w:sz w:val="20"/>
          <w:szCs w:val="20"/>
          <w:lang w:eastAsia="hr-HR"/>
        </w:rPr>
        <w:t xml:space="preserve"> je sklopljen </w:t>
      </w:r>
      <w:r w:rsidR="00725601">
        <w:rPr>
          <w:rFonts w:ascii="Arial" w:eastAsia="Times New Roman" w:hAnsi="Arial" w:cs="Arial"/>
          <w:sz w:val="20"/>
          <w:szCs w:val="20"/>
          <w:lang w:eastAsia="hr-HR"/>
        </w:rPr>
        <w:t>o</w:t>
      </w:r>
      <w:r w:rsidR="00725601" w:rsidRPr="00953DEE">
        <w:rPr>
          <w:rFonts w:ascii="Arial" w:eastAsia="Times New Roman" w:hAnsi="Arial" w:cs="Arial"/>
          <w:sz w:val="20"/>
          <w:szCs w:val="20"/>
          <w:lang w:eastAsia="hr-HR"/>
        </w:rPr>
        <w:t>kvirni sporazum.</w:t>
      </w:r>
    </w:p>
    <w:p w:rsidR="000B4150" w:rsidRDefault="000B4150">
      <w:pPr>
        <w:spacing w:after="0" w:line="240" w:lineRule="auto"/>
        <w:jc w:val="both"/>
        <w:rPr>
          <w:rFonts w:ascii="Arial" w:eastAsia="Times New Roman" w:hAnsi="Arial" w:cs="Arial"/>
          <w:b/>
          <w:sz w:val="20"/>
          <w:szCs w:val="20"/>
          <w:u w:val="single"/>
          <w:lang w:eastAsia="hr-HR"/>
        </w:rPr>
      </w:pPr>
    </w:p>
    <w:p w:rsidR="00E4786A" w:rsidRDefault="00636F49">
      <w:pPr>
        <w:spacing w:after="0" w:line="240" w:lineRule="auto"/>
        <w:jc w:val="both"/>
      </w:pPr>
      <w:r>
        <w:rPr>
          <w:rFonts w:ascii="Arial" w:eastAsia="Times New Roman" w:hAnsi="Arial" w:cs="Arial"/>
          <w:b/>
          <w:sz w:val="20"/>
          <w:szCs w:val="20"/>
          <w:u w:val="single"/>
          <w:lang w:eastAsia="hr-HR"/>
        </w:rPr>
        <w:t>7.2.</w:t>
      </w:r>
      <w:bookmarkEnd w:id="37"/>
      <w:r>
        <w:rPr>
          <w:rFonts w:ascii="Arial" w:eastAsia="Times New Roman" w:hAnsi="Arial" w:cs="Arial"/>
          <w:b/>
          <w:sz w:val="20"/>
          <w:szCs w:val="20"/>
          <w:u w:val="single"/>
          <w:lang w:eastAsia="hr-HR"/>
        </w:rPr>
        <w:t xml:space="preserve"> </w:t>
      </w:r>
      <w:r>
        <w:rPr>
          <w:rFonts w:ascii="Arial" w:eastAsia="Times New Roman" w:hAnsi="Arial" w:cs="Arial"/>
          <w:b/>
          <w:spacing w:val="-2"/>
          <w:sz w:val="20"/>
          <w:szCs w:val="20"/>
          <w:u w:val="single"/>
          <w:lang w:eastAsia="hr-HR"/>
        </w:rPr>
        <w:t xml:space="preserve">Odredbe koje se odnose na </w:t>
      </w:r>
      <w:r>
        <w:rPr>
          <w:rFonts w:ascii="Arial" w:eastAsia="Times New Roman" w:hAnsi="Arial" w:cs="Arial"/>
          <w:b/>
          <w:sz w:val="20"/>
          <w:szCs w:val="20"/>
          <w:u w:val="single"/>
          <w:lang w:eastAsia="hr-HR"/>
        </w:rPr>
        <w:t>zajednicu gospodarskih subjekata</w:t>
      </w:r>
    </w:p>
    <w:p w:rsidR="00E4786A" w:rsidRDefault="00636F49">
      <w:pPr>
        <w:spacing w:before="120" w:after="0" w:line="240" w:lineRule="auto"/>
        <w:jc w:val="both"/>
        <w:rPr>
          <w:rFonts w:ascii="Arial" w:eastAsia="Times New Roman" w:hAnsi="Arial" w:cs="Arial"/>
          <w:sz w:val="20"/>
          <w:szCs w:val="20"/>
          <w:lang w:eastAsia="hr-HR"/>
        </w:rPr>
      </w:pPr>
      <w:bookmarkStart w:id="38" w:name="_Toc445716998"/>
      <w:r>
        <w:rPr>
          <w:rFonts w:ascii="Arial" w:eastAsia="Times New Roman" w:hAnsi="Arial" w:cs="Arial"/>
          <w:sz w:val="20"/>
          <w:szCs w:val="20"/>
          <w:lang w:eastAsia="hr-HR"/>
        </w:rPr>
        <w:t>Više gospodarskih subjekata može se udružiti i dostaviti zajedničku ponudu, neovisno o uređenju njihova međusobnog odnosa.</w:t>
      </w:r>
    </w:p>
    <w:p w:rsidR="00E4786A" w:rsidRPr="00913F35" w:rsidRDefault="00636F49">
      <w:pPr>
        <w:spacing w:before="120" w:after="0" w:line="240" w:lineRule="auto"/>
        <w:jc w:val="both"/>
        <w:rPr>
          <w:rFonts w:ascii="Arial" w:eastAsia="Times New Roman" w:hAnsi="Arial" w:cs="Arial"/>
          <w:sz w:val="20"/>
          <w:szCs w:val="20"/>
          <w:lang w:eastAsia="hr-HR"/>
        </w:rPr>
      </w:pPr>
      <w:r w:rsidRPr="00913F35">
        <w:rPr>
          <w:rFonts w:ascii="Arial" w:eastAsia="Times New Roman" w:hAnsi="Arial" w:cs="Arial"/>
          <w:sz w:val="20"/>
          <w:szCs w:val="20"/>
          <w:lang w:eastAsia="hr-HR"/>
        </w:rPr>
        <w:t xml:space="preserve">Ponuda zajednice gospodarskih subjekata mora sadržavati podatke o svakom članu zajednice ponuditelja, kako je određeno obrascem </w:t>
      </w:r>
      <w:r w:rsidR="00913F35" w:rsidRPr="00913F35">
        <w:rPr>
          <w:rFonts w:ascii="Arial" w:eastAsia="Times New Roman" w:hAnsi="Arial" w:cs="Arial"/>
          <w:sz w:val="20"/>
          <w:szCs w:val="20"/>
          <w:lang w:eastAsia="hr-HR"/>
        </w:rPr>
        <w:t>EOJN</w:t>
      </w:r>
      <w:r w:rsidRPr="00913F35">
        <w:rPr>
          <w:rFonts w:ascii="Arial" w:eastAsia="Times New Roman" w:hAnsi="Arial" w:cs="Arial"/>
          <w:sz w:val="20"/>
          <w:szCs w:val="20"/>
          <w:lang w:eastAsia="hr-HR"/>
        </w:rPr>
        <w:t xml:space="preserve"> RH, uz obveznu naznaku člana zajednice gospodarskih subjekata koji je ovlašte</w:t>
      </w:r>
      <w:r w:rsidR="005965DF" w:rsidRPr="00913F35">
        <w:rPr>
          <w:rFonts w:ascii="Arial" w:eastAsia="Times New Roman" w:hAnsi="Arial" w:cs="Arial"/>
          <w:sz w:val="20"/>
          <w:szCs w:val="20"/>
          <w:lang w:eastAsia="hr-HR"/>
        </w:rPr>
        <w:t>n za komunikaciju s</w:t>
      </w:r>
      <w:r w:rsidR="00913F35" w:rsidRPr="00913F35">
        <w:rPr>
          <w:rFonts w:ascii="Arial" w:eastAsia="Times New Roman" w:hAnsi="Arial" w:cs="Arial"/>
          <w:sz w:val="20"/>
          <w:szCs w:val="20"/>
          <w:lang w:eastAsia="hr-HR"/>
        </w:rPr>
        <w:t>a</w:t>
      </w:r>
      <w:r w:rsidR="005965DF" w:rsidRPr="00913F35">
        <w:rPr>
          <w:rFonts w:ascii="Arial" w:eastAsia="Times New Roman" w:hAnsi="Arial" w:cs="Arial"/>
          <w:sz w:val="20"/>
          <w:szCs w:val="20"/>
          <w:lang w:eastAsia="hr-HR"/>
        </w:rPr>
        <w:t xml:space="preserve"> Središnjim tijelom za nabavu</w:t>
      </w:r>
      <w:r w:rsidRPr="00913F35">
        <w:rPr>
          <w:rFonts w:ascii="Arial" w:eastAsia="Times New Roman" w:hAnsi="Arial" w:cs="Arial"/>
          <w:sz w:val="20"/>
          <w:szCs w:val="20"/>
          <w:lang w:eastAsia="hr-HR"/>
        </w:rPr>
        <w:t>.</w:t>
      </w:r>
    </w:p>
    <w:p w:rsidR="0032675B" w:rsidRPr="00913F35" w:rsidRDefault="0032675B">
      <w:pPr>
        <w:spacing w:after="0" w:line="240" w:lineRule="auto"/>
        <w:jc w:val="both"/>
        <w:rPr>
          <w:rFonts w:ascii="Arial" w:eastAsia="Times New Roman" w:hAnsi="Arial" w:cs="Arial"/>
          <w:b/>
          <w:sz w:val="20"/>
          <w:szCs w:val="20"/>
          <w:u w:val="single"/>
          <w:lang w:eastAsia="hr-HR"/>
        </w:rPr>
      </w:pPr>
    </w:p>
    <w:p w:rsidR="00E4786A" w:rsidRPr="00913F35" w:rsidRDefault="00636F49">
      <w:pPr>
        <w:spacing w:after="0" w:line="240" w:lineRule="auto"/>
        <w:jc w:val="both"/>
        <w:rPr>
          <w:rFonts w:ascii="Arial" w:eastAsia="Times New Roman" w:hAnsi="Arial" w:cs="Arial"/>
          <w:b/>
          <w:sz w:val="20"/>
          <w:szCs w:val="20"/>
          <w:u w:val="single"/>
          <w:lang w:eastAsia="hr-HR"/>
        </w:rPr>
      </w:pPr>
      <w:r w:rsidRPr="00913F35">
        <w:rPr>
          <w:rFonts w:ascii="Arial" w:eastAsia="Times New Roman" w:hAnsi="Arial" w:cs="Arial"/>
          <w:b/>
          <w:sz w:val="20"/>
          <w:szCs w:val="20"/>
          <w:u w:val="single"/>
          <w:lang w:eastAsia="hr-HR"/>
        </w:rPr>
        <w:lastRenderedPageBreak/>
        <w:t>7.3. Odredbe koje se odnose na  pod</w:t>
      </w:r>
      <w:bookmarkEnd w:id="38"/>
      <w:r w:rsidRPr="00913F35">
        <w:rPr>
          <w:rFonts w:ascii="Arial" w:eastAsia="Times New Roman" w:hAnsi="Arial" w:cs="Arial"/>
          <w:b/>
          <w:sz w:val="20"/>
          <w:szCs w:val="20"/>
          <w:u w:val="single"/>
          <w:lang w:eastAsia="hr-HR"/>
        </w:rPr>
        <w:t>ugovaratelje</w:t>
      </w:r>
    </w:p>
    <w:p w:rsidR="00E4786A" w:rsidRPr="00913F35" w:rsidRDefault="00636F49">
      <w:pPr>
        <w:tabs>
          <w:tab w:val="left" w:pos="8930"/>
        </w:tabs>
        <w:autoSpaceDE w:val="0"/>
        <w:spacing w:before="120" w:after="0" w:line="240" w:lineRule="auto"/>
        <w:jc w:val="both"/>
        <w:rPr>
          <w:rFonts w:ascii="Arial" w:eastAsia="Times New Roman" w:hAnsi="Arial" w:cs="Arial"/>
          <w:sz w:val="20"/>
          <w:szCs w:val="20"/>
          <w:lang w:eastAsia="hr-HR"/>
        </w:rPr>
      </w:pPr>
      <w:bookmarkStart w:id="39" w:name="_Toc445716999"/>
      <w:r w:rsidRPr="00913F35">
        <w:rPr>
          <w:rFonts w:ascii="Arial" w:eastAsia="Times New Roman" w:hAnsi="Arial" w:cs="Arial"/>
          <w:sz w:val="20"/>
          <w:szCs w:val="20"/>
          <w:lang w:eastAsia="hr-HR"/>
        </w:rPr>
        <w:t>Gospodarski subjekt ko</w:t>
      </w:r>
      <w:r w:rsidR="00913F35" w:rsidRPr="00913F35">
        <w:rPr>
          <w:rFonts w:ascii="Arial" w:eastAsia="Times New Roman" w:hAnsi="Arial" w:cs="Arial"/>
          <w:sz w:val="20"/>
          <w:szCs w:val="20"/>
          <w:lang w:eastAsia="hr-HR"/>
        </w:rPr>
        <w:t xml:space="preserve">ji namjerava dati dio ugovora </w:t>
      </w:r>
      <w:r w:rsidRPr="00913F35">
        <w:rPr>
          <w:rFonts w:ascii="Arial" w:eastAsia="Times New Roman" w:hAnsi="Arial" w:cs="Arial"/>
          <w:sz w:val="20"/>
          <w:szCs w:val="20"/>
          <w:lang w:eastAsia="hr-HR"/>
        </w:rPr>
        <w:t xml:space="preserve">u podugovor obvezan je u ponudi: </w:t>
      </w:r>
    </w:p>
    <w:p w:rsidR="00E4786A" w:rsidRPr="00913F35" w:rsidRDefault="00636F49">
      <w:pPr>
        <w:numPr>
          <w:ilvl w:val="0"/>
          <w:numId w:val="6"/>
        </w:numPr>
        <w:autoSpaceDE w:val="0"/>
        <w:spacing w:after="0" w:line="240" w:lineRule="auto"/>
        <w:jc w:val="both"/>
        <w:rPr>
          <w:rFonts w:ascii="Arial" w:eastAsia="Times New Roman" w:hAnsi="Arial" w:cs="Arial"/>
          <w:sz w:val="20"/>
          <w:szCs w:val="20"/>
          <w:lang w:eastAsia="hr-HR"/>
        </w:rPr>
      </w:pPr>
      <w:r w:rsidRPr="00913F35">
        <w:rPr>
          <w:rFonts w:ascii="Arial" w:eastAsia="Times New Roman" w:hAnsi="Arial" w:cs="Arial"/>
          <w:sz w:val="20"/>
          <w:szCs w:val="20"/>
          <w:lang w:eastAsia="hr-HR"/>
        </w:rPr>
        <w:t xml:space="preserve">navesti koji dio ugovora namjerava dati u podugovor (predmet ili količina, vrijednost ili postotni udio) </w:t>
      </w:r>
    </w:p>
    <w:p w:rsidR="00E4786A" w:rsidRPr="00913F35" w:rsidRDefault="00636F49" w:rsidP="00913F35">
      <w:pPr>
        <w:numPr>
          <w:ilvl w:val="0"/>
          <w:numId w:val="6"/>
        </w:numPr>
        <w:autoSpaceDE w:val="0"/>
        <w:spacing w:after="0" w:line="240" w:lineRule="auto"/>
        <w:jc w:val="both"/>
        <w:rPr>
          <w:rFonts w:ascii="Arial" w:eastAsia="Times New Roman" w:hAnsi="Arial" w:cs="Arial"/>
          <w:sz w:val="20"/>
          <w:szCs w:val="20"/>
          <w:lang w:eastAsia="hr-HR"/>
        </w:rPr>
      </w:pPr>
      <w:r w:rsidRPr="00913F35">
        <w:rPr>
          <w:rFonts w:ascii="Arial" w:eastAsia="Times New Roman" w:hAnsi="Arial" w:cs="Arial"/>
          <w:sz w:val="20"/>
          <w:szCs w:val="20"/>
          <w:lang w:eastAsia="hr-HR"/>
        </w:rPr>
        <w:t xml:space="preserve">navesti podatke o podugovarateljima (naziv ili tvrtka, sjedište, OIB ili nacionalni identifikacijski broj, broj računa, zakonski zastupnici podugovaratelja) </w:t>
      </w:r>
    </w:p>
    <w:p w:rsidR="00E4786A" w:rsidRPr="00913F35" w:rsidRDefault="00636F49" w:rsidP="00913F35">
      <w:pPr>
        <w:numPr>
          <w:ilvl w:val="0"/>
          <w:numId w:val="6"/>
        </w:numPr>
        <w:autoSpaceDE w:val="0"/>
        <w:spacing w:after="0" w:line="240" w:lineRule="auto"/>
        <w:jc w:val="both"/>
        <w:rPr>
          <w:sz w:val="20"/>
          <w:szCs w:val="20"/>
        </w:rPr>
      </w:pPr>
      <w:r w:rsidRPr="00913F35">
        <w:rPr>
          <w:rFonts w:ascii="Arial" w:eastAsia="Times New Roman" w:hAnsi="Arial" w:cs="Arial"/>
          <w:color w:val="000000"/>
          <w:sz w:val="20"/>
          <w:szCs w:val="20"/>
          <w:lang w:eastAsia="hr-HR"/>
        </w:rPr>
        <w:t xml:space="preserve">dostaviti </w:t>
      </w:r>
      <w:r w:rsidR="00913F35" w:rsidRPr="00913F35">
        <w:rPr>
          <w:rFonts w:ascii="Arial" w:eastAsia="Times New Roman" w:hAnsi="Arial" w:cs="Arial"/>
          <w:color w:val="000000"/>
          <w:sz w:val="20"/>
          <w:szCs w:val="20"/>
          <w:lang w:eastAsia="hr-HR"/>
        </w:rPr>
        <w:t>eESPD</w:t>
      </w:r>
      <w:r w:rsidRPr="00913F35">
        <w:rPr>
          <w:rFonts w:ascii="Arial" w:eastAsia="Times New Roman" w:hAnsi="Arial" w:cs="Arial"/>
          <w:color w:val="000000"/>
          <w:sz w:val="20"/>
          <w:szCs w:val="20"/>
          <w:lang w:eastAsia="hr-HR"/>
        </w:rPr>
        <w:t xml:space="preserve"> o nabavi za podugovaratelja. </w:t>
      </w:r>
    </w:p>
    <w:p w:rsidR="00E4786A" w:rsidRPr="00913F35" w:rsidRDefault="00636F49">
      <w:pPr>
        <w:tabs>
          <w:tab w:val="left" w:pos="8930"/>
        </w:tabs>
        <w:spacing w:before="120" w:after="0" w:line="240" w:lineRule="auto"/>
        <w:jc w:val="both"/>
        <w:rPr>
          <w:rFonts w:ascii="Arial" w:eastAsia="Times New Roman" w:hAnsi="Arial" w:cs="Arial"/>
          <w:sz w:val="20"/>
          <w:szCs w:val="20"/>
          <w:lang w:eastAsia="hr-HR"/>
        </w:rPr>
      </w:pPr>
      <w:r w:rsidRPr="00913F35">
        <w:rPr>
          <w:rFonts w:ascii="Arial" w:eastAsia="Times New Roman" w:hAnsi="Arial" w:cs="Arial"/>
          <w:sz w:val="20"/>
          <w:szCs w:val="20"/>
          <w:lang w:eastAsia="hr-HR"/>
        </w:rPr>
        <w:t>Ako je gospodarski subjekt dio ugovora o javnoj nabavi dao u podugovor podaci iz ove točke podtočka 1. i 2. moraju biti navedeni u ugovoru o javnoj nabavi.</w:t>
      </w:r>
    </w:p>
    <w:p w:rsidR="00E4786A" w:rsidRDefault="005965DF">
      <w:pPr>
        <w:spacing w:before="120" w:after="0" w:line="240" w:lineRule="auto"/>
        <w:jc w:val="both"/>
        <w:rPr>
          <w:rFonts w:ascii="Arial" w:eastAsia="Times New Roman" w:hAnsi="Arial" w:cs="Arial"/>
          <w:sz w:val="20"/>
          <w:szCs w:val="20"/>
          <w:lang w:eastAsia="hr-HR"/>
        </w:rPr>
      </w:pPr>
      <w:r w:rsidRPr="00913F35">
        <w:rPr>
          <w:rFonts w:ascii="Arial" w:eastAsia="Times New Roman" w:hAnsi="Arial" w:cs="Arial"/>
          <w:sz w:val="20"/>
          <w:szCs w:val="20"/>
          <w:lang w:eastAsia="hr-HR"/>
        </w:rPr>
        <w:t>Središnje tijelo</w:t>
      </w:r>
      <w:r>
        <w:rPr>
          <w:rFonts w:ascii="Arial" w:eastAsia="Times New Roman" w:hAnsi="Arial" w:cs="Arial"/>
          <w:sz w:val="20"/>
          <w:szCs w:val="20"/>
          <w:lang w:eastAsia="hr-HR"/>
        </w:rPr>
        <w:t xml:space="preserve"> za nabavu</w:t>
      </w:r>
      <w:r w:rsidR="00636F49">
        <w:rPr>
          <w:rFonts w:ascii="Arial" w:eastAsia="Times New Roman" w:hAnsi="Arial" w:cs="Arial"/>
          <w:sz w:val="20"/>
          <w:szCs w:val="20"/>
          <w:lang w:eastAsia="hr-HR"/>
        </w:rPr>
        <w:t xml:space="preserve"> će neposredno plaćati podugovaratelju za dio ugovora koji je isti izvršio.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Ugovaratelj mora svom računu ili situaciji priložiti račune ili situacije svojih podugovaratelja koje je prethodno potvrdio.</w:t>
      </w:r>
      <w:r w:rsidR="005965DF">
        <w:rPr>
          <w:rFonts w:ascii="Arial" w:eastAsia="Times New Roman" w:hAnsi="Arial" w:cs="Arial"/>
          <w:sz w:val="20"/>
          <w:szCs w:val="20"/>
          <w:lang w:eastAsia="hr-HR"/>
        </w:rPr>
        <w:t xml:space="preserve"> </w:t>
      </w:r>
    </w:p>
    <w:p w:rsidR="00532362" w:rsidRDefault="00532362">
      <w:pPr>
        <w:spacing w:before="120" w:after="0" w:line="240" w:lineRule="auto"/>
        <w:jc w:val="both"/>
        <w:rPr>
          <w:rFonts w:ascii="Arial" w:eastAsia="Times New Roman" w:hAnsi="Arial" w:cs="Arial"/>
          <w:sz w:val="20"/>
          <w:szCs w:val="20"/>
          <w:lang w:eastAsia="hr-HR"/>
        </w:rPr>
      </w:pPr>
      <w:r w:rsidRPr="00532362">
        <w:rPr>
          <w:rFonts w:ascii="Arial" w:eastAsia="Times New Roman" w:hAnsi="Arial" w:cs="Arial"/>
          <w:sz w:val="20"/>
          <w:szCs w:val="20"/>
          <w:lang w:eastAsia="hr-HR"/>
        </w:rPr>
        <w:t xml:space="preserve">Ako se ponuditelj oslanja na sposobnost podugovaratelja radi dokazivanja ispunjavanja kriterija ekonomske i financijske sposobnosti, podugovaratelji su s ponuditeljem solidarno odgovorni za izvršenje ugovora. </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promjene podugovaratelja, preuzimanja izvršenja dijela ugovora o javnoj nabavi koji je prethodno dan u podugovor, uvođenje jednog ili više novih podugovaratelja primjenjuju se odredbe članka 224. i 225. ZJN 2016.</w:t>
      </w:r>
    </w:p>
    <w:p w:rsidR="00972968" w:rsidRPr="0037207D" w:rsidRDefault="00972968" w:rsidP="00972968">
      <w:pPr>
        <w:spacing w:before="120" w:after="0" w:line="240" w:lineRule="auto"/>
        <w:jc w:val="both"/>
        <w:rPr>
          <w:rFonts w:ascii="Arial" w:eastAsia="Times New Roman" w:hAnsi="Arial" w:cs="Arial"/>
          <w:sz w:val="20"/>
          <w:szCs w:val="20"/>
          <w:lang w:eastAsia="hr-HR"/>
        </w:rPr>
      </w:pPr>
      <w:r w:rsidRPr="0037207D">
        <w:rPr>
          <w:rFonts w:ascii="Arial" w:eastAsia="Times New Roman" w:hAnsi="Arial" w:cs="Arial"/>
          <w:sz w:val="20"/>
          <w:szCs w:val="20"/>
          <w:lang w:eastAsia="hr-HR"/>
        </w:rPr>
        <w:t xml:space="preserve">Ugovaratelj može tijekom izvršenja ugovora o javnoj nabavi od </w:t>
      </w:r>
      <w:r w:rsidR="0037207D" w:rsidRPr="0037207D">
        <w:rPr>
          <w:rFonts w:ascii="Arial" w:eastAsia="Times New Roman" w:hAnsi="Arial" w:cs="Arial"/>
          <w:sz w:val="20"/>
          <w:szCs w:val="20"/>
          <w:lang w:eastAsia="hr-HR"/>
        </w:rPr>
        <w:t>Središnjeg tijela za nabavu</w:t>
      </w:r>
      <w:r w:rsidRPr="0037207D">
        <w:rPr>
          <w:rFonts w:ascii="Arial" w:eastAsia="Times New Roman" w:hAnsi="Arial" w:cs="Arial"/>
          <w:sz w:val="20"/>
          <w:szCs w:val="20"/>
          <w:lang w:eastAsia="hr-HR"/>
        </w:rPr>
        <w:t xml:space="preserve"> zahtijevati: </w:t>
      </w:r>
    </w:p>
    <w:p w:rsidR="00972968" w:rsidRPr="0037207D" w:rsidRDefault="0037207D" w:rsidP="0037207D">
      <w:pPr>
        <w:spacing w:after="0" w:line="240" w:lineRule="auto"/>
        <w:jc w:val="both"/>
        <w:rPr>
          <w:rFonts w:ascii="Arial" w:eastAsia="Times New Roman" w:hAnsi="Arial" w:cs="Arial"/>
          <w:sz w:val="20"/>
          <w:szCs w:val="20"/>
          <w:lang w:eastAsia="hr-HR"/>
        </w:rPr>
      </w:pPr>
      <w:r w:rsidRPr="0037207D">
        <w:rPr>
          <w:rFonts w:ascii="Arial" w:eastAsia="Times New Roman" w:hAnsi="Arial" w:cs="Arial"/>
          <w:sz w:val="20"/>
          <w:szCs w:val="20"/>
          <w:lang w:eastAsia="hr-HR"/>
        </w:rPr>
        <w:tab/>
      </w:r>
      <w:r w:rsidR="00972968" w:rsidRPr="0037207D">
        <w:rPr>
          <w:rFonts w:ascii="Arial" w:eastAsia="Times New Roman" w:hAnsi="Arial" w:cs="Arial"/>
          <w:sz w:val="20"/>
          <w:szCs w:val="20"/>
          <w:lang w:eastAsia="hr-HR"/>
        </w:rPr>
        <w:t>-  promjenu podugovaratelja za onaj dio ugovora o javnoj nabavi koj</w:t>
      </w:r>
      <w:r w:rsidRPr="0037207D">
        <w:rPr>
          <w:rFonts w:ascii="Arial" w:eastAsia="Times New Roman" w:hAnsi="Arial" w:cs="Arial"/>
          <w:sz w:val="20"/>
          <w:szCs w:val="20"/>
          <w:lang w:eastAsia="hr-HR"/>
        </w:rPr>
        <w:t>i je prethodno dao u podugovor,</w:t>
      </w:r>
    </w:p>
    <w:p w:rsidR="00972968" w:rsidRPr="0037207D" w:rsidRDefault="0037207D" w:rsidP="0037207D">
      <w:pPr>
        <w:spacing w:after="0" w:line="240" w:lineRule="auto"/>
        <w:jc w:val="both"/>
        <w:rPr>
          <w:rFonts w:ascii="Arial" w:eastAsia="Times New Roman" w:hAnsi="Arial" w:cs="Arial"/>
          <w:sz w:val="20"/>
          <w:szCs w:val="20"/>
          <w:lang w:eastAsia="hr-HR"/>
        </w:rPr>
      </w:pPr>
      <w:r w:rsidRPr="0037207D">
        <w:rPr>
          <w:rFonts w:ascii="Arial" w:eastAsia="Times New Roman" w:hAnsi="Arial" w:cs="Arial"/>
          <w:sz w:val="20"/>
          <w:szCs w:val="20"/>
          <w:lang w:eastAsia="hr-HR"/>
        </w:rPr>
        <w:tab/>
      </w:r>
      <w:r w:rsidR="00972968" w:rsidRPr="0037207D">
        <w:rPr>
          <w:rFonts w:ascii="Arial" w:eastAsia="Times New Roman" w:hAnsi="Arial" w:cs="Arial"/>
          <w:sz w:val="20"/>
          <w:szCs w:val="20"/>
          <w:lang w:eastAsia="hr-HR"/>
        </w:rPr>
        <w:t xml:space="preserve">-  uvođenje jednog ili više novih podugovaratelja čiji ukupni udio ne smije prijeći 30 % vrijednosti ugovora o javnoj nabavi bez poreza na dodanu vrijednost, neovisno o tome je li prethodno dao dio ugovora o javnoj nabavi u podugovor ili ne, </w:t>
      </w:r>
    </w:p>
    <w:p w:rsidR="00972968" w:rsidRPr="0037207D" w:rsidRDefault="0037207D" w:rsidP="0037207D">
      <w:pPr>
        <w:spacing w:after="0" w:line="240" w:lineRule="auto"/>
        <w:jc w:val="both"/>
        <w:rPr>
          <w:rFonts w:ascii="Arial" w:eastAsia="Times New Roman" w:hAnsi="Arial" w:cs="Arial"/>
          <w:sz w:val="20"/>
          <w:szCs w:val="20"/>
          <w:lang w:eastAsia="hr-HR"/>
        </w:rPr>
      </w:pPr>
      <w:r w:rsidRPr="0037207D">
        <w:rPr>
          <w:rFonts w:ascii="Arial" w:eastAsia="Times New Roman" w:hAnsi="Arial" w:cs="Arial"/>
          <w:sz w:val="20"/>
          <w:szCs w:val="20"/>
          <w:lang w:eastAsia="hr-HR"/>
        </w:rPr>
        <w:tab/>
      </w:r>
      <w:r w:rsidR="00972968" w:rsidRPr="0037207D">
        <w:rPr>
          <w:rFonts w:ascii="Arial" w:eastAsia="Times New Roman" w:hAnsi="Arial" w:cs="Arial"/>
          <w:sz w:val="20"/>
          <w:szCs w:val="20"/>
          <w:lang w:eastAsia="hr-HR"/>
        </w:rPr>
        <w:t>-  preuzimanje izvršenja dijela ugovora o javnoj nabavi koji je prethodno dao u podugovor.</w:t>
      </w:r>
    </w:p>
    <w:p w:rsidR="00972968" w:rsidRPr="0037207D" w:rsidRDefault="0037207D" w:rsidP="00972968">
      <w:pPr>
        <w:spacing w:before="120" w:after="0" w:line="240" w:lineRule="auto"/>
        <w:jc w:val="both"/>
        <w:rPr>
          <w:rFonts w:ascii="Arial" w:eastAsia="Times New Roman" w:hAnsi="Arial" w:cs="Arial"/>
          <w:sz w:val="20"/>
          <w:szCs w:val="20"/>
          <w:lang w:eastAsia="hr-HR"/>
        </w:rPr>
      </w:pPr>
      <w:r w:rsidRPr="0037207D">
        <w:rPr>
          <w:rFonts w:ascii="Arial" w:eastAsia="Times New Roman" w:hAnsi="Arial" w:cs="Arial"/>
          <w:sz w:val="20"/>
          <w:szCs w:val="20"/>
          <w:lang w:eastAsia="hr-HR"/>
        </w:rPr>
        <w:t>Središnje tijelo za nabavu</w:t>
      </w:r>
      <w:r w:rsidR="00972968" w:rsidRPr="0037207D">
        <w:rPr>
          <w:rFonts w:ascii="Arial" w:eastAsia="Times New Roman" w:hAnsi="Arial" w:cs="Arial"/>
          <w:sz w:val="20"/>
          <w:szCs w:val="20"/>
          <w:lang w:eastAsia="hr-HR"/>
        </w:rPr>
        <w:t xml:space="preserve"> neće odobriti zahtjev ugovaratelja: </w:t>
      </w:r>
    </w:p>
    <w:p w:rsidR="00972968" w:rsidRPr="0037207D" w:rsidRDefault="00972968" w:rsidP="0037207D">
      <w:pPr>
        <w:numPr>
          <w:ilvl w:val="0"/>
          <w:numId w:val="28"/>
        </w:numPr>
        <w:autoSpaceDE w:val="0"/>
        <w:spacing w:before="120" w:after="0" w:line="240" w:lineRule="auto"/>
        <w:ind w:left="714" w:hanging="357"/>
        <w:jc w:val="both"/>
        <w:rPr>
          <w:rFonts w:ascii="Arial" w:eastAsia="Times New Roman" w:hAnsi="Arial" w:cs="Arial"/>
          <w:sz w:val="20"/>
          <w:szCs w:val="20"/>
          <w:lang w:eastAsia="hr-HR"/>
        </w:rPr>
      </w:pPr>
      <w:r w:rsidRPr="0037207D">
        <w:rPr>
          <w:rFonts w:ascii="Arial" w:eastAsia="Times New Roman" w:hAnsi="Arial" w:cs="Arial"/>
          <w:sz w:val="20"/>
          <w:szCs w:val="20"/>
          <w:lang w:eastAsia="hr-HR"/>
        </w:rPr>
        <w:t xml:space="preserve">u slučaju zahtjeva za promjenom podugovaratelja za onaj dio ugovora koji je prethodno dao u podugovor i u slučaju zahtjeva za uvođenje jednog ili više novih podugovaratelja čiji ukupni udio ne smije prijeći 30 % vrijednosti ugovora o javnoj nabavi bez PDV-a, neovisno o tome je li prethodno dao dio ugovora o javnoj nabavi u podugovor ili ne, </w:t>
      </w:r>
      <w:r w:rsidR="0037207D" w:rsidRPr="0037207D">
        <w:rPr>
          <w:rFonts w:ascii="Arial" w:eastAsia="Times New Roman" w:hAnsi="Arial" w:cs="Arial"/>
          <w:sz w:val="20"/>
          <w:szCs w:val="20"/>
          <w:lang w:eastAsia="hr-HR"/>
        </w:rPr>
        <w:tab/>
      </w:r>
      <w:r w:rsidRPr="0037207D">
        <w:rPr>
          <w:rFonts w:ascii="Arial" w:eastAsia="Times New Roman" w:hAnsi="Arial" w:cs="Arial"/>
          <w:sz w:val="20"/>
          <w:szCs w:val="20"/>
          <w:lang w:eastAsia="hr-HR"/>
        </w:rPr>
        <w:t xml:space="preserve">ako se ugovaratelj u postupku javne nabave radi dokazivanja ispunjenja kriterija za odabir gospodarskog subjekta oslonio na sposobnost podugovaratelja kojeg sada mijenja, a novi </w:t>
      </w:r>
      <w:r w:rsidR="0037207D" w:rsidRPr="0037207D">
        <w:rPr>
          <w:rFonts w:ascii="Arial" w:eastAsia="Times New Roman" w:hAnsi="Arial" w:cs="Arial"/>
          <w:sz w:val="20"/>
          <w:szCs w:val="20"/>
          <w:lang w:eastAsia="hr-HR"/>
        </w:rPr>
        <w:tab/>
      </w:r>
      <w:r w:rsidRPr="0037207D">
        <w:rPr>
          <w:rFonts w:ascii="Arial" w:eastAsia="Times New Roman" w:hAnsi="Arial" w:cs="Arial"/>
          <w:sz w:val="20"/>
          <w:szCs w:val="20"/>
          <w:lang w:eastAsia="hr-HR"/>
        </w:rPr>
        <w:t xml:space="preserve">podugovaratelj ne ispunjava iste </w:t>
      </w:r>
      <w:r w:rsidR="0037207D">
        <w:rPr>
          <w:rFonts w:ascii="Arial" w:eastAsia="Times New Roman" w:hAnsi="Arial" w:cs="Arial"/>
          <w:sz w:val="20"/>
          <w:szCs w:val="20"/>
          <w:lang w:eastAsia="hr-HR"/>
        </w:rPr>
        <w:t>uvjete</w:t>
      </w:r>
      <w:r w:rsidRPr="0037207D">
        <w:rPr>
          <w:rFonts w:ascii="Arial" w:eastAsia="Times New Roman" w:hAnsi="Arial" w:cs="Arial"/>
          <w:sz w:val="20"/>
          <w:szCs w:val="20"/>
          <w:lang w:eastAsia="hr-HR"/>
        </w:rPr>
        <w:t xml:space="preserve"> ili postoje osnove za isključenje, </w:t>
      </w:r>
    </w:p>
    <w:p w:rsidR="00972968" w:rsidRDefault="00972968" w:rsidP="0037207D">
      <w:pPr>
        <w:numPr>
          <w:ilvl w:val="0"/>
          <w:numId w:val="28"/>
        </w:numPr>
        <w:autoSpaceDE w:val="0"/>
        <w:spacing w:after="0" w:line="240" w:lineRule="auto"/>
        <w:jc w:val="both"/>
        <w:rPr>
          <w:rFonts w:ascii="Arial" w:eastAsia="Times New Roman" w:hAnsi="Arial" w:cs="Arial"/>
          <w:sz w:val="20"/>
          <w:szCs w:val="20"/>
          <w:lang w:eastAsia="hr-HR"/>
        </w:rPr>
      </w:pPr>
      <w:r w:rsidRPr="0037207D">
        <w:rPr>
          <w:rFonts w:ascii="Arial" w:eastAsia="Times New Roman" w:hAnsi="Arial" w:cs="Arial"/>
          <w:sz w:val="20"/>
          <w:szCs w:val="20"/>
          <w:lang w:eastAsia="hr-HR"/>
        </w:rPr>
        <w:t>u slučaju preuzimanje izvršenja dijela ugovora o javnoj nabavi koji je prethodno dao u podugovor,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E4786A" w:rsidRDefault="00636F49">
      <w:pPr>
        <w:tabs>
          <w:tab w:val="left" w:pos="8930"/>
        </w:tabs>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Sudjelovanje podugovaratelja ne utječe na odgovornost ugovaratelja na izvršenje ugovora o javnoj nabavi. </w:t>
      </w:r>
    </w:p>
    <w:p w:rsidR="00882F44" w:rsidRDefault="00882F44" w:rsidP="00725601">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7.4. Vrsta, sredstvo i uvjeti jamstva</w:t>
      </w:r>
      <w:bookmarkEnd w:id="39"/>
    </w:p>
    <w:p w:rsidR="00E4786A" w:rsidRPr="00725601" w:rsidRDefault="00636F49">
      <w:pPr>
        <w:tabs>
          <w:tab w:val="left" w:pos="900"/>
        </w:tabs>
        <w:spacing w:after="0" w:line="240" w:lineRule="auto"/>
        <w:jc w:val="both"/>
        <w:rPr>
          <w:rFonts w:ascii="Arial" w:hAnsi="Arial" w:cs="Arial"/>
          <w:b/>
          <w:bCs/>
          <w:sz w:val="20"/>
          <w:szCs w:val="20"/>
          <w:u w:val="single"/>
        </w:rPr>
      </w:pPr>
      <w:r w:rsidRPr="0037207D">
        <w:rPr>
          <w:rFonts w:ascii="Arial" w:hAnsi="Arial" w:cs="Arial"/>
          <w:b/>
          <w:bCs/>
          <w:sz w:val="20"/>
          <w:szCs w:val="20"/>
          <w:u w:val="single"/>
        </w:rPr>
        <w:t>7.4.1. Jamstvo za ozbiljnost ponude</w:t>
      </w:r>
    </w:p>
    <w:p w:rsidR="008E6980" w:rsidRDefault="00972968" w:rsidP="00972968">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Ponuditelj</w:t>
      </w:r>
      <w:r w:rsidR="00636F49">
        <w:rPr>
          <w:rFonts w:ascii="Arial" w:eastAsia="Times New Roman" w:hAnsi="Arial" w:cs="Arial"/>
          <w:sz w:val="20"/>
          <w:szCs w:val="20"/>
          <w:lang w:eastAsia="hr-HR"/>
        </w:rPr>
        <w:t xml:space="preserve"> je dužan dostaviti jamstvo za ozbiljnost ponude </w:t>
      </w:r>
      <w:r w:rsidR="00636F49" w:rsidRPr="0037207D">
        <w:rPr>
          <w:rFonts w:ascii="Arial" w:eastAsia="Times New Roman" w:hAnsi="Arial" w:cs="Arial"/>
          <w:b/>
          <w:sz w:val="20"/>
          <w:szCs w:val="20"/>
          <w:lang w:eastAsia="hr-HR"/>
        </w:rPr>
        <w:t>u</w:t>
      </w:r>
      <w:r w:rsidR="00636F49">
        <w:rPr>
          <w:rFonts w:ascii="Arial" w:eastAsia="Times New Roman" w:hAnsi="Arial" w:cs="Arial"/>
          <w:sz w:val="20"/>
          <w:szCs w:val="20"/>
          <w:lang w:eastAsia="hr-HR"/>
        </w:rPr>
        <w:t xml:space="preserve"> </w:t>
      </w:r>
      <w:r w:rsidR="00E2419C">
        <w:rPr>
          <w:rFonts w:ascii="Arial" w:eastAsia="Times New Roman" w:hAnsi="Arial" w:cs="Arial"/>
          <w:b/>
          <w:sz w:val="20"/>
          <w:szCs w:val="20"/>
          <w:lang w:eastAsia="hr-HR"/>
        </w:rPr>
        <w:t xml:space="preserve">iznosu </w:t>
      </w:r>
      <w:r w:rsidR="0060394C" w:rsidRPr="0037207D">
        <w:rPr>
          <w:rFonts w:ascii="Arial" w:eastAsia="Times New Roman" w:hAnsi="Arial" w:cs="Arial"/>
          <w:b/>
          <w:sz w:val="20"/>
          <w:szCs w:val="20"/>
          <w:lang w:eastAsia="hr-HR"/>
        </w:rPr>
        <w:t xml:space="preserve">od </w:t>
      </w:r>
      <w:r w:rsidR="002C4E2F" w:rsidRPr="0037207D">
        <w:rPr>
          <w:rFonts w:ascii="Arial" w:eastAsia="Times New Roman" w:hAnsi="Arial" w:cs="Arial"/>
          <w:b/>
          <w:sz w:val="20"/>
          <w:szCs w:val="20"/>
          <w:lang w:eastAsia="hr-HR"/>
        </w:rPr>
        <w:t>38</w:t>
      </w:r>
      <w:r w:rsidR="00636F49" w:rsidRPr="0037207D">
        <w:rPr>
          <w:rFonts w:ascii="Arial" w:eastAsia="Times New Roman" w:hAnsi="Arial" w:cs="Arial"/>
          <w:b/>
          <w:sz w:val="20"/>
          <w:szCs w:val="20"/>
          <w:lang w:eastAsia="hr-HR"/>
        </w:rPr>
        <w:t xml:space="preserve">.000,00 </w:t>
      </w:r>
      <w:r w:rsidR="002C4E2F" w:rsidRPr="0037207D">
        <w:rPr>
          <w:rFonts w:ascii="Arial" w:eastAsia="Times New Roman" w:hAnsi="Arial" w:cs="Arial"/>
          <w:b/>
          <w:sz w:val="20"/>
          <w:szCs w:val="20"/>
          <w:lang w:eastAsia="hr-HR"/>
        </w:rPr>
        <w:t xml:space="preserve">eura </w:t>
      </w:r>
      <w:r w:rsidR="0060394C" w:rsidRPr="0037207D">
        <w:rPr>
          <w:rFonts w:ascii="Arial" w:eastAsia="Times New Roman" w:hAnsi="Arial" w:cs="Arial"/>
          <w:sz w:val="20"/>
          <w:szCs w:val="20"/>
          <w:lang w:eastAsia="hr-HR"/>
        </w:rPr>
        <w:t>(slovima</w:t>
      </w:r>
      <w:r w:rsidR="0060394C" w:rsidRPr="001E4584">
        <w:rPr>
          <w:rFonts w:ascii="Arial" w:eastAsia="Times New Roman" w:hAnsi="Arial" w:cs="Arial"/>
          <w:sz w:val="20"/>
          <w:szCs w:val="20"/>
          <w:lang w:eastAsia="hr-HR"/>
        </w:rPr>
        <w:t xml:space="preserve">: </w:t>
      </w:r>
      <w:r w:rsidR="002C4E2F">
        <w:rPr>
          <w:rFonts w:ascii="Arial" w:eastAsia="Times New Roman" w:hAnsi="Arial" w:cs="Arial"/>
          <w:sz w:val="20"/>
          <w:szCs w:val="20"/>
          <w:lang w:eastAsia="hr-HR"/>
        </w:rPr>
        <w:t>tridesetosam</w:t>
      </w:r>
      <w:r w:rsidR="008E458E" w:rsidRPr="001E4584">
        <w:rPr>
          <w:rFonts w:ascii="Arial" w:eastAsia="Times New Roman" w:hAnsi="Arial" w:cs="Arial"/>
          <w:sz w:val="20"/>
          <w:szCs w:val="20"/>
          <w:lang w:eastAsia="hr-HR"/>
        </w:rPr>
        <w:t>tisuća</w:t>
      </w:r>
      <w:r w:rsidR="002C4E2F">
        <w:rPr>
          <w:rFonts w:ascii="Arial" w:eastAsia="Times New Roman" w:hAnsi="Arial" w:cs="Arial"/>
          <w:sz w:val="20"/>
          <w:szCs w:val="20"/>
          <w:lang w:eastAsia="hr-HR"/>
        </w:rPr>
        <w:t xml:space="preserve"> eura</w:t>
      </w:r>
      <w:r w:rsidR="00636F49" w:rsidRPr="001E4584">
        <w:rPr>
          <w:rFonts w:ascii="Arial" w:eastAsia="Times New Roman" w:hAnsi="Arial" w:cs="Arial"/>
          <w:sz w:val="20"/>
          <w:szCs w:val="20"/>
          <w:lang w:eastAsia="hr-HR"/>
        </w:rPr>
        <w:t>).</w:t>
      </w:r>
      <w:r w:rsidR="00636F49">
        <w:rPr>
          <w:rFonts w:ascii="Arial" w:eastAsia="Times New Roman" w:hAnsi="Arial" w:cs="Arial"/>
          <w:sz w:val="20"/>
          <w:szCs w:val="20"/>
          <w:lang w:eastAsia="hr-HR"/>
        </w:rPr>
        <w:t xml:space="preserve"> </w:t>
      </w:r>
    </w:p>
    <w:p w:rsidR="00532362" w:rsidRPr="003E3910" w:rsidRDefault="00532362" w:rsidP="00532362">
      <w:pPr>
        <w:suppressAutoHyphens w:val="0"/>
        <w:autoSpaceDN/>
        <w:spacing w:before="120" w:after="0" w:line="240" w:lineRule="auto"/>
        <w:jc w:val="both"/>
        <w:textAlignment w:val="auto"/>
        <w:rPr>
          <w:rFonts w:ascii="Arial" w:eastAsia="Times New Roman" w:hAnsi="Arial" w:cs="Arial"/>
          <w:sz w:val="20"/>
          <w:szCs w:val="20"/>
          <w:lang w:eastAsia="hr-HR"/>
        </w:rPr>
      </w:pPr>
      <w:r w:rsidRPr="003E3910">
        <w:rPr>
          <w:rFonts w:ascii="Arial" w:eastAsia="Times New Roman" w:hAnsi="Arial" w:cs="Arial"/>
          <w:b/>
          <w:sz w:val="20"/>
          <w:szCs w:val="20"/>
          <w:lang w:eastAsia="hr-HR"/>
        </w:rPr>
        <w:t xml:space="preserve">U slučaju zajednice gospodarskih subjekata </w:t>
      </w:r>
      <w:r w:rsidRPr="003E3910">
        <w:rPr>
          <w:rFonts w:ascii="Arial" w:eastAsia="Times New Roman" w:hAnsi="Arial" w:cs="Arial"/>
          <w:sz w:val="20"/>
          <w:szCs w:val="20"/>
          <w:lang w:eastAsia="hr-HR"/>
        </w:rPr>
        <w:t>jamstvo mora:</w:t>
      </w:r>
    </w:p>
    <w:p w:rsidR="00532362" w:rsidRPr="003E3910" w:rsidRDefault="00532362" w:rsidP="00532362">
      <w:pPr>
        <w:numPr>
          <w:ilvl w:val="2"/>
          <w:numId w:val="29"/>
        </w:numPr>
        <w:suppressAutoHyphens w:val="0"/>
        <w:autoSpaceDN/>
        <w:spacing w:after="120" w:line="264" w:lineRule="auto"/>
        <w:ind w:left="0" w:firstLine="567"/>
        <w:contextualSpacing/>
        <w:jc w:val="both"/>
        <w:textAlignment w:val="auto"/>
        <w:rPr>
          <w:rFonts w:ascii="Arial" w:eastAsia="Times New Roman" w:hAnsi="Arial" w:cs="Arial"/>
          <w:sz w:val="20"/>
          <w:szCs w:val="20"/>
          <w:lang w:eastAsia="hr-HR"/>
        </w:rPr>
      </w:pPr>
      <w:r w:rsidRPr="003E3910">
        <w:rPr>
          <w:rFonts w:ascii="Arial" w:eastAsia="Times New Roman" w:hAnsi="Arial" w:cs="Arial"/>
          <w:sz w:val="20"/>
          <w:szCs w:val="20"/>
          <w:lang w:eastAsia="hr-HR"/>
        </w:rPr>
        <w:t>ili glasiti na sve članove zajednice, a ne samo na jednog člana zajednice gospodarskih subjekata (svi članovi zajednice gospodarskih subjekata su nalogodavci na bankarskoj garanciji)</w:t>
      </w:r>
    </w:p>
    <w:p w:rsidR="00532362" w:rsidRPr="003E3910" w:rsidRDefault="00532362" w:rsidP="00532362">
      <w:pPr>
        <w:numPr>
          <w:ilvl w:val="2"/>
          <w:numId w:val="29"/>
        </w:numPr>
        <w:suppressAutoHyphens w:val="0"/>
        <w:autoSpaceDN/>
        <w:spacing w:after="120" w:line="264" w:lineRule="auto"/>
        <w:ind w:left="0" w:firstLine="567"/>
        <w:contextualSpacing/>
        <w:jc w:val="both"/>
        <w:textAlignment w:val="auto"/>
        <w:rPr>
          <w:rFonts w:ascii="Arial" w:eastAsia="Times New Roman" w:hAnsi="Arial" w:cs="Arial"/>
          <w:sz w:val="20"/>
          <w:szCs w:val="20"/>
          <w:lang w:eastAsia="hr-HR"/>
        </w:rPr>
      </w:pPr>
      <w:r w:rsidRPr="003E3910">
        <w:rPr>
          <w:rFonts w:ascii="Arial" w:eastAsia="Times New Roman" w:hAnsi="Arial" w:cs="Arial"/>
          <w:sz w:val="20"/>
          <w:szCs w:val="20"/>
          <w:lang w:eastAsia="hr-HR"/>
        </w:rPr>
        <w:t>ili jedan član ili više članova zajednice može/mogu biti nalogodavac, a jamstvo mora sadržavati navod o tome da je riječ o zajednici gospodarskih subjekata (moraju biti navedeni svi preostali članovi zajednice)</w:t>
      </w:r>
    </w:p>
    <w:p w:rsidR="00532362" w:rsidRPr="003E3910" w:rsidRDefault="00532362" w:rsidP="00532362">
      <w:pPr>
        <w:numPr>
          <w:ilvl w:val="2"/>
          <w:numId w:val="29"/>
        </w:numPr>
        <w:suppressAutoHyphens w:val="0"/>
        <w:autoSpaceDN/>
        <w:spacing w:after="0" w:line="240" w:lineRule="auto"/>
        <w:ind w:left="0" w:firstLine="567"/>
        <w:contextualSpacing/>
        <w:jc w:val="both"/>
        <w:textAlignment w:val="auto"/>
        <w:rPr>
          <w:rFonts w:ascii="Arial" w:eastAsia="Times New Roman" w:hAnsi="Arial" w:cs="Arial"/>
          <w:sz w:val="20"/>
          <w:szCs w:val="20"/>
          <w:lang w:eastAsia="hr-HR"/>
        </w:rPr>
      </w:pPr>
      <w:r w:rsidRPr="003E3910">
        <w:rPr>
          <w:rFonts w:ascii="Arial" w:eastAsia="Times New Roman" w:hAnsi="Arial" w:cs="Arial"/>
          <w:sz w:val="20"/>
          <w:szCs w:val="20"/>
          <w:lang w:eastAsia="hr-HR"/>
        </w:rPr>
        <w:lastRenderedPageBreak/>
        <w:t>ili svaki član zajednice gospodarskih subjekata dostavlja zasebno jamstvo za svoj dio garancije (zbroj svih iznosa garancija mora odgovarati iznosu jamstva navedenom u dokumentaciji o nabavi).</w:t>
      </w:r>
    </w:p>
    <w:p w:rsidR="00E4786A" w:rsidRDefault="00636F49" w:rsidP="003E3910">
      <w:pPr>
        <w:spacing w:before="120" w:after="0" w:line="240" w:lineRule="auto"/>
        <w:jc w:val="both"/>
      </w:pPr>
      <w:r>
        <w:rPr>
          <w:rFonts w:ascii="Arial" w:eastAsia="Times New Roman" w:hAnsi="Arial" w:cs="Arial"/>
          <w:sz w:val="20"/>
          <w:szCs w:val="20"/>
          <w:lang w:eastAsia="hr-HR"/>
        </w:rPr>
        <w:t xml:space="preserve">Jamstvo za ozbiljnost ponude mora biti </w:t>
      </w:r>
      <w:r w:rsidRPr="00E90AE4">
        <w:rPr>
          <w:rFonts w:ascii="Arial" w:eastAsia="Times New Roman" w:hAnsi="Arial" w:cs="Arial"/>
          <w:b/>
          <w:sz w:val="20"/>
          <w:szCs w:val="20"/>
          <w:lang w:eastAsia="hr-HR"/>
        </w:rPr>
        <w:t>u obliku bankarske garancije</w:t>
      </w:r>
      <w:r>
        <w:rPr>
          <w:rFonts w:ascii="Arial" w:eastAsia="Times New Roman" w:hAnsi="Arial" w:cs="Arial"/>
          <w:sz w:val="20"/>
          <w:szCs w:val="20"/>
          <w:lang w:eastAsia="hr-HR"/>
        </w:rPr>
        <w:t>, bezuvjetne</w:t>
      </w:r>
      <w:r w:rsidR="00E90AE4">
        <w:rPr>
          <w:rFonts w:ascii="Arial" w:eastAsia="Times New Roman" w:hAnsi="Arial" w:cs="Arial"/>
          <w:sz w:val="20"/>
          <w:szCs w:val="20"/>
          <w:lang w:eastAsia="hr-HR"/>
        </w:rPr>
        <w:t>,</w:t>
      </w:r>
      <w:r>
        <w:rPr>
          <w:rFonts w:ascii="Arial" w:eastAsia="Times New Roman" w:hAnsi="Arial" w:cs="Arial"/>
          <w:sz w:val="20"/>
          <w:szCs w:val="20"/>
          <w:lang w:eastAsia="hr-HR"/>
        </w:rPr>
        <w:t xml:space="preserve"> neopozive, naplative </w:t>
      </w:r>
      <w:r w:rsidR="005965DF">
        <w:rPr>
          <w:rFonts w:ascii="Arial" w:eastAsia="Times New Roman" w:hAnsi="Arial" w:cs="Arial"/>
          <w:sz w:val="20"/>
          <w:szCs w:val="20"/>
          <w:lang w:eastAsia="hr-HR"/>
        </w:rPr>
        <w:t>na prvi pisani poziv Središnjeg tijela za nabavu</w:t>
      </w:r>
      <w:r>
        <w:rPr>
          <w:rFonts w:ascii="Arial" w:eastAsia="Times New Roman" w:hAnsi="Arial" w:cs="Arial"/>
          <w:sz w:val="20"/>
          <w:szCs w:val="20"/>
          <w:lang w:eastAsia="hr-HR"/>
        </w:rPr>
        <w:t xml:space="preserve">, bez prava prigovora, s rokom valjanosti sukladnim roku valjanosti ponude. </w:t>
      </w:r>
      <w:r w:rsidR="00E90AE4">
        <w:rPr>
          <w:rFonts w:ascii="Arial" w:eastAsia="Times New Roman" w:hAnsi="Arial" w:cs="Arial"/>
          <w:sz w:val="20"/>
          <w:szCs w:val="20"/>
          <w:lang w:eastAsia="hr-HR"/>
        </w:rPr>
        <w:t>Ponuditelj</w:t>
      </w:r>
      <w:r>
        <w:rPr>
          <w:rFonts w:ascii="Arial" w:eastAsia="Times New Roman" w:hAnsi="Arial" w:cs="Arial"/>
          <w:sz w:val="20"/>
          <w:szCs w:val="20"/>
          <w:lang w:eastAsia="hr-HR"/>
        </w:rPr>
        <w:t xml:space="preserve"> može dostaviti jamstvo koje je duže od roka valjanosti ponude.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Jamstvo za ozbiljnost ponude treba </w:t>
      </w:r>
      <w:r w:rsidR="005965DF">
        <w:rPr>
          <w:rFonts w:ascii="Arial" w:eastAsia="Times New Roman" w:hAnsi="Arial" w:cs="Arial"/>
          <w:sz w:val="20"/>
          <w:szCs w:val="20"/>
          <w:lang w:eastAsia="hr-HR"/>
        </w:rPr>
        <w:t>biti izdano u korist Središnjeg tijela za nabavu</w:t>
      </w:r>
      <w:r>
        <w:rPr>
          <w:rFonts w:ascii="Arial" w:eastAsia="Times New Roman" w:hAnsi="Arial" w:cs="Arial"/>
          <w:sz w:val="20"/>
          <w:szCs w:val="20"/>
          <w:lang w:eastAsia="hr-HR"/>
        </w:rPr>
        <w:t xml:space="preserve"> (GRAD ZADAR, Narodni trg 1, Zadar, OIB:</w:t>
      </w:r>
      <w:r w:rsidR="00E90AE4">
        <w:rPr>
          <w:rFonts w:ascii="Arial" w:eastAsia="Times New Roman" w:hAnsi="Arial" w:cs="Arial"/>
          <w:sz w:val="20"/>
          <w:szCs w:val="20"/>
          <w:lang w:eastAsia="hr-HR"/>
        </w:rPr>
        <w:t xml:space="preserve"> </w:t>
      </w:r>
      <w:r>
        <w:rPr>
          <w:rFonts w:ascii="Arial" w:eastAsia="Times New Roman" w:hAnsi="Arial" w:cs="Arial"/>
          <w:sz w:val="20"/>
          <w:szCs w:val="20"/>
          <w:lang w:eastAsia="hr-HR"/>
        </w:rPr>
        <w:t>09933651854).</w:t>
      </w:r>
    </w:p>
    <w:p w:rsidR="00E4786A" w:rsidRDefault="00636F49" w:rsidP="00E90AE4">
      <w:pPr>
        <w:autoSpaceDE w:val="0"/>
        <w:spacing w:before="120" w:after="0" w:line="240" w:lineRule="auto"/>
        <w:jc w:val="both"/>
      </w:pPr>
      <w:r>
        <w:rPr>
          <w:rFonts w:ascii="Arial" w:eastAsia="Times New Roman" w:hAnsi="Arial" w:cs="Arial"/>
          <w:sz w:val="20"/>
          <w:szCs w:val="20"/>
          <w:lang w:eastAsia="hr-HR"/>
        </w:rPr>
        <w:t xml:space="preserve">Jamstvo za ozbiljnost ponude </w:t>
      </w:r>
      <w:r>
        <w:rPr>
          <w:rFonts w:ascii="Arial" w:eastAsia="Times New Roman" w:hAnsi="Arial" w:cs="Arial"/>
          <w:b/>
          <w:sz w:val="20"/>
          <w:szCs w:val="20"/>
          <w:lang w:eastAsia="hr-HR"/>
        </w:rPr>
        <w:t>(bankarska garancija)</w:t>
      </w:r>
      <w:r>
        <w:rPr>
          <w:rFonts w:ascii="Arial" w:eastAsia="Times New Roman" w:hAnsi="Arial" w:cs="Arial"/>
          <w:sz w:val="20"/>
          <w:szCs w:val="20"/>
          <w:lang w:eastAsia="hr-HR"/>
        </w:rPr>
        <w:t xml:space="preserve"> dostavlja se u izvorniku, odvojeno od elektroničke dostave ponude, u papirnatom obliku, u zatvorenoj omotnici na kojoj su navedeni podaci o </w:t>
      </w:r>
      <w:r w:rsidR="00E90AE4">
        <w:rPr>
          <w:rFonts w:ascii="Arial" w:eastAsia="Times New Roman" w:hAnsi="Arial" w:cs="Arial"/>
          <w:sz w:val="20"/>
          <w:szCs w:val="20"/>
          <w:lang w:eastAsia="hr-HR"/>
        </w:rPr>
        <w:t>ponuditelju</w:t>
      </w:r>
      <w:r>
        <w:rPr>
          <w:rFonts w:ascii="Arial" w:eastAsia="Times New Roman" w:hAnsi="Arial" w:cs="Arial"/>
          <w:sz w:val="20"/>
          <w:szCs w:val="20"/>
          <w:lang w:eastAsia="hr-HR"/>
        </w:rPr>
        <w:t xml:space="preserve">, s dodatkom </w:t>
      </w:r>
      <w:r w:rsidR="00725601">
        <w:rPr>
          <w:rFonts w:ascii="Arial" w:eastAsia="Times New Roman" w:hAnsi="Arial" w:cs="Arial"/>
          <w:sz w:val="20"/>
          <w:szCs w:val="20"/>
          <w:lang w:eastAsia="hr-HR"/>
        </w:rPr>
        <w:t>„</w:t>
      </w:r>
      <w:r w:rsidR="00725601" w:rsidRPr="00725601">
        <w:rPr>
          <w:rFonts w:ascii="Arial" w:eastAsia="Times New Roman" w:hAnsi="Arial" w:cs="Arial"/>
          <w:i/>
          <w:sz w:val="20"/>
          <w:szCs w:val="20"/>
          <w:lang w:eastAsia="hr-HR"/>
        </w:rPr>
        <w:t>Nabava lož u</w:t>
      </w:r>
      <w:r w:rsidR="00437876">
        <w:rPr>
          <w:rFonts w:ascii="Arial" w:eastAsia="Times New Roman" w:hAnsi="Arial" w:cs="Arial"/>
          <w:i/>
          <w:sz w:val="20"/>
          <w:szCs w:val="20"/>
          <w:lang w:eastAsia="hr-HR"/>
        </w:rPr>
        <w:t>lja</w:t>
      </w:r>
      <w:r w:rsidR="007044F5" w:rsidRPr="00725601">
        <w:rPr>
          <w:rFonts w:ascii="Arial" w:eastAsia="Times New Roman" w:hAnsi="Arial" w:cs="Arial"/>
          <w:i/>
          <w:sz w:val="20"/>
          <w:szCs w:val="20"/>
          <w:lang w:eastAsia="hr-HR"/>
        </w:rPr>
        <w:t>,</w:t>
      </w:r>
      <w:r>
        <w:rPr>
          <w:rFonts w:ascii="Arial" w:eastAsia="Times New Roman" w:hAnsi="Arial" w:cs="Arial"/>
          <w:b/>
          <w:bCs/>
          <w:color w:val="000000"/>
          <w:sz w:val="20"/>
          <w:szCs w:val="20"/>
          <w:lang w:eastAsia="hr-HR"/>
        </w:rPr>
        <w:t xml:space="preserve"> </w:t>
      </w:r>
      <w:r>
        <w:rPr>
          <w:rFonts w:ascii="Arial" w:eastAsia="Times New Roman" w:hAnsi="Arial" w:cs="Arial"/>
          <w:i/>
          <w:sz w:val="20"/>
          <w:szCs w:val="20"/>
          <w:lang w:eastAsia="hr-HR"/>
        </w:rPr>
        <w:t xml:space="preserve">evidencijski broj nabave: </w:t>
      </w:r>
      <w:r w:rsidR="0060394C">
        <w:rPr>
          <w:rFonts w:ascii="Arial" w:eastAsia="Times New Roman" w:hAnsi="Arial" w:cs="Arial"/>
          <w:bCs/>
          <w:i/>
          <w:sz w:val="20"/>
          <w:szCs w:val="20"/>
          <w:lang w:eastAsia="hr-HR"/>
        </w:rPr>
        <w:t xml:space="preserve">VN </w:t>
      </w:r>
      <w:r w:rsidR="009143E5" w:rsidRPr="009143E5">
        <w:rPr>
          <w:rFonts w:ascii="Arial" w:eastAsia="Times New Roman" w:hAnsi="Arial" w:cs="Arial"/>
          <w:bCs/>
          <w:i/>
          <w:sz w:val="20"/>
          <w:szCs w:val="20"/>
          <w:lang w:eastAsia="hr-HR"/>
        </w:rPr>
        <w:t>030-1/</w:t>
      </w:r>
      <w:r w:rsidR="002C4E2F">
        <w:rPr>
          <w:rFonts w:ascii="Arial" w:eastAsia="Times New Roman" w:hAnsi="Arial" w:cs="Arial"/>
          <w:bCs/>
          <w:i/>
          <w:sz w:val="20"/>
          <w:szCs w:val="20"/>
          <w:lang w:eastAsia="hr-HR"/>
        </w:rPr>
        <w:t>23</w:t>
      </w:r>
      <w:r>
        <w:rPr>
          <w:rFonts w:ascii="Arial" w:eastAsia="Times New Roman" w:hAnsi="Arial" w:cs="Arial"/>
          <w:bCs/>
          <w:i/>
          <w:sz w:val="20"/>
          <w:szCs w:val="20"/>
          <w:lang w:eastAsia="hr-HR"/>
        </w:rPr>
        <w:t xml:space="preserve">, </w:t>
      </w:r>
      <w:r w:rsidR="007044F5">
        <w:rPr>
          <w:rFonts w:ascii="Arial" w:eastAsia="Times New Roman" w:hAnsi="Arial" w:cs="Arial"/>
          <w:i/>
          <w:sz w:val="20"/>
          <w:szCs w:val="20"/>
          <w:lang w:eastAsia="hr-HR"/>
        </w:rPr>
        <w:t>Dio</w:t>
      </w:r>
      <w:r>
        <w:rPr>
          <w:rFonts w:ascii="Arial" w:eastAsia="Times New Roman" w:hAnsi="Arial" w:cs="Arial"/>
          <w:i/>
          <w:sz w:val="20"/>
          <w:szCs w:val="20"/>
          <w:lang w:eastAsia="hr-HR"/>
        </w:rPr>
        <w:t xml:space="preserve"> ponude koji se dostavlja odvojeno, NE OTVARAJ“,</w:t>
      </w:r>
      <w:r>
        <w:rPr>
          <w:rFonts w:ascii="Arial" w:eastAsia="Times New Roman" w:hAnsi="Arial" w:cs="Arial"/>
          <w:sz w:val="20"/>
          <w:szCs w:val="20"/>
          <w:lang w:eastAsia="hr-HR"/>
        </w:rPr>
        <w:t xml:space="preserve"> od</w:t>
      </w:r>
      <w:r w:rsidR="003E3910">
        <w:rPr>
          <w:rFonts w:ascii="Arial" w:eastAsia="Times New Roman" w:hAnsi="Arial" w:cs="Arial"/>
          <w:sz w:val="20"/>
          <w:szCs w:val="20"/>
          <w:lang w:eastAsia="hr-HR"/>
        </w:rPr>
        <w:t>nosno u skladu s točkom 6.2.2. D</w:t>
      </w:r>
      <w:r>
        <w:rPr>
          <w:rFonts w:ascii="Arial" w:eastAsia="Times New Roman" w:hAnsi="Arial" w:cs="Arial"/>
          <w:sz w:val="20"/>
          <w:szCs w:val="20"/>
          <w:lang w:eastAsia="hr-HR"/>
        </w:rPr>
        <w:t>okumentacije o nabavi.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Jamstvo za ozbiljnost ponude mora biti dostavljeno prije isteka roka za dostavu ponuda te se u tom slučaju ponuda smatra zaprimljenom u trenutku zaprimanja ponude elektroničkim sredstvima komunikacije. </w:t>
      </w:r>
    </w:p>
    <w:p w:rsidR="00E4786A" w:rsidRDefault="00636F49">
      <w:pPr>
        <w:spacing w:before="120" w:after="0" w:line="240" w:lineRule="auto"/>
        <w:jc w:val="both"/>
      </w:pPr>
      <w:r>
        <w:rPr>
          <w:rFonts w:ascii="Arial" w:eastAsia="Times New Roman" w:hAnsi="Arial" w:cs="Arial"/>
          <w:sz w:val="20"/>
          <w:szCs w:val="20"/>
          <w:lang w:eastAsia="hr-HR"/>
        </w:rPr>
        <w:t xml:space="preserve">Umjesto jamstva za ozbiljnost ponude u obliku bankarske garancije, gospodarski subjekt  može dati </w:t>
      </w:r>
      <w:r>
        <w:rPr>
          <w:rFonts w:ascii="Arial" w:eastAsia="Times New Roman" w:hAnsi="Arial" w:cs="Arial"/>
          <w:b/>
          <w:sz w:val="20"/>
          <w:szCs w:val="20"/>
          <w:lang w:eastAsia="hr-HR"/>
        </w:rPr>
        <w:t xml:space="preserve">novčani </w:t>
      </w:r>
      <w:r w:rsidRPr="0060394C">
        <w:rPr>
          <w:rFonts w:ascii="Arial" w:eastAsia="Times New Roman" w:hAnsi="Arial" w:cs="Arial"/>
          <w:b/>
          <w:sz w:val="20"/>
          <w:szCs w:val="20"/>
          <w:lang w:eastAsia="hr-HR"/>
        </w:rPr>
        <w:t>polog u t</w:t>
      </w:r>
      <w:r w:rsidR="008F322E" w:rsidRPr="0060394C">
        <w:rPr>
          <w:rFonts w:ascii="Arial" w:eastAsia="Times New Roman" w:hAnsi="Arial" w:cs="Arial"/>
          <w:b/>
          <w:sz w:val="20"/>
          <w:szCs w:val="20"/>
          <w:lang w:eastAsia="hr-HR"/>
        </w:rPr>
        <w:t>raženom iznosu</w:t>
      </w:r>
      <w:r w:rsidR="008F322E">
        <w:rPr>
          <w:rFonts w:ascii="Arial" w:eastAsia="Times New Roman" w:hAnsi="Arial" w:cs="Arial"/>
          <w:sz w:val="20"/>
          <w:szCs w:val="20"/>
          <w:lang w:eastAsia="hr-HR"/>
        </w:rPr>
        <w:t xml:space="preserve"> koji se uplaćuje</w:t>
      </w:r>
      <w:r>
        <w:rPr>
          <w:rFonts w:ascii="Arial" w:eastAsia="Times New Roman" w:hAnsi="Arial" w:cs="Arial"/>
          <w:sz w:val="20"/>
          <w:szCs w:val="20"/>
          <w:lang w:eastAsia="hr-HR"/>
        </w:rPr>
        <w:t xml:space="preserve"> u koris</w:t>
      </w:r>
      <w:r w:rsidR="005965DF">
        <w:rPr>
          <w:rFonts w:ascii="Arial" w:eastAsia="Times New Roman" w:hAnsi="Arial" w:cs="Arial"/>
          <w:sz w:val="20"/>
          <w:szCs w:val="20"/>
          <w:lang w:eastAsia="hr-HR"/>
        </w:rPr>
        <w:t>t računa Središnjeg tijela za nabavu</w:t>
      </w:r>
      <w:r>
        <w:rPr>
          <w:rFonts w:ascii="Arial" w:eastAsia="Times New Roman" w:hAnsi="Arial" w:cs="Arial"/>
          <w:sz w:val="20"/>
          <w:szCs w:val="20"/>
          <w:lang w:eastAsia="hr-HR"/>
        </w:rPr>
        <w:t>: primatelj GRAD ZADAR, IBAN: HR5924070001852000009, poziv na broj HR68 7706 - OIB gospodarskog subjekta, s naznakom: jamstvo za o</w:t>
      </w:r>
      <w:r w:rsidR="0060394C">
        <w:rPr>
          <w:rFonts w:ascii="Arial" w:eastAsia="Times New Roman" w:hAnsi="Arial" w:cs="Arial"/>
          <w:sz w:val="20"/>
          <w:szCs w:val="20"/>
          <w:lang w:eastAsia="hr-HR"/>
        </w:rPr>
        <w:t>zbiljnost ponude, evid.</w:t>
      </w:r>
      <w:r w:rsidR="006A4CE6">
        <w:rPr>
          <w:rFonts w:ascii="Arial" w:eastAsia="Times New Roman" w:hAnsi="Arial" w:cs="Arial"/>
          <w:sz w:val="20"/>
          <w:szCs w:val="20"/>
          <w:lang w:eastAsia="hr-HR"/>
        </w:rPr>
        <w:t xml:space="preserve"> </w:t>
      </w:r>
      <w:r w:rsidR="0060394C">
        <w:rPr>
          <w:rFonts w:ascii="Arial" w:eastAsia="Times New Roman" w:hAnsi="Arial" w:cs="Arial"/>
          <w:sz w:val="20"/>
          <w:szCs w:val="20"/>
          <w:lang w:eastAsia="hr-HR"/>
        </w:rPr>
        <w:t xml:space="preserve">br. VN </w:t>
      </w:r>
      <w:r w:rsidR="009143E5" w:rsidRPr="009143E5">
        <w:rPr>
          <w:rFonts w:ascii="Arial" w:eastAsia="Times New Roman" w:hAnsi="Arial" w:cs="Arial"/>
          <w:sz w:val="20"/>
          <w:szCs w:val="20"/>
          <w:lang w:eastAsia="hr-HR"/>
        </w:rPr>
        <w:t>030-1/</w:t>
      </w:r>
      <w:r w:rsidR="002C4E2F">
        <w:rPr>
          <w:rFonts w:ascii="Arial" w:eastAsia="Times New Roman" w:hAnsi="Arial" w:cs="Arial"/>
          <w:sz w:val="20"/>
          <w:szCs w:val="20"/>
          <w:lang w:eastAsia="hr-HR"/>
        </w:rPr>
        <w:t>23</w:t>
      </w:r>
      <w:r>
        <w:rPr>
          <w:rFonts w:ascii="Arial" w:eastAsia="Times New Roman" w:hAnsi="Arial" w:cs="Arial"/>
          <w:sz w:val="20"/>
          <w:szCs w:val="20"/>
          <w:lang w:eastAsia="hr-HR"/>
        </w:rPr>
        <w:t>.</w:t>
      </w:r>
    </w:p>
    <w:p w:rsidR="003E3910" w:rsidRPr="003E3910" w:rsidRDefault="003E3910" w:rsidP="003E3910">
      <w:pPr>
        <w:spacing w:before="120" w:after="0" w:line="240" w:lineRule="auto"/>
        <w:jc w:val="both"/>
        <w:rPr>
          <w:rFonts w:ascii="Arial" w:eastAsia="Times New Roman" w:hAnsi="Arial" w:cs="Arial"/>
          <w:sz w:val="20"/>
          <w:szCs w:val="20"/>
          <w:lang w:eastAsia="hr-HR"/>
        </w:rPr>
      </w:pPr>
      <w:r w:rsidRPr="003E3910">
        <w:rPr>
          <w:rFonts w:ascii="Arial" w:eastAsia="Times New Roman" w:hAnsi="Arial" w:cs="Arial"/>
          <w:sz w:val="20"/>
          <w:szCs w:val="20"/>
          <w:lang w:eastAsia="hr-HR"/>
        </w:rPr>
        <w:t xml:space="preserve">Ukoliko ponuditelj nema poslovni nastan u RH, odnosno nema dodijeljen OIB, tada umjesto OIB-a upisuje svoj nacionalni identifikacijski broj. </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Ako se kao jamstvo za ozbiljnost ponude daje novčani polog, gospodarski subjekt mora dostaviti dokaz - </w:t>
      </w:r>
      <w:r w:rsidRPr="003E3910">
        <w:rPr>
          <w:rFonts w:ascii="Arial" w:eastAsia="Times New Roman" w:hAnsi="Arial" w:cs="Arial"/>
          <w:b/>
          <w:sz w:val="20"/>
          <w:szCs w:val="20"/>
          <w:lang w:eastAsia="hr-HR"/>
        </w:rPr>
        <w:t>potvrdu o uplati novčanog pologa, koja se dostavlja u sklopu e-ponude.</w:t>
      </w:r>
      <w:r>
        <w:rPr>
          <w:rFonts w:ascii="Arial" w:eastAsia="Times New Roman" w:hAnsi="Arial" w:cs="Arial"/>
          <w:sz w:val="20"/>
          <w:szCs w:val="20"/>
          <w:lang w:eastAsia="hr-HR"/>
        </w:rPr>
        <w:t xml:space="preserve"> </w:t>
      </w:r>
    </w:p>
    <w:p w:rsidR="00E4786A" w:rsidRDefault="005965DF" w:rsidP="003E3910">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Središnje tijelo za nabavu </w:t>
      </w:r>
      <w:r w:rsidR="00636F49">
        <w:rPr>
          <w:rFonts w:ascii="Arial" w:eastAsia="Times New Roman" w:hAnsi="Arial" w:cs="Arial"/>
          <w:sz w:val="20"/>
          <w:szCs w:val="20"/>
          <w:lang w:eastAsia="hr-HR"/>
        </w:rPr>
        <w:t>će naplatiti bankarsku garanciju u cijelosti u punom iznosu, odnosno zadržati uplaćeni polog i to u slučajevima:</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odustajanj</w:t>
      </w:r>
      <w:r w:rsidR="003E3910">
        <w:rPr>
          <w:rFonts w:ascii="Arial" w:eastAsia="Times New Roman" w:hAnsi="Arial" w:cs="Arial"/>
          <w:sz w:val="20"/>
          <w:szCs w:val="20"/>
          <w:lang w:eastAsia="hr-HR"/>
        </w:rPr>
        <w:t>a</w:t>
      </w:r>
      <w:r>
        <w:rPr>
          <w:rFonts w:ascii="Arial" w:eastAsia="Times New Roman" w:hAnsi="Arial" w:cs="Arial"/>
          <w:sz w:val="20"/>
          <w:szCs w:val="20"/>
          <w:lang w:eastAsia="hr-HR"/>
        </w:rPr>
        <w:t xml:space="preserve"> ponuditelja od svoje ponude u roku njezine valjanosti </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nedostavljanja ažuriranih popratnih dokumenata sukladno članku 263. ZJN 2016</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neprihvaćanja ispravka računske greške </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odbijanja potpi</w:t>
      </w:r>
      <w:r w:rsidR="00B11C25">
        <w:rPr>
          <w:rFonts w:ascii="Arial" w:eastAsia="Times New Roman" w:hAnsi="Arial" w:cs="Arial"/>
          <w:sz w:val="20"/>
          <w:szCs w:val="20"/>
          <w:lang w:eastAsia="hr-HR"/>
        </w:rPr>
        <w:t>sivanja okvirnog sporazuma</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nedostavljanja jamstv</w:t>
      </w:r>
      <w:r w:rsidR="00B11C25">
        <w:rPr>
          <w:rFonts w:ascii="Arial" w:eastAsia="Times New Roman" w:hAnsi="Arial" w:cs="Arial"/>
          <w:sz w:val="20"/>
          <w:szCs w:val="20"/>
          <w:lang w:eastAsia="hr-HR"/>
        </w:rPr>
        <w:t>a za uredno ispunjenje okvirnog sporazuma.</w:t>
      </w:r>
    </w:p>
    <w:p w:rsidR="00E4786A" w:rsidRDefault="00636F49">
      <w:pPr>
        <w:spacing w:before="120" w:after="0" w:line="240" w:lineRule="auto"/>
        <w:jc w:val="both"/>
      </w:pPr>
      <w:r>
        <w:rPr>
          <w:rFonts w:ascii="Arial" w:eastAsia="Times New Roman" w:hAnsi="Arial" w:cs="Arial"/>
          <w:sz w:val="20"/>
          <w:szCs w:val="20"/>
          <w:lang w:eastAsia="hr-HR"/>
        </w:rPr>
        <w:t xml:space="preserve">U tekstu bankarske garancije </w:t>
      </w:r>
      <w:r>
        <w:rPr>
          <w:rFonts w:ascii="Arial" w:eastAsia="Times New Roman" w:hAnsi="Arial" w:cs="Arial"/>
          <w:sz w:val="20"/>
          <w:szCs w:val="20"/>
          <w:u w:val="single"/>
          <w:lang w:eastAsia="hr-HR"/>
        </w:rPr>
        <w:t>obavezno je taksativno navesti</w:t>
      </w:r>
      <w:r>
        <w:rPr>
          <w:rFonts w:ascii="Arial" w:eastAsia="Times New Roman" w:hAnsi="Arial" w:cs="Arial"/>
          <w:sz w:val="20"/>
          <w:szCs w:val="20"/>
          <w:lang w:eastAsia="hr-HR"/>
        </w:rPr>
        <w:t xml:space="preserve"> sve prethodno naznačene slučajeve za koja se izdaje jamstvo.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w:t>
      </w:r>
      <w:r w:rsidR="005965DF">
        <w:rPr>
          <w:rFonts w:ascii="Arial" w:eastAsia="Times New Roman" w:hAnsi="Arial" w:cs="Arial"/>
          <w:sz w:val="20"/>
          <w:szCs w:val="20"/>
          <w:lang w:eastAsia="hr-HR"/>
        </w:rPr>
        <w:t xml:space="preserve"> za ozbiljnost ponude Središnje tijelo za nabavu</w:t>
      </w:r>
      <w:r>
        <w:rPr>
          <w:rFonts w:ascii="Arial" w:eastAsia="Times New Roman" w:hAnsi="Arial" w:cs="Arial"/>
          <w:sz w:val="20"/>
          <w:szCs w:val="20"/>
          <w:lang w:eastAsia="hr-HR"/>
        </w:rPr>
        <w:t xml:space="preserve"> će vratiti ponuditeljim</w:t>
      </w:r>
      <w:r w:rsidR="00B11C25">
        <w:rPr>
          <w:rFonts w:ascii="Arial" w:eastAsia="Times New Roman" w:hAnsi="Arial" w:cs="Arial"/>
          <w:sz w:val="20"/>
          <w:szCs w:val="20"/>
          <w:lang w:eastAsia="hr-HR"/>
        </w:rPr>
        <w:t xml:space="preserve">a u roku od 10 dana od dana </w:t>
      </w:r>
      <w:r w:rsidR="00137846">
        <w:rPr>
          <w:rFonts w:ascii="Arial" w:eastAsia="Times New Roman" w:hAnsi="Arial" w:cs="Arial"/>
          <w:sz w:val="20"/>
          <w:szCs w:val="20"/>
          <w:lang w:eastAsia="hr-HR"/>
        </w:rPr>
        <w:t xml:space="preserve">potpisivanja </w:t>
      </w:r>
      <w:r w:rsidR="00B11C25">
        <w:rPr>
          <w:rFonts w:ascii="Arial" w:eastAsia="Times New Roman" w:hAnsi="Arial" w:cs="Arial"/>
          <w:sz w:val="20"/>
          <w:szCs w:val="20"/>
          <w:lang w:eastAsia="hr-HR"/>
        </w:rPr>
        <w:t>okvirnog sporazuma</w:t>
      </w:r>
      <w:r>
        <w:rPr>
          <w:rFonts w:ascii="Arial" w:eastAsia="Times New Roman" w:hAnsi="Arial" w:cs="Arial"/>
          <w:sz w:val="20"/>
          <w:szCs w:val="20"/>
          <w:lang w:eastAsia="hr-HR"/>
        </w:rPr>
        <w:t xml:space="preserve"> odnosno dostave jamstva za uredno i</w:t>
      </w:r>
      <w:r w:rsidR="00B11C25">
        <w:rPr>
          <w:rFonts w:ascii="Arial" w:eastAsia="Times New Roman" w:hAnsi="Arial" w:cs="Arial"/>
          <w:sz w:val="20"/>
          <w:szCs w:val="20"/>
          <w:lang w:eastAsia="hr-HR"/>
        </w:rPr>
        <w:t>spunjenje okvirnog sporazuma</w:t>
      </w:r>
      <w:r>
        <w:rPr>
          <w:rFonts w:ascii="Arial" w:eastAsia="Times New Roman" w:hAnsi="Arial" w:cs="Arial"/>
          <w:sz w:val="20"/>
          <w:szCs w:val="20"/>
          <w:lang w:eastAsia="hr-HR"/>
        </w:rPr>
        <w:t xml:space="preserve"> iz točke 7.4.2.</w:t>
      </w:r>
    </w:p>
    <w:p w:rsidR="00202A21" w:rsidRPr="001E4584" w:rsidRDefault="00202A21" w:rsidP="001E4584">
      <w:pPr>
        <w:spacing w:after="0" w:line="240" w:lineRule="auto"/>
        <w:jc w:val="both"/>
        <w:rPr>
          <w:rFonts w:ascii="Arial" w:eastAsia="Times New Roman" w:hAnsi="Arial" w:cs="Arial"/>
          <w:sz w:val="20"/>
          <w:szCs w:val="20"/>
          <w:lang w:eastAsia="hr-HR"/>
        </w:rPr>
      </w:pPr>
      <w:bookmarkStart w:id="40" w:name="_Toc445717000"/>
    </w:p>
    <w:p w:rsidR="00242E14" w:rsidRPr="00725601" w:rsidRDefault="00242E14" w:rsidP="006B6473">
      <w:pPr>
        <w:spacing w:after="0" w:line="360" w:lineRule="auto"/>
        <w:jc w:val="both"/>
        <w:rPr>
          <w:rFonts w:ascii="Arial" w:eastAsia="Times New Roman" w:hAnsi="Arial" w:cs="Arial"/>
          <w:b/>
          <w:sz w:val="20"/>
          <w:szCs w:val="20"/>
          <w:u w:val="single"/>
          <w:lang w:eastAsia="hr-HR"/>
        </w:rPr>
      </w:pPr>
      <w:r w:rsidRPr="00725601">
        <w:rPr>
          <w:rFonts w:ascii="Arial" w:eastAsia="Times New Roman" w:hAnsi="Arial" w:cs="Arial"/>
          <w:b/>
          <w:sz w:val="20"/>
          <w:szCs w:val="20"/>
          <w:u w:val="single"/>
          <w:lang w:eastAsia="hr-HR"/>
        </w:rPr>
        <w:t>7.4.2. Jamst</w:t>
      </w:r>
      <w:r w:rsidR="00B11C25" w:rsidRPr="00725601">
        <w:rPr>
          <w:rFonts w:ascii="Arial" w:eastAsia="Times New Roman" w:hAnsi="Arial" w:cs="Arial"/>
          <w:b/>
          <w:sz w:val="20"/>
          <w:szCs w:val="20"/>
          <w:u w:val="single"/>
          <w:lang w:eastAsia="hr-HR"/>
        </w:rPr>
        <w:t>vo za uredno ispunjenje okvirnog sporazuma</w:t>
      </w:r>
    </w:p>
    <w:p w:rsidR="0029055F" w:rsidRDefault="00B11C25" w:rsidP="00B11C25">
      <w:pPr>
        <w:autoSpaceDE w:val="0"/>
        <w:spacing w:line="240" w:lineRule="auto"/>
        <w:jc w:val="both"/>
        <w:rPr>
          <w:rFonts w:ascii="Arial" w:hAnsi="Arial" w:cs="Arial"/>
          <w:sz w:val="20"/>
          <w:szCs w:val="20"/>
        </w:rPr>
      </w:pPr>
      <w:r>
        <w:rPr>
          <w:rFonts w:ascii="Arial" w:hAnsi="Arial" w:cs="Arial"/>
          <w:sz w:val="20"/>
          <w:szCs w:val="20"/>
        </w:rPr>
        <w:t>Odabrani ponuditelj s kojim će biti sklopljen okvirni sporazu</w:t>
      </w:r>
      <w:r w:rsidR="005965DF">
        <w:rPr>
          <w:rFonts w:ascii="Arial" w:hAnsi="Arial" w:cs="Arial"/>
          <w:sz w:val="20"/>
          <w:szCs w:val="20"/>
        </w:rPr>
        <w:t xml:space="preserve">m dužan je dostaviti </w:t>
      </w:r>
      <w:r w:rsidR="005965DF">
        <w:rPr>
          <w:rFonts w:ascii="Arial" w:eastAsia="Times New Roman" w:hAnsi="Arial" w:cs="Arial"/>
          <w:sz w:val="20"/>
          <w:szCs w:val="20"/>
          <w:lang w:eastAsia="hr-HR"/>
        </w:rPr>
        <w:t>Središnjem tijelu za nabavu</w:t>
      </w:r>
      <w:r>
        <w:rPr>
          <w:rFonts w:ascii="Arial" w:hAnsi="Arial" w:cs="Arial"/>
          <w:sz w:val="20"/>
          <w:szCs w:val="20"/>
        </w:rPr>
        <w:t xml:space="preserve"> jamstvo za uredno ispunjenje okvirnog sporazuma u obliku bankarske garancije, </w:t>
      </w:r>
      <w:r w:rsidR="004B64A8">
        <w:rPr>
          <w:rFonts w:ascii="Arial" w:hAnsi="Arial" w:cs="Arial"/>
          <w:sz w:val="20"/>
          <w:szCs w:val="20"/>
        </w:rPr>
        <w:t xml:space="preserve">bezuvjetne, </w:t>
      </w:r>
      <w:r>
        <w:rPr>
          <w:rFonts w:ascii="Arial" w:hAnsi="Arial" w:cs="Arial"/>
          <w:sz w:val="20"/>
          <w:szCs w:val="20"/>
        </w:rPr>
        <w:t xml:space="preserve">neopozive, naplative </w:t>
      </w:r>
      <w:r w:rsidR="005965DF">
        <w:rPr>
          <w:rFonts w:ascii="Arial" w:hAnsi="Arial" w:cs="Arial"/>
          <w:sz w:val="20"/>
          <w:szCs w:val="20"/>
        </w:rPr>
        <w:t xml:space="preserve">na prvi pisani poziv </w:t>
      </w:r>
      <w:r w:rsidR="005965DF">
        <w:rPr>
          <w:rFonts w:ascii="Arial" w:eastAsia="Times New Roman" w:hAnsi="Arial" w:cs="Arial"/>
          <w:sz w:val="20"/>
          <w:szCs w:val="20"/>
          <w:lang w:eastAsia="hr-HR"/>
        </w:rPr>
        <w:t>Središnjeg tijela za nabavu</w:t>
      </w:r>
      <w:r>
        <w:rPr>
          <w:rFonts w:ascii="Arial" w:hAnsi="Arial" w:cs="Arial"/>
          <w:sz w:val="20"/>
          <w:szCs w:val="20"/>
        </w:rPr>
        <w:t xml:space="preserve"> i u njegovu korist, bez prava prigovora, u </w:t>
      </w:r>
      <w:r w:rsidRPr="00630B2F">
        <w:rPr>
          <w:rFonts w:ascii="Arial" w:hAnsi="Arial" w:cs="Arial"/>
          <w:sz w:val="20"/>
          <w:szCs w:val="20"/>
        </w:rPr>
        <w:t xml:space="preserve">iznosu od </w:t>
      </w:r>
      <w:r w:rsidR="00BC28F1" w:rsidRPr="00630B2F">
        <w:rPr>
          <w:rFonts w:ascii="Arial" w:hAnsi="Arial" w:cs="Arial"/>
          <w:sz w:val="20"/>
          <w:szCs w:val="20"/>
          <w:u w:val="single"/>
        </w:rPr>
        <w:t>5</w:t>
      </w:r>
      <w:r w:rsidRPr="00630B2F">
        <w:rPr>
          <w:rFonts w:ascii="Arial" w:hAnsi="Arial" w:cs="Arial"/>
          <w:sz w:val="20"/>
          <w:szCs w:val="20"/>
          <w:u w:val="single"/>
        </w:rPr>
        <w:t xml:space="preserve"> % </w:t>
      </w:r>
      <w:r w:rsidR="0077614F" w:rsidRPr="00630B2F">
        <w:rPr>
          <w:rFonts w:ascii="Arial" w:hAnsi="Arial" w:cs="Arial"/>
          <w:sz w:val="20"/>
          <w:szCs w:val="20"/>
          <w:u w:val="single"/>
        </w:rPr>
        <w:t xml:space="preserve">(pet posto) </w:t>
      </w:r>
      <w:r w:rsidRPr="00630B2F">
        <w:rPr>
          <w:rFonts w:ascii="Arial" w:hAnsi="Arial" w:cs="Arial"/>
          <w:sz w:val="20"/>
          <w:szCs w:val="20"/>
          <w:u w:val="single"/>
        </w:rPr>
        <w:t>vrijednosti okvirnog sporazuma (bez PDV-a)</w:t>
      </w:r>
      <w:r w:rsidRPr="00630B2F">
        <w:rPr>
          <w:rFonts w:ascii="Arial" w:hAnsi="Arial" w:cs="Arial"/>
          <w:sz w:val="20"/>
          <w:szCs w:val="20"/>
        </w:rPr>
        <w:t>.</w:t>
      </w:r>
      <w:r w:rsidRPr="00725601">
        <w:rPr>
          <w:rFonts w:ascii="Arial" w:hAnsi="Arial" w:cs="Arial"/>
          <w:sz w:val="20"/>
          <w:szCs w:val="20"/>
        </w:rPr>
        <w:t xml:space="preserve"> </w:t>
      </w:r>
    </w:p>
    <w:p w:rsidR="00B11C25" w:rsidRDefault="00B11C25" w:rsidP="00B11C25">
      <w:pPr>
        <w:autoSpaceDE w:val="0"/>
        <w:spacing w:line="240" w:lineRule="auto"/>
        <w:jc w:val="both"/>
        <w:rPr>
          <w:rFonts w:ascii="Arial" w:hAnsi="Arial" w:cs="Arial"/>
          <w:sz w:val="20"/>
          <w:szCs w:val="20"/>
        </w:rPr>
      </w:pPr>
      <w:r>
        <w:rPr>
          <w:rFonts w:ascii="Arial" w:hAnsi="Arial" w:cs="Arial"/>
          <w:sz w:val="20"/>
          <w:szCs w:val="20"/>
        </w:rPr>
        <w:t xml:space="preserve">Navedeno jamstvo odabrani ponuditelj dužan je </w:t>
      </w:r>
      <w:r w:rsidRPr="00735E66">
        <w:rPr>
          <w:rFonts w:ascii="Arial" w:hAnsi="Arial" w:cs="Arial"/>
          <w:sz w:val="20"/>
          <w:szCs w:val="20"/>
        </w:rPr>
        <w:t>do</w:t>
      </w:r>
      <w:r w:rsidR="005965DF">
        <w:rPr>
          <w:rFonts w:ascii="Arial" w:hAnsi="Arial" w:cs="Arial"/>
          <w:sz w:val="20"/>
          <w:szCs w:val="20"/>
        </w:rPr>
        <w:t xml:space="preserve">staviti </w:t>
      </w:r>
      <w:r w:rsidR="005965DF">
        <w:rPr>
          <w:rFonts w:ascii="Arial" w:eastAsia="Times New Roman" w:hAnsi="Arial" w:cs="Arial"/>
          <w:sz w:val="20"/>
          <w:szCs w:val="20"/>
          <w:lang w:eastAsia="hr-HR"/>
        </w:rPr>
        <w:t>Središnjem tijelu za nabavu</w:t>
      </w:r>
      <w:r w:rsidRPr="00735E66">
        <w:rPr>
          <w:rFonts w:ascii="Arial" w:hAnsi="Arial" w:cs="Arial"/>
          <w:sz w:val="20"/>
          <w:szCs w:val="20"/>
        </w:rPr>
        <w:t xml:space="preserve"> u roku od 10 (deset) dana od dana potpisa </w:t>
      </w:r>
      <w:r w:rsidR="00725601" w:rsidRPr="00735E66">
        <w:rPr>
          <w:rFonts w:ascii="Arial" w:hAnsi="Arial" w:cs="Arial"/>
          <w:sz w:val="20"/>
          <w:szCs w:val="20"/>
        </w:rPr>
        <w:t>o</w:t>
      </w:r>
      <w:r w:rsidRPr="00735E66">
        <w:rPr>
          <w:rFonts w:ascii="Arial" w:hAnsi="Arial" w:cs="Arial"/>
          <w:sz w:val="20"/>
          <w:szCs w:val="20"/>
        </w:rPr>
        <w:t xml:space="preserve">kvirnog sporazuma, </w:t>
      </w:r>
      <w:r w:rsidR="003876E7" w:rsidRPr="00735E66">
        <w:rPr>
          <w:rFonts w:ascii="Arial" w:hAnsi="Arial" w:cs="Arial"/>
          <w:sz w:val="20"/>
          <w:szCs w:val="20"/>
        </w:rPr>
        <w:t xml:space="preserve">s rokom </w:t>
      </w:r>
      <w:r w:rsidR="0029055F">
        <w:rPr>
          <w:rFonts w:ascii="Arial" w:hAnsi="Arial" w:cs="Arial"/>
          <w:sz w:val="20"/>
          <w:szCs w:val="20"/>
        </w:rPr>
        <w:t>valjanosti</w:t>
      </w:r>
      <w:r w:rsidR="003876E7" w:rsidRPr="00735E66">
        <w:rPr>
          <w:rFonts w:ascii="Arial" w:hAnsi="Arial" w:cs="Arial"/>
          <w:sz w:val="20"/>
          <w:szCs w:val="20"/>
        </w:rPr>
        <w:t xml:space="preserve"> do isteka </w:t>
      </w:r>
      <w:r w:rsidR="00725601" w:rsidRPr="00735E66">
        <w:rPr>
          <w:rFonts w:ascii="Arial" w:hAnsi="Arial" w:cs="Arial"/>
          <w:sz w:val="20"/>
          <w:szCs w:val="20"/>
        </w:rPr>
        <w:t>o</w:t>
      </w:r>
      <w:r w:rsidR="003876E7" w:rsidRPr="00735E66">
        <w:rPr>
          <w:rFonts w:ascii="Arial" w:hAnsi="Arial" w:cs="Arial"/>
          <w:sz w:val="20"/>
          <w:szCs w:val="20"/>
        </w:rPr>
        <w:t>kvirnog sporazuma</w:t>
      </w:r>
      <w:r w:rsidRPr="00735E66">
        <w:rPr>
          <w:rFonts w:ascii="Arial" w:hAnsi="Arial" w:cs="Arial"/>
          <w:sz w:val="20"/>
          <w:szCs w:val="20"/>
        </w:rPr>
        <w:t>.</w:t>
      </w:r>
    </w:p>
    <w:p w:rsidR="0029055F" w:rsidRPr="004B64A8" w:rsidRDefault="0029055F" w:rsidP="0029055F">
      <w:pPr>
        <w:suppressAutoHyphens w:val="0"/>
        <w:autoSpaceDN/>
        <w:spacing w:after="0" w:line="240" w:lineRule="auto"/>
        <w:jc w:val="both"/>
        <w:textAlignment w:val="auto"/>
        <w:rPr>
          <w:rFonts w:ascii="Arial" w:eastAsia="Times New Roman" w:hAnsi="Arial" w:cs="Arial"/>
          <w:sz w:val="20"/>
          <w:szCs w:val="20"/>
          <w:lang w:eastAsia="hr-HR"/>
        </w:rPr>
      </w:pPr>
      <w:bookmarkStart w:id="41" w:name="_Hlk9846207"/>
      <w:r w:rsidRPr="004B64A8">
        <w:rPr>
          <w:rFonts w:ascii="Arial" w:eastAsia="Times New Roman" w:hAnsi="Arial" w:cs="Arial"/>
          <w:sz w:val="20"/>
          <w:szCs w:val="20"/>
          <w:lang w:eastAsia="hr-HR"/>
        </w:rPr>
        <w:t xml:space="preserve">U slučaju nedostavljanja jamstva za uredno ispunjenje </w:t>
      </w:r>
      <w:r>
        <w:rPr>
          <w:rFonts w:ascii="Arial" w:eastAsia="Times New Roman" w:hAnsi="Arial" w:cs="Arial"/>
          <w:sz w:val="20"/>
          <w:szCs w:val="20"/>
          <w:lang w:eastAsia="hr-HR"/>
        </w:rPr>
        <w:t>okvirnog sporazuma</w:t>
      </w:r>
      <w:r w:rsidRPr="004B64A8">
        <w:rPr>
          <w:rFonts w:ascii="Arial" w:eastAsia="Times New Roman" w:hAnsi="Arial" w:cs="Arial"/>
          <w:sz w:val="20"/>
          <w:szCs w:val="20"/>
          <w:lang w:eastAsia="hr-HR"/>
        </w:rPr>
        <w:t xml:space="preserve"> u ugovorenom roku, </w:t>
      </w:r>
      <w:bookmarkEnd w:id="41"/>
      <w:r w:rsidRPr="004B64A8">
        <w:rPr>
          <w:rFonts w:ascii="Arial" w:eastAsia="Times New Roman" w:hAnsi="Arial" w:cs="Arial"/>
          <w:sz w:val="20"/>
          <w:szCs w:val="20"/>
          <w:lang w:eastAsia="hr-HR"/>
        </w:rPr>
        <w:t xml:space="preserve">Središnje tijelo za nabavu ima pravo raskinuti </w:t>
      </w:r>
      <w:r>
        <w:rPr>
          <w:rFonts w:ascii="Arial" w:eastAsia="Times New Roman" w:hAnsi="Arial" w:cs="Arial"/>
          <w:sz w:val="20"/>
          <w:szCs w:val="20"/>
          <w:lang w:eastAsia="hr-HR"/>
        </w:rPr>
        <w:t>okvirni sporazum</w:t>
      </w:r>
      <w:r w:rsidRPr="004B64A8">
        <w:rPr>
          <w:rFonts w:ascii="Arial" w:eastAsia="Times New Roman" w:hAnsi="Arial" w:cs="Arial"/>
          <w:sz w:val="20"/>
          <w:szCs w:val="20"/>
          <w:lang w:eastAsia="hr-HR"/>
        </w:rPr>
        <w:t xml:space="preserve"> i naplatit</w:t>
      </w:r>
      <w:r>
        <w:rPr>
          <w:rFonts w:ascii="Arial" w:eastAsia="Times New Roman" w:hAnsi="Arial" w:cs="Arial"/>
          <w:sz w:val="20"/>
          <w:szCs w:val="20"/>
          <w:lang w:eastAsia="hr-HR"/>
        </w:rPr>
        <w:t>i jamstvo za ozbiljnost ponude.</w:t>
      </w:r>
    </w:p>
    <w:p w:rsidR="0029055F" w:rsidRDefault="0029055F" w:rsidP="004B64A8">
      <w:pPr>
        <w:suppressAutoHyphens w:val="0"/>
        <w:autoSpaceDN/>
        <w:spacing w:after="120" w:line="264" w:lineRule="auto"/>
        <w:contextualSpacing/>
        <w:jc w:val="both"/>
        <w:textAlignment w:val="auto"/>
        <w:rPr>
          <w:rFonts w:ascii="Arial" w:eastAsia="Times New Roman" w:hAnsi="Arial" w:cs="Arial"/>
          <w:b/>
          <w:color w:val="000000"/>
          <w:sz w:val="20"/>
          <w:szCs w:val="20"/>
          <w:lang w:eastAsia="hr-HR"/>
        </w:rPr>
      </w:pPr>
    </w:p>
    <w:p w:rsidR="004B64A8" w:rsidRPr="004B64A8" w:rsidRDefault="004B64A8" w:rsidP="004B64A8">
      <w:pPr>
        <w:suppressAutoHyphens w:val="0"/>
        <w:autoSpaceDN/>
        <w:spacing w:after="120" w:line="264" w:lineRule="auto"/>
        <w:contextualSpacing/>
        <w:jc w:val="both"/>
        <w:textAlignment w:val="auto"/>
        <w:rPr>
          <w:rFonts w:ascii="Arial" w:eastAsia="Times New Roman" w:hAnsi="Arial" w:cs="Arial"/>
          <w:color w:val="000000"/>
          <w:sz w:val="20"/>
          <w:szCs w:val="20"/>
          <w:lang w:eastAsia="hr-HR"/>
        </w:rPr>
      </w:pPr>
      <w:r w:rsidRPr="00EE7413">
        <w:rPr>
          <w:rFonts w:ascii="Arial" w:eastAsia="Times New Roman" w:hAnsi="Arial" w:cs="Arial"/>
          <w:color w:val="000000"/>
          <w:sz w:val="20"/>
          <w:szCs w:val="20"/>
          <w:lang w:eastAsia="hr-HR"/>
        </w:rPr>
        <w:t>U slučaju zajednice gospodarskih subjekata</w:t>
      </w:r>
      <w:r w:rsidRPr="004B64A8">
        <w:rPr>
          <w:rFonts w:ascii="Arial" w:eastAsia="Times New Roman" w:hAnsi="Arial" w:cs="Arial"/>
          <w:color w:val="000000"/>
          <w:sz w:val="20"/>
          <w:szCs w:val="20"/>
          <w:lang w:eastAsia="hr-HR"/>
        </w:rPr>
        <w:t xml:space="preserve"> jamstvo mora:</w:t>
      </w:r>
    </w:p>
    <w:p w:rsidR="004B64A8" w:rsidRPr="004B64A8" w:rsidRDefault="004B64A8" w:rsidP="004B64A8">
      <w:pPr>
        <w:numPr>
          <w:ilvl w:val="2"/>
          <w:numId w:val="29"/>
        </w:numPr>
        <w:suppressAutoHyphens w:val="0"/>
        <w:autoSpaceDN/>
        <w:spacing w:after="120" w:line="264" w:lineRule="auto"/>
        <w:ind w:left="0" w:firstLine="567"/>
        <w:contextualSpacing/>
        <w:jc w:val="both"/>
        <w:textAlignment w:val="auto"/>
        <w:rPr>
          <w:rFonts w:ascii="Arial" w:eastAsia="Times New Roman" w:hAnsi="Arial" w:cs="Arial"/>
          <w:color w:val="000000"/>
          <w:sz w:val="20"/>
          <w:szCs w:val="20"/>
          <w:lang w:eastAsia="hr-HR"/>
        </w:rPr>
      </w:pPr>
      <w:r w:rsidRPr="004B64A8">
        <w:rPr>
          <w:rFonts w:ascii="Arial" w:eastAsia="Times New Roman" w:hAnsi="Arial" w:cs="Arial"/>
          <w:color w:val="000000"/>
          <w:sz w:val="20"/>
          <w:szCs w:val="20"/>
          <w:lang w:eastAsia="hr-HR"/>
        </w:rPr>
        <w:t>ili glasiti na sve članove zajednice, a ne samo na jednog člana zajednice gospodarskih subjekata (svi članovi zajednice gospodarskih subjekata su nalogodavci na bankarskoj garanciji)</w:t>
      </w:r>
    </w:p>
    <w:p w:rsidR="004B64A8" w:rsidRPr="004B64A8" w:rsidRDefault="004B64A8" w:rsidP="004B64A8">
      <w:pPr>
        <w:numPr>
          <w:ilvl w:val="2"/>
          <w:numId w:val="29"/>
        </w:numPr>
        <w:suppressAutoHyphens w:val="0"/>
        <w:autoSpaceDN/>
        <w:spacing w:after="120" w:line="264" w:lineRule="auto"/>
        <w:ind w:left="0" w:firstLine="567"/>
        <w:contextualSpacing/>
        <w:jc w:val="both"/>
        <w:textAlignment w:val="auto"/>
        <w:rPr>
          <w:rFonts w:ascii="Arial" w:eastAsia="Times New Roman" w:hAnsi="Arial" w:cs="Arial"/>
          <w:color w:val="000000"/>
          <w:sz w:val="20"/>
          <w:szCs w:val="20"/>
          <w:lang w:eastAsia="hr-HR"/>
        </w:rPr>
      </w:pPr>
      <w:r w:rsidRPr="004B64A8">
        <w:rPr>
          <w:rFonts w:ascii="Arial" w:eastAsia="Times New Roman" w:hAnsi="Arial" w:cs="Arial"/>
          <w:color w:val="000000"/>
          <w:sz w:val="20"/>
          <w:szCs w:val="20"/>
          <w:lang w:eastAsia="hr-HR"/>
        </w:rPr>
        <w:lastRenderedPageBreak/>
        <w:t>ili jedan član ili više članova zajednice može/mogu biti nalogodavac, a jamstvo mora sadržavati navod o tome da je riječ o zajednici gospodarskih subjekata (moraju biti navedeni svi preostali članovi zajednice)</w:t>
      </w:r>
    </w:p>
    <w:p w:rsidR="004B64A8" w:rsidRDefault="004B64A8" w:rsidP="004B64A8">
      <w:pPr>
        <w:numPr>
          <w:ilvl w:val="2"/>
          <w:numId w:val="29"/>
        </w:numPr>
        <w:suppressAutoHyphens w:val="0"/>
        <w:autoSpaceDN/>
        <w:spacing w:after="120" w:line="264" w:lineRule="auto"/>
        <w:ind w:left="0" w:firstLine="567"/>
        <w:contextualSpacing/>
        <w:jc w:val="both"/>
        <w:textAlignment w:val="auto"/>
        <w:rPr>
          <w:rFonts w:ascii="Arial" w:eastAsia="Times New Roman" w:hAnsi="Arial" w:cs="Arial"/>
          <w:color w:val="000000"/>
          <w:sz w:val="20"/>
          <w:szCs w:val="20"/>
          <w:lang w:eastAsia="hr-HR"/>
        </w:rPr>
      </w:pPr>
      <w:r w:rsidRPr="004B64A8">
        <w:rPr>
          <w:rFonts w:ascii="Arial" w:eastAsia="Times New Roman" w:hAnsi="Arial" w:cs="Arial"/>
          <w:color w:val="000000"/>
          <w:sz w:val="20"/>
          <w:szCs w:val="20"/>
          <w:lang w:eastAsia="hr-HR"/>
        </w:rPr>
        <w:t>ili svaki član zajednice gospodarskih subjekata dostavlja zasebno jamstvo za svoj dio garancije (zbroj svih iznosa garancija mora odgovarati iznosu jamstva navedenom u dokumentaciji o nabavi).</w:t>
      </w:r>
    </w:p>
    <w:p w:rsidR="0029055F" w:rsidRDefault="0029055F" w:rsidP="00EE7413">
      <w:pPr>
        <w:suppressAutoHyphens w:val="0"/>
        <w:autoSpaceDN/>
        <w:spacing w:after="0" w:line="240" w:lineRule="auto"/>
        <w:ind w:left="567"/>
        <w:contextualSpacing/>
        <w:jc w:val="both"/>
        <w:textAlignment w:val="auto"/>
        <w:rPr>
          <w:rFonts w:ascii="Arial" w:eastAsia="Times New Roman" w:hAnsi="Arial" w:cs="Arial"/>
          <w:color w:val="000000"/>
          <w:sz w:val="20"/>
          <w:szCs w:val="20"/>
          <w:lang w:eastAsia="hr-HR"/>
        </w:rPr>
      </w:pPr>
    </w:p>
    <w:p w:rsidR="006A4CE6" w:rsidRPr="00924848" w:rsidRDefault="006A4CE6" w:rsidP="00EE7413">
      <w:pPr>
        <w:suppressAutoHyphens w:val="0"/>
        <w:autoSpaceDN/>
        <w:spacing w:after="0" w:line="240" w:lineRule="auto"/>
        <w:jc w:val="both"/>
        <w:textAlignment w:val="auto"/>
        <w:rPr>
          <w:rFonts w:ascii="Arial" w:eastAsia="Times New Roman" w:hAnsi="Arial" w:cs="Arial"/>
          <w:sz w:val="20"/>
          <w:szCs w:val="20"/>
          <w:lang w:eastAsia="hr-HR"/>
        </w:rPr>
      </w:pPr>
      <w:r w:rsidRPr="006A4CE6">
        <w:rPr>
          <w:rFonts w:ascii="Arial" w:eastAsia="Times New Roman" w:hAnsi="Arial" w:cs="Arial"/>
          <w:sz w:val="20"/>
          <w:szCs w:val="20"/>
          <w:lang w:eastAsia="hr-HR"/>
        </w:rPr>
        <w:t xml:space="preserve">Umjesto jamstva za uredno ispunjenje </w:t>
      </w:r>
      <w:r>
        <w:rPr>
          <w:rFonts w:ascii="Arial" w:eastAsia="Times New Roman" w:hAnsi="Arial" w:cs="Arial"/>
          <w:sz w:val="20"/>
          <w:szCs w:val="20"/>
          <w:lang w:eastAsia="hr-HR"/>
        </w:rPr>
        <w:t>okvirnog sporazuma</w:t>
      </w:r>
      <w:r w:rsidRPr="006A4CE6">
        <w:rPr>
          <w:rFonts w:ascii="Arial" w:eastAsia="Times New Roman" w:hAnsi="Arial" w:cs="Arial"/>
          <w:sz w:val="20"/>
          <w:szCs w:val="20"/>
          <w:lang w:eastAsia="hr-HR"/>
        </w:rPr>
        <w:t xml:space="preserve"> u obliku bankarske garancije, odabrani ponuditelj  može dati novčani polog u iznosu od </w:t>
      </w:r>
      <w:r w:rsidRPr="0029055F">
        <w:rPr>
          <w:rFonts w:ascii="Arial" w:eastAsia="Times New Roman" w:hAnsi="Arial" w:cs="Arial"/>
          <w:sz w:val="20"/>
          <w:szCs w:val="20"/>
          <w:lang w:eastAsia="hr-HR"/>
        </w:rPr>
        <w:t>5 % (pet posto) vrijednosti okvirnog sporazuma (bez PDV-a)</w:t>
      </w:r>
      <w:r w:rsidRPr="006A4CE6">
        <w:rPr>
          <w:rFonts w:ascii="Arial" w:eastAsia="Times New Roman" w:hAnsi="Arial" w:cs="Arial"/>
          <w:sz w:val="20"/>
          <w:szCs w:val="20"/>
          <w:lang w:eastAsia="hr-HR"/>
        </w:rPr>
        <w:t xml:space="preserve"> koji se uplaćuje u korist računa </w:t>
      </w:r>
      <w:r>
        <w:rPr>
          <w:rFonts w:ascii="Arial" w:eastAsia="Times New Roman" w:hAnsi="Arial" w:cs="Arial"/>
          <w:sz w:val="20"/>
          <w:szCs w:val="20"/>
          <w:lang w:eastAsia="hr-HR"/>
        </w:rPr>
        <w:t>Središnjeg tijela za nabavu</w:t>
      </w:r>
      <w:r w:rsidRPr="006A4CE6">
        <w:rPr>
          <w:rFonts w:ascii="Arial" w:eastAsia="Times New Roman" w:hAnsi="Arial" w:cs="Arial"/>
          <w:sz w:val="20"/>
          <w:szCs w:val="20"/>
          <w:lang w:eastAsia="hr-HR"/>
        </w:rPr>
        <w:t xml:space="preserve">: primatelj GRAD ZADAR, IBAN: HR5924070001852000009, model: HR68, poziv na broj: 7706 - OIB platitelja, s naznakom: jamstvo za </w:t>
      </w:r>
      <w:r w:rsidRPr="00924848">
        <w:rPr>
          <w:rFonts w:ascii="Arial" w:eastAsia="Times New Roman" w:hAnsi="Arial" w:cs="Arial"/>
          <w:sz w:val="20"/>
          <w:szCs w:val="20"/>
          <w:lang w:eastAsia="hr-HR"/>
        </w:rPr>
        <w:t>uredno ispunjenje okvirnog sporazuma, evid. br. VN 030-1/23.</w:t>
      </w:r>
    </w:p>
    <w:p w:rsidR="006A4CE6" w:rsidRPr="00924848" w:rsidRDefault="006A4CE6" w:rsidP="006A4CE6">
      <w:pPr>
        <w:suppressAutoHyphens w:val="0"/>
        <w:autoSpaceDN/>
        <w:spacing w:before="120" w:after="0" w:line="240" w:lineRule="auto"/>
        <w:jc w:val="both"/>
        <w:textAlignment w:val="auto"/>
        <w:rPr>
          <w:rFonts w:ascii="Arial" w:eastAsia="Times New Roman" w:hAnsi="Arial" w:cs="Arial"/>
          <w:sz w:val="20"/>
          <w:szCs w:val="20"/>
          <w:lang w:eastAsia="hr-HR"/>
        </w:rPr>
      </w:pPr>
      <w:r w:rsidRPr="00924848">
        <w:rPr>
          <w:rFonts w:ascii="Arial" w:eastAsia="Times New Roman" w:hAnsi="Arial" w:cs="Arial"/>
          <w:sz w:val="20"/>
          <w:szCs w:val="20"/>
          <w:lang w:eastAsia="hr-HR"/>
        </w:rPr>
        <w:t>Ukoliko odabrani ponuditelj nema poslovni nastan u RH, odnosno nema dodijeljen OIB, tada umjesto OIB-a upisuje svoj nacionalni identifikacijski broj.</w:t>
      </w:r>
    </w:p>
    <w:p w:rsidR="006A4CE6" w:rsidRPr="00924848" w:rsidRDefault="006A4CE6" w:rsidP="006A4CE6">
      <w:pPr>
        <w:suppressAutoHyphens w:val="0"/>
        <w:autoSpaceDN/>
        <w:spacing w:after="0" w:line="240" w:lineRule="auto"/>
        <w:jc w:val="both"/>
        <w:textAlignment w:val="auto"/>
        <w:rPr>
          <w:rFonts w:ascii="Arial" w:eastAsia="Times New Roman" w:hAnsi="Arial" w:cs="Arial"/>
          <w:sz w:val="20"/>
          <w:szCs w:val="20"/>
          <w:lang w:eastAsia="hr-HR"/>
        </w:rPr>
      </w:pPr>
    </w:p>
    <w:p w:rsidR="0077614F" w:rsidRPr="00924848" w:rsidRDefault="0077614F" w:rsidP="0077614F">
      <w:pPr>
        <w:spacing w:after="0" w:line="240" w:lineRule="auto"/>
        <w:jc w:val="both"/>
        <w:rPr>
          <w:rFonts w:ascii="Arial" w:hAnsi="Arial" w:cs="Arial"/>
          <w:noProof/>
          <w:sz w:val="20"/>
          <w:szCs w:val="20"/>
        </w:rPr>
      </w:pPr>
      <w:r w:rsidRPr="00924848">
        <w:rPr>
          <w:rFonts w:ascii="Arial" w:hAnsi="Arial" w:cs="Arial"/>
          <w:noProof/>
          <w:sz w:val="20"/>
          <w:szCs w:val="20"/>
        </w:rPr>
        <w:t xml:space="preserve">Ako jamstvo za uredno ispunjenje okvirnog sporazuma ne bude naplaćeno, </w:t>
      </w:r>
      <w:r w:rsidRPr="00924848">
        <w:rPr>
          <w:rFonts w:ascii="Arial" w:eastAsia="Times New Roman" w:hAnsi="Arial" w:cs="Arial"/>
          <w:sz w:val="20"/>
          <w:szCs w:val="20"/>
          <w:lang w:eastAsia="hr-HR"/>
        </w:rPr>
        <w:t>Središnje tijelo za nabavu</w:t>
      </w:r>
      <w:r w:rsidRPr="00924848">
        <w:rPr>
          <w:rFonts w:ascii="Arial" w:hAnsi="Arial" w:cs="Arial"/>
          <w:noProof/>
          <w:sz w:val="20"/>
          <w:szCs w:val="20"/>
        </w:rPr>
        <w:t xml:space="preserve"> će ga nakon njegova isteka vratiti odabranom ponuditelju. </w:t>
      </w:r>
    </w:p>
    <w:p w:rsidR="0077614F" w:rsidRPr="00924848" w:rsidRDefault="0077614F" w:rsidP="0077614F">
      <w:pPr>
        <w:spacing w:after="0" w:line="240" w:lineRule="auto"/>
        <w:jc w:val="both"/>
        <w:rPr>
          <w:rFonts w:ascii="Arial" w:eastAsia="Times New Roman" w:hAnsi="Arial" w:cs="Arial"/>
          <w:b/>
          <w:sz w:val="20"/>
          <w:szCs w:val="20"/>
          <w:u w:val="single"/>
          <w:lang w:eastAsia="hr-HR"/>
        </w:rPr>
      </w:pPr>
    </w:p>
    <w:p w:rsidR="00E4786A" w:rsidRDefault="00636F49" w:rsidP="0077614F">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7.5. Datum, vrijeme i mjesto javnog otvaranja ponuda</w:t>
      </w:r>
      <w:bookmarkEnd w:id="40"/>
    </w:p>
    <w:p w:rsidR="004804EA" w:rsidRDefault="004804EA" w:rsidP="004804EA">
      <w:pPr>
        <w:autoSpaceDE w:val="0"/>
        <w:spacing w:before="120" w:after="0" w:line="240" w:lineRule="auto"/>
        <w:jc w:val="both"/>
      </w:pPr>
      <w:r>
        <w:rPr>
          <w:rFonts w:ascii="Arial" w:eastAsia="Times New Roman" w:hAnsi="Arial" w:cs="Arial"/>
          <w:color w:val="000000"/>
          <w:sz w:val="20"/>
          <w:szCs w:val="20"/>
          <w:lang w:eastAsia="hr-HR"/>
        </w:rPr>
        <w:t xml:space="preserve">Rok za dostavu ponuda </w:t>
      </w:r>
      <w:r w:rsidRPr="001E4584">
        <w:rPr>
          <w:rFonts w:ascii="Arial" w:eastAsia="Times New Roman" w:hAnsi="Arial" w:cs="Arial"/>
          <w:sz w:val="20"/>
          <w:szCs w:val="20"/>
          <w:lang w:eastAsia="hr-HR"/>
        </w:rPr>
        <w:t>je</w:t>
      </w:r>
      <w:r w:rsidR="002715A3" w:rsidRPr="001E4584">
        <w:rPr>
          <w:rFonts w:ascii="Arial" w:eastAsia="Times New Roman" w:hAnsi="Arial" w:cs="Arial"/>
          <w:sz w:val="20"/>
          <w:szCs w:val="20"/>
          <w:lang w:eastAsia="hr-HR"/>
        </w:rPr>
        <w:t xml:space="preserve"> </w:t>
      </w:r>
      <w:r w:rsidR="0056219C" w:rsidRPr="0056219C">
        <w:rPr>
          <w:rFonts w:ascii="Arial" w:eastAsia="Times New Roman" w:hAnsi="Arial" w:cs="Arial"/>
          <w:sz w:val="20"/>
          <w:szCs w:val="20"/>
          <w:lang w:eastAsia="hr-HR"/>
        </w:rPr>
        <w:t>________________</w:t>
      </w:r>
      <w:r w:rsidRPr="001E4584">
        <w:rPr>
          <w:rFonts w:ascii="Arial" w:eastAsia="Times New Roman" w:hAnsi="Arial" w:cs="Arial"/>
          <w:b/>
          <w:sz w:val="20"/>
          <w:szCs w:val="20"/>
          <w:lang w:eastAsia="hr-HR"/>
        </w:rPr>
        <w:t xml:space="preserve"> godine do 13:00 sati.</w:t>
      </w:r>
    </w:p>
    <w:p w:rsidR="004804EA" w:rsidRDefault="004804EA" w:rsidP="004804EA">
      <w:pPr>
        <w:autoSpaceDE w:val="0"/>
        <w:spacing w:before="120" w:after="0" w:line="240" w:lineRule="auto"/>
        <w:jc w:val="both"/>
      </w:pPr>
      <w:r>
        <w:rPr>
          <w:rFonts w:ascii="Arial" w:eastAsia="Times New Roman" w:hAnsi="Arial" w:cs="Arial"/>
          <w:sz w:val="20"/>
          <w:szCs w:val="20"/>
          <w:u w:val="single"/>
          <w:lang w:eastAsia="hr-HR"/>
        </w:rPr>
        <w:t>Di</w:t>
      </w:r>
      <w:r w:rsidR="0077614F">
        <w:rPr>
          <w:rFonts w:ascii="Arial" w:eastAsia="Times New Roman" w:hAnsi="Arial" w:cs="Arial"/>
          <w:sz w:val="20"/>
          <w:szCs w:val="20"/>
          <w:u w:val="single"/>
          <w:lang w:eastAsia="hr-HR"/>
        </w:rPr>
        <w:t>o</w:t>
      </w:r>
      <w:r>
        <w:rPr>
          <w:rFonts w:ascii="Arial" w:eastAsia="Times New Roman" w:hAnsi="Arial" w:cs="Arial"/>
          <w:sz w:val="20"/>
          <w:szCs w:val="20"/>
          <w:u w:val="single"/>
          <w:lang w:eastAsia="hr-HR"/>
        </w:rPr>
        <w:t xml:space="preserve"> ponude koji se dostavlja odvojeno od ponude</w:t>
      </w:r>
      <w:r>
        <w:rPr>
          <w:rFonts w:ascii="Arial" w:eastAsia="Times New Roman" w:hAnsi="Arial" w:cs="Arial"/>
          <w:sz w:val="20"/>
          <w:szCs w:val="20"/>
          <w:lang w:eastAsia="hr-HR"/>
        </w:rPr>
        <w:t xml:space="preserve"> mo</w:t>
      </w:r>
      <w:r w:rsidR="0077614F">
        <w:rPr>
          <w:rFonts w:ascii="Arial" w:eastAsia="Times New Roman" w:hAnsi="Arial" w:cs="Arial"/>
          <w:sz w:val="20"/>
          <w:szCs w:val="20"/>
          <w:lang w:eastAsia="hr-HR"/>
        </w:rPr>
        <w:t>že</w:t>
      </w:r>
      <w:r>
        <w:rPr>
          <w:rFonts w:ascii="Arial" w:eastAsia="Times New Roman" w:hAnsi="Arial" w:cs="Arial"/>
          <w:sz w:val="20"/>
          <w:szCs w:val="20"/>
          <w:lang w:eastAsia="hr-HR"/>
        </w:rPr>
        <w:t xml:space="preserve"> se poslati poštom preporučeno na adresu: Grad Zadar, Narodni trg 1, 23000 Zadar ili predati neposredno u pisarnicu na istoj adresi sukladno točki 6.2.2. </w:t>
      </w:r>
      <w:r w:rsidR="0077614F">
        <w:rPr>
          <w:rFonts w:ascii="Arial" w:eastAsia="Times New Roman" w:hAnsi="Arial" w:cs="Arial"/>
          <w:sz w:val="20"/>
          <w:szCs w:val="20"/>
          <w:lang w:eastAsia="hr-HR"/>
        </w:rPr>
        <w:t>Do</w:t>
      </w:r>
      <w:r>
        <w:rPr>
          <w:rFonts w:ascii="Arial" w:eastAsia="Times New Roman" w:hAnsi="Arial" w:cs="Arial"/>
          <w:sz w:val="20"/>
          <w:szCs w:val="20"/>
          <w:lang w:eastAsia="hr-HR"/>
        </w:rPr>
        <w:t>kumentacije o nabavi.</w:t>
      </w:r>
      <w:r>
        <w:rPr>
          <w:rFonts w:ascii="Arial" w:eastAsia="Times New Roman" w:hAnsi="Arial" w:cs="Arial"/>
          <w:sz w:val="20"/>
          <w:szCs w:val="20"/>
          <w:lang w:eastAsia="hr-HR"/>
        </w:rPr>
        <w:tab/>
      </w:r>
    </w:p>
    <w:p w:rsidR="004804EA" w:rsidRDefault="004804EA" w:rsidP="004804EA">
      <w:pPr>
        <w:autoSpaceDE w:val="0"/>
        <w:spacing w:before="120" w:after="0" w:line="240" w:lineRule="auto"/>
        <w:jc w:val="both"/>
      </w:pPr>
      <w:r>
        <w:rPr>
          <w:rFonts w:ascii="Arial" w:eastAsia="Times New Roman" w:hAnsi="Arial" w:cs="Arial"/>
          <w:sz w:val="20"/>
          <w:szCs w:val="20"/>
          <w:lang w:eastAsia="hr-HR"/>
        </w:rPr>
        <w:t xml:space="preserve">Javno otvaranje ponuda održat će </w:t>
      </w:r>
      <w:r w:rsidRPr="00EA35EC">
        <w:rPr>
          <w:rFonts w:ascii="Arial" w:eastAsia="Times New Roman" w:hAnsi="Arial" w:cs="Arial"/>
          <w:sz w:val="20"/>
          <w:szCs w:val="20"/>
          <w:lang w:eastAsia="hr-HR"/>
        </w:rPr>
        <w:t>se</w:t>
      </w:r>
      <w:r w:rsidRPr="00EA35EC">
        <w:rPr>
          <w:rFonts w:ascii="Arial" w:eastAsia="Times New Roman" w:hAnsi="Arial" w:cs="Arial"/>
          <w:b/>
          <w:sz w:val="20"/>
          <w:szCs w:val="20"/>
          <w:lang w:eastAsia="hr-HR"/>
        </w:rPr>
        <w:t xml:space="preserve"> </w:t>
      </w:r>
      <w:r w:rsidR="0056219C" w:rsidRPr="0056219C">
        <w:rPr>
          <w:rFonts w:ascii="Arial" w:eastAsia="Times New Roman" w:hAnsi="Arial" w:cs="Arial"/>
          <w:b/>
          <w:sz w:val="20"/>
          <w:szCs w:val="20"/>
          <w:lang w:eastAsia="hr-HR"/>
        </w:rPr>
        <w:t>________________</w:t>
      </w:r>
      <w:r w:rsidR="0056219C">
        <w:rPr>
          <w:rFonts w:ascii="Arial" w:eastAsia="Times New Roman" w:hAnsi="Arial" w:cs="Arial"/>
          <w:b/>
          <w:sz w:val="20"/>
          <w:szCs w:val="20"/>
          <w:lang w:eastAsia="hr-HR"/>
        </w:rPr>
        <w:t xml:space="preserve"> </w:t>
      </w:r>
      <w:r w:rsidRPr="001E4584">
        <w:rPr>
          <w:rFonts w:ascii="Arial" w:eastAsia="Times New Roman" w:hAnsi="Arial" w:cs="Arial"/>
          <w:b/>
          <w:bCs/>
          <w:sz w:val="20"/>
          <w:szCs w:val="20"/>
          <w:lang w:eastAsia="hr-HR"/>
        </w:rPr>
        <w:t>godine u 13:00 sati</w:t>
      </w:r>
      <w:r w:rsidRPr="001E4584">
        <w:rPr>
          <w:rFonts w:ascii="Arial" w:eastAsia="Times New Roman" w:hAnsi="Arial" w:cs="Arial"/>
          <w:sz w:val="20"/>
          <w:szCs w:val="20"/>
          <w:lang w:eastAsia="hr-HR"/>
        </w:rPr>
        <w:t>,</w:t>
      </w:r>
      <w:r w:rsidRPr="001E4584">
        <w:rPr>
          <w:rFonts w:ascii="Arial" w:eastAsia="Times New Roman" w:hAnsi="Arial" w:cs="Arial"/>
          <w:color w:val="000000"/>
          <w:sz w:val="20"/>
          <w:szCs w:val="20"/>
          <w:lang w:eastAsia="hr-HR"/>
        </w:rPr>
        <w:t xml:space="preserve"> u</w:t>
      </w:r>
      <w:r>
        <w:rPr>
          <w:rFonts w:ascii="Arial" w:eastAsia="Times New Roman" w:hAnsi="Arial" w:cs="Arial"/>
          <w:color w:val="000000"/>
          <w:sz w:val="20"/>
          <w:szCs w:val="20"/>
          <w:lang w:eastAsia="hr-HR"/>
        </w:rPr>
        <w:t xml:space="preserve"> </w:t>
      </w:r>
      <w:r w:rsidR="0077614F">
        <w:rPr>
          <w:rFonts w:ascii="Arial" w:eastAsia="Times New Roman" w:hAnsi="Arial" w:cs="Arial"/>
          <w:color w:val="000000"/>
          <w:sz w:val="20"/>
          <w:szCs w:val="20"/>
          <w:lang w:eastAsia="hr-HR"/>
        </w:rPr>
        <w:t xml:space="preserve">prostorijama </w:t>
      </w:r>
      <w:r>
        <w:rPr>
          <w:rFonts w:ascii="Arial" w:eastAsia="Times New Roman" w:hAnsi="Arial" w:cs="Arial"/>
          <w:color w:val="000000"/>
          <w:sz w:val="20"/>
          <w:szCs w:val="20"/>
          <w:lang w:eastAsia="hr-HR"/>
        </w:rPr>
        <w:t>G</w:t>
      </w:r>
      <w:r w:rsidR="0077614F">
        <w:rPr>
          <w:rFonts w:ascii="Arial" w:eastAsia="Times New Roman" w:hAnsi="Arial" w:cs="Arial"/>
          <w:color w:val="000000"/>
          <w:sz w:val="20"/>
          <w:szCs w:val="20"/>
          <w:lang w:eastAsia="hr-HR"/>
        </w:rPr>
        <w:t>rada Zadra</w:t>
      </w:r>
      <w:r>
        <w:rPr>
          <w:rFonts w:ascii="Arial" w:eastAsia="Times New Roman" w:hAnsi="Arial" w:cs="Arial"/>
          <w:color w:val="000000"/>
          <w:sz w:val="20"/>
          <w:szCs w:val="20"/>
          <w:lang w:eastAsia="hr-HR"/>
        </w:rPr>
        <w:t>, Narodni trg 1, 23000 Zadar, u  Velikoj vijećnici.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Javnom otvaranju ponuda smiju prisustvovati </w:t>
      </w:r>
      <w:r w:rsidR="0077614F" w:rsidRPr="0077614F">
        <w:rPr>
          <w:rFonts w:ascii="Arial" w:eastAsia="Times New Roman" w:hAnsi="Arial" w:cs="Arial"/>
          <w:sz w:val="20"/>
          <w:szCs w:val="20"/>
          <w:lang w:eastAsia="hr-HR"/>
        </w:rPr>
        <w:t xml:space="preserve">članovi stručnog povjerenstva </w:t>
      </w:r>
      <w:r w:rsidR="00665697">
        <w:rPr>
          <w:rFonts w:ascii="Arial" w:eastAsia="Times New Roman" w:hAnsi="Arial" w:cs="Arial"/>
          <w:sz w:val="20"/>
          <w:szCs w:val="20"/>
          <w:lang w:eastAsia="hr-HR"/>
        </w:rPr>
        <w:t>Središnjeg tijela za nabavu</w:t>
      </w:r>
      <w:r w:rsidR="0077614F" w:rsidRPr="0077614F">
        <w:rPr>
          <w:rFonts w:ascii="Arial" w:eastAsia="Times New Roman" w:hAnsi="Arial" w:cs="Arial"/>
          <w:sz w:val="20"/>
          <w:szCs w:val="20"/>
          <w:lang w:eastAsia="hr-HR"/>
        </w:rPr>
        <w:t>, ovlašteni predstavnici ponuditelja i druge osobe.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postupku javnog otvaranja ponuda pravo aktivnog sudjelovanja imaju samo članovi stručnog povjerenstva za javnu nabavu i ovlašteni predstavnici ponuditelja.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Ovlašteni predstavnici ponuditelja moraju svoje pisano ovlaštenje predati prije otvaranja ponuda.</w:t>
      </w:r>
    </w:p>
    <w:p w:rsidR="00E4786A" w:rsidRDefault="00E4786A">
      <w:pPr>
        <w:spacing w:after="0" w:line="240" w:lineRule="auto"/>
        <w:jc w:val="both"/>
        <w:rPr>
          <w:rFonts w:ascii="Arial" w:eastAsia="Times New Roman" w:hAnsi="Arial" w:cs="Arial"/>
          <w:b/>
          <w:bCs/>
          <w:sz w:val="20"/>
          <w:szCs w:val="20"/>
          <w:u w:val="single"/>
          <w:lang w:eastAsia="hr-HR"/>
        </w:rPr>
      </w:pPr>
      <w:bookmarkStart w:id="42" w:name="_Toc445717001"/>
    </w:p>
    <w:p w:rsidR="00E4786A" w:rsidRDefault="00D22C63" w:rsidP="00D92CE2">
      <w:pPr>
        <w:tabs>
          <w:tab w:val="left" w:pos="9072"/>
        </w:tabs>
        <w:spacing w:after="0" w:line="24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7.6.</w:t>
      </w:r>
      <w:r w:rsidR="00D92CE2">
        <w:rPr>
          <w:rFonts w:ascii="Arial" w:eastAsia="Times New Roman" w:hAnsi="Arial" w:cs="Arial"/>
          <w:b/>
          <w:bCs/>
          <w:sz w:val="20"/>
          <w:szCs w:val="20"/>
          <w:u w:val="single"/>
          <w:lang w:eastAsia="hr-HR"/>
        </w:rPr>
        <w:t xml:space="preserve"> </w:t>
      </w:r>
      <w:r w:rsidR="00636F49">
        <w:rPr>
          <w:rFonts w:ascii="Arial" w:eastAsia="Times New Roman" w:hAnsi="Arial" w:cs="Arial"/>
          <w:b/>
          <w:bCs/>
          <w:sz w:val="20"/>
          <w:szCs w:val="20"/>
          <w:u w:val="single"/>
          <w:lang w:eastAsia="hr-HR"/>
        </w:rPr>
        <w:t>Uradci ili dokumenti koji će se nakon završetka postupka javne nabave vratiti</w:t>
      </w:r>
      <w:r>
        <w:rPr>
          <w:rFonts w:ascii="Arial" w:eastAsia="Times New Roman" w:hAnsi="Arial" w:cs="Arial"/>
          <w:b/>
          <w:bCs/>
          <w:sz w:val="20"/>
          <w:szCs w:val="20"/>
          <w:u w:val="single"/>
          <w:lang w:eastAsia="hr-HR"/>
        </w:rPr>
        <w:t xml:space="preserve"> ponuditeljima</w:t>
      </w:r>
    </w:p>
    <w:p w:rsidR="00E4786A" w:rsidRDefault="00636F49" w:rsidP="00D92CE2">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Neposredno nakon završetka postupka javne nabave, a najkasnije u roku od deset </w:t>
      </w:r>
      <w:r w:rsidR="00665697">
        <w:rPr>
          <w:rFonts w:ascii="Arial" w:eastAsia="Times New Roman" w:hAnsi="Arial" w:cs="Arial"/>
          <w:sz w:val="20"/>
          <w:szCs w:val="20"/>
          <w:lang w:eastAsia="hr-HR"/>
        </w:rPr>
        <w:t xml:space="preserve">(10) </w:t>
      </w:r>
      <w:r>
        <w:rPr>
          <w:rFonts w:ascii="Arial" w:eastAsia="Times New Roman" w:hAnsi="Arial" w:cs="Arial"/>
          <w:sz w:val="20"/>
          <w:szCs w:val="20"/>
          <w:lang w:eastAsia="hr-HR"/>
        </w:rPr>
        <w:t>dana od dana potp</w:t>
      </w:r>
      <w:r w:rsidR="006B6473">
        <w:rPr>
          <w:rFonts w:ascii="Arial" w:eastAsia="Times New Roman" w:hAnsi="Arial" w:cs="Arial"/>
          <w:sz w:val="20"/>
          <w:szCs w:val="20"/>
          <w:lang w:eastAsia="hr-HR"/>
        </w:rPr>
        <w:t>isivanja okvirnog sporazuma</w:t>
      </w:r>
      <w:r>
        <w:rPr>
          <w:rFonts w:ascii="Arial" w:eastAsia="Times New Roman" w:hAnsi="Arial" w:cs="Arial"/>
          <w:sz w:val="20"/>
          <w:szCs w:val="20"/>
          <w:lang w:eastAsia="hr-HR"/>
        </w:rPr>
        <w:t>, odnos</w:t>
      </w:r>
      <w:r w:rsidR="006B6473">
        <w:rPr>
          <w:rFonts w:ascii="Arial" w:eastAsia="Times New Roman" w:hAnsi="Arial" w:cs="Arial"/>
          <w:sz w:val="20"/>
          <w:szCs w:val="20"/>
          <w:lang w:eastAsia="hr-HR"/>
        </w:rPr>
        <w:t>no, dostave jamstva za uredno ispunjenje okvirnog sporazuma</w:t>
      </w:r>
      <w:r w:rsidR="005965DF">
        <w:rPr>
          <w:rFonts w:ascii="Arial" w:eastAsia="Times New Roman" w:hAnsi="Arial" w:cs="Arial"/>
          <w:sz w:val="20"/>
          <w:szCs w:val="20"/>
          <w:lang w:eastAsia="hr-HR"/>
        </w:rPr>
        <w:t xml:space="preserve"> Središnje tijelo za nabavu </w:t>
      </w:r>
      <w:r>
        <w:rPr>
          <w:rFonts w:ascii="Arial" w:eastAsia="Times New Roman" w:hAnsi="Arial" w:cs="Arial"/>
          <w:sz w:val="20"/>
          <w:szCs w:val="20"/>
          <w:lang w:eastAsia="hr-HR"/>
        </w:rPr>
        <w:t>će svim ponuditeljima vratiti jamstvo za ozbiljnost ponude.</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Pr="006F6FC5" w:rsidRDefault="00636F49">
      <w:pPr>
        <w:spacing w:after="0" w:line="240" w:lineRule="auto"/>
        <w:jc w:val="both"/>
        <w:rPr>
          <w:rFonts w:ascii="Arial" w:eastAsia="Times New Roman" w:hAnsi="Arial" w:cs="Arial"/>
          <w:b/>
          <w:sz w:val="20"/>
          <w:szCs w:val="20"/>
          <w:u w:val="single"/>
          <w:lang w:eastAsia="hr-HR"/>
        </w:rPr>
      </w:pPr>
      <w:r w:rsidRPr="006F6FC5">
        <w:rPr>
          <w:rFonts w:ascii="Arial" w:eastAsia="Times New Roman" w:hAnsi="Arial" w:cs="Arial"/>
          <w:b/>
          <w:sz w:val="20"/>
          <w:szCs w:val="20"/>
          <w:u w:val="single"/>
          <w:lang w:eastAsia="hr-HR"/>
        </w:rPr>
        <w:t>7.7. Posebni uvjeti</w:t>
      </w:r>
      <w:r w:rsidR="00665697" w:rsidRPr="006F6FC5">
        <w:rPr>
          <w:rFonts w:ascii="Arial" w:eastAsia="Times New Roman" w:hAnsi="Arial" w:cs="Arial"/>
          <w:b/>
          <w:sz w:val="20"/>
          <w:szCs w:val="20"/>
          <w:u w:val="single"/>
          <w:lang w:eastAsia="hr-HR"/>
        </w:rPr>
        <w:t xml:space="preserve"> za izvršenje okvirnog sporazuma</w:t>
      </w:r>
      <w:r w:rsidRPr="006F6FC5">
        <w:rPr>
          <w:rFonts w:ascii="Arial" w:eastAsia="Times New Roman" w:hAnsi="Arial" w:cs="Arial"/>
          <w:b/>
          <w:sz w:val="20"/>
          <w:szCs w:val="20"/>
          <w:u w:val="single"/>
          <w:lang w:eastAsia="hr-HR"/>
        </w:rPr>
        <w:t xml:space="preserve"> </w:t>
      </w:r>
      <w:bookmarkEnd w:id="42"/>
    </w:p>
    <w:p w:rsidR="00FA00E3" w:rsidRPr="00FA00E3" w:rsidRDefault="00FA00E3" w:rsidP="00FA00E3">
      <w:pPr>
        <w:spacing w:before="120" w:after="0" w:line="240" w:lineRule="auto"/>
        <w:jc w:val="both"/>
        <w:rPr>
          <w:rFonts w:ascii="Arial" w:eastAsia="Times New Roman" w:hAnsi="Arial" w:cs="Arial"/>
          <w:sz w:val="20"/>
          <w:szCs w:val="20"/>
          <w:lang w:eastAsia="hr-HR"/>
        </w:rPr>
      </w:pPr>
      <w:r w:rsidRPr="00FA00E3">
        <w:rPr>
          <w:rFonts w:ascii="Arial" w:eastAsia="Times New Roman" w:hAnsi="Arial" w:cs="Arial"/>
          <w:sz w:val="20"/>
          <w:szCs w:val="20"/>
          <w:lang w:eastAsia="hr-HR"/>
        </w:rPr>
        <w:t xml:space="preserve">U skladu s člankom 4. stavkom 4. ZJN 2016, odabrani ponuditelj je obvezan  tijekom izvršenja </w:t>
      </w:r>
      <w:r>
        <w:rPr>
          <w:rFonts w:ascii="Arial" w:eastAsia="Times New Roman" w:hAnsi="Arial" w:cs="Arial"/>
          <w:sz w:val="20"/>
          <w:szCs w:val="20"/>
          <w:lang w:eastAsia="hr-HR"/>
        </w:rPr>
        <w:t>okvirnog sporazuma</w:t>
      </w:r>
      <w:r w:rsidRPr="00FA00E3">
        <w:rPr>
          <w:rFonts w:ascii="Arial" w:eastAsia="Times New Roman" w:hAnsi="Arial" w:cs="Arial"/>
          <w:sz w:val="20"/>
          <w:szCs w:val="20"/>
          <w:lang w:eastAsia="hr-HR"/>
        </w:rPr>
        <w:t xml:space="preserve"> pridržavati se primjenjivih obveza u području prava okoliša, socijalnog i radnog prava, uključujući kolektivne ugovore, a osobito obvezu isplate ugovorene plaće, ili odredaba međunarodnog prava okoliša, socijalnog i radnog prava navedenim u Prilogu XI. ZJN 2016.</w:t>
      </w:r>
    </w:p>
    <w:p w:rsidR="00FA00E3" w:rsidRPr="00FA00E3" w:rsidRDefault="00FA00E3" w:rsidP="00FA00E3">
      <w:pPr>
        <w:spacing w:before="120" w:after="0" w:line="240" w:lineRule="auto"/>
        <w:jc w:val="both"/>
        <w:rPr>
          <w:rFonts w:ascii="Arial" w:eastAsia="Times New Roman" w:hAnsi="Arial" w:cs="Arial"/>
          <w:sz w:val="20"/>
          <w:szCs w:val="20"/>
          <w:lang w:eastAsia="hr-HR"/>
        </w:rPr>
      </w:pPr>
      <w:r w:rsidRPr="00FA00E3">
        <w:rPr>
          <w:rFonts w:ascii="Arial" w:eastAsia="Times New Roman" w:hAnsi="Arial" w:cs="Arial"/>
          <w:sz w:val="20"/>
          <w:szCs w:val="20"/>
          <w:lang w:eastAsia="hr-HR"/>
        </w:rPr>
        <w:t xml:space="preserve">Na odgovornost ugovornih strana za ispunjenje obveza iz </w:t>
      </w:r>
      <w:r>
        <w:rPr>
          <w:rFonts w:ascii="Arial" w:eastAsia="Times New Roman" w:hAnsi="Arial" w:cs="Arial"/>
          <w:sz w:val="20"/>
          <w:szCs w:val="20"/>
          <w:lang w:eastAsia="hr-HR"/>
        </w:rPr>
        <w:t>okvirnog sporazuma</w:t>
      </w:r>
      <w:r w:rsidRPr="00FA00E3">
        <w:rPr>
          <w:rFonts w:ascii="Arial" w:eastAsia="Times New Roman" w:hAnsi="Arial" w:cs="Arial"/>
          <w:sz w:val="20"/>
          <w:szCs w:val="20"/>
          <w:lang w:eastAsia="hr-HR"/>
        </w:rPr>
        <w:t>, uz odredbe Zakona o javnoj nabavi, na odgovarajući način primjenjuju se odredbe zakona kojim se uređuju obvezni odnosi (članak 313. ZJN 2016).</w:t>
      </w:r>
    </w:p>
    <w:p w:rsidR="00FA00E3" w:rsidRPr="00FA00E3" w:rsidRDefault="00FA00E3" w:rsidP="00FA00E3">
      <w:pPr>
        <w:spacing w:before="120" w:after="0" w:line="240" w:lineRule="auto"/>
        <w:jc w:val="both"/>
        <w:rPr>
          <w:rFonts w:ascii="Arial" w:eastAsia="Times New Roman" w:hAnsi="Arial" w:cs="Arial"/>
          <w:sz w:val="20"/>
          <w:szCs w:val="20"/>
          <w:lang w:eastAsia="hr-HR"/>
        </w:rPr>
      </w:pPr>
      <w:r w:rsidRPr="00FA00E3">
        <w:rPr>
          <w:rFonts w:ascii="Arial" w:eastAsia="Times New Roman" w:hAnsi="Arial" w:cs="Arial"/>
          <w:sz w:val="20"/>
          <w:szCs w:val="20"/>
          <w:lang w:eastAsia="hr-HR"/>
        </w:rPr>
        <w:t xml:space="preserve">Posebni uvjeti su navedeni u Prijedlogu </w:t>
      </w:r>
      <w:r>
        <w:rPr>
          <w:rFonts w:ascii="Arial" w:eastAsia="Times New Roman" w:hAnsi="Arial" w:cs="Arial"/>
          <w:sz w:val="20"/>
          <w:szCs w:val="20"/>
          <w:lang w:eastAsia="hr-HR"/>
        </w:rPr>
        <w:t>okvirnog sporazuma koji se nalazi</w:t>
      </w:r>
      <w:r w:rsidRPr="00FA00E3">
        <w:rPr>
          <w:rFonts w:ascii="Arial" w:eastAsia="Times New Roman" w:hAnsi="Arial" w:cs="Arial"/>
          <w:sz w:val="20"/>
          <w:szCs w:val="20"/>
          <w:lang w:eastAsia="hr-HR"/>
        </w:rPr>
        <w:t xml:space="preserve"> u prilogu te je sastavni dio dokumentacije o nabavi.</w:t>
      </w:r>
    </w:p>
    <w:p w:rsidR="00FA00E3" w:rsidRPr="00FA00E3" w:rsidRDefault="007A444A" w:rsidP="00FA00E3">
      <w:pPr>
        <w:spacing w:before="120"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Ponuditelji</w:t>
      </w:r>
      <w:r w:rsidR="00FA00E3" w:rsidRPr="00FA00E3">
        <w:rPr>
          <w:rFonts w:ascii="Arial" w:eastAsia="Times New Roman" w:hAnsi="Arial" w:cs="Arial"/>
          <w:b/>
          <w:sz w:val="20"/>
          <w:szCs w:val="20"/>
          <w:lang w:eastAsia="hr-HR"/>
        </w:rPr>
        <w:t xml:space="preserve"> ne dostavljaju potpisani prijedlog okvirnog sporazuma u sklopu svoje ponude jer podnošenjem ponude ponuditelj prihvaća sve uvjete iz dokumentacije o nabavi pa se smatra da je suglasan s tekstom okvirnog sporazuma.</w:t>
      </w:r>
    </w:p>
    <w:p w:rsidR="00E4786A" w:rsidRPr="006F6FC5" w:rsidRDefault="00636F49">
      <w:pPr>
        <w:spacing w:before="120" w:after="0" w:line="240" w:lineRule="auto"/>
        <w:jc w:val="both"/>
        <w:rPr>
          <w:rFonts w:ascii="Arial" w:eastAsia="Times New Roman" w:hAnsi="Arial" w:cs="Arial"/>
          <w:sz w:val="20"/>
          <w:szCs w:val="20"/>
          <w:lang w:eastAsia="hr-HR"/>
        </w:rPr>
      </w:pPr>
      <w:r w:rsidRPr="006F6FC5">
        <w:rPr>
          <w:rFonts w:ascii="Arial" w:eastAsia="Times New Roman" w:hAnsi="Arial" w:cs="Arial"/>
          <w:sz w:val="20"/>
          <w:szCs w:val="20"/>
          <w:lang w:eastAsia="hr-HR"/>
        </w:rPr>
        <w:t>Nako</w:t>
      </w:r>
      <w:r w:rsidR="005E6AD0" w:rsidRPr="006F6FC5">
        <w:rPr>
          <w:rFonts w:ascii="Arial" w:eastAsia="Times New Roman" w:hAnsi="Arial" w:cs="Arial"/>
          <w:sz w:val="20"/>
          <w:szCs w:val="20"/>
          <w:lang w:eastAsia="hr-HR"/>
        </w:rPr>
        <w:t>n provedenog postupka Središnje tijelo za nabavu</w:t>
      </w:r>
      <w:r w:rsidRPr="006F6FC5">
        <w:rPr>
          <w:rFonts w:ascii="Arial" w:eastAsia="Times New Roman" w:hAnsi="Arial" w:cs="Arial"/>
          <w:sz w:val="20"/>
          <w:szCs w:val="20"/>
          <w:lang w:eastAsia="hr-HR"/>
        </w:rPr>
        <w:t xml:space="preserve"> će s odabranim gospodarskim subjektom, u skladu s odabranom ponudom i pod uvjetima određenim u dokumentaciji o nabavi,</w:t>
      </w:r>
      <w:r w:rsidR="006B6473" w:rsidRPr="006F6FC5">
        <w:rPr>
          <w:rFonts w:ascii="Arial" w:eastAsia="Times New Roman" w:hAnsi="Arial" w:cs="Arial"/>
          <w:sz w:val="20"/>
          <w:szCs w:val="20"/>
          <w:lang w:eastAsia="hr-HR"/>
        </w:rPr>
        <w:t xml:space="preserve"> sklopiti okvirni sporazum</w:t>
      </w:r>
      <w:r w:rsidRPr="006F6FC5">
        <w:rPr>
          <w:rFonts w:ascii="Arial" w:eastAsia="Times New Roman" w:hAnsi="Arial" w:cs="Arial"/>
          <w:sz w:val="20"/>
          <w:szCs w:val="20"/>
          <w:lang w:eastAsia="hr-HR"/>
        </w:rPr>
        <w:t>.</w:t>
      </w:r>
    </w:p>
    <w:p w:rsidR="00E4786A" w:rsidRPr="006F6FC5" w:rsidRDefault="006B6473">
      <w:pPr>
        <w:tabs>
          <w:tab w:val="left" w:pos="0"/>
        </w:tabs>
        <w:spacing w:before="120" w:after="0" w:line="240" w:lineRule="auto"/>
        <w:jc w:val="both"/>
        <w:rPr>
          <w:rFonts w:ascii="Arial" w:hAnsi="Arial" w:cs="Arial"/>
          <w:bCs/>
          <w:color w:val="000000"/>
          <w:sz w:val="20"/>
          <w:szCs w:val="20"/>
        </w:rPr>
      </w:pPr>
      <w:r w:rsidRPr="006F6FC5">
        <w:rPr>
          <w:rFonts w:ascii="Arial" w:hAnsi="Arial" w:cs="Arial"/>
          <w:bCs/>
          <w:color w:val="000000"/>
          <w:sz w:val="20"/>
          <w:szCs w:val="20"/>
        </w:rPr>
        <w:lastRenderedPageBreak/>
        <w:t>Okvirni sporazum</w:t>
      </w:r>
      <w:r w:rsidR="00636F49" w:rsidRPr="006F6FC5">
        <w:rPr>
          <w:rFonts w:ascii="Arial" w:hAnsi="Arial" w:cs="Arial"/>
          <w:bCs/>
          <w:color w:val="000000"/>
          <w:sz w:val="20"/>
          <w:szCs w:val="20"/>
        </w:rPr>
        <w:t xml:space="preserve"> se mora sklopiti u roku od </w:t>
      </w:r>
      <w:r w:rsidR="006F6FC5" w:rsidRPr="006F6FC5">
        <w:rPr>
          <w:rFonts w:ascii="Arial" w:hAnsi="Arial" w:cs="Arial"/>
          <w:bCs/>
          <w:color w:val="000000"/>
          <w:sz w:val="20"/>
          <w:szCs w:val="20"/>
        </w:rPr>
        <w:t>9</w:t>
      </w:r>
      <w:r w:rsidR="00636F49" w:rsidRPr="006F6FC5">
        <w:rPr>
          <w:rFonts w:ascii="Arial" w:hAnsi="Arial" w:cs="Arial"/>
          <w:bCs/>
          <w:color w:val="000000"/>
          <w:sz w:val="20"/>
          <w:szCs w:val="20"/>
        </w:rPr>
        <w:t>0 dana od dana izvršnosti odluke o odabiru.</w:t>
      </w:r>
    </w:p>
    <w:p w:rsidR="00E4786A" w:rsidRPr="006F6FC5" w:rsidRDefault="00E4786A">
      <w:pPr>
        <w:spacing w:after="0" w:line="240" w:lineRule="auto"/>
        <w:jc w:val="both"/>
        <w:rPr>
          <w:rFonts w:ascii="Arial" w:eastAsia="Times New Roman" w:hAnsi="Arial" w:cs="Arial"/>
          <w:bCs/>
          <w:sz w:val="20"/>
          <w:szCs w:val="20"/>
          <w:shd w:val="clear" w:color="auto" w:fill="FFFF00"/>
          <w:lang w:eastAsia="hr-HR"/>
        </w:rPr>
      </w:pPr>
    </w:p>
    <w:p w:rsidR="00E4786A" w:rsidRPr="006F6FC5" w:rsidRDefault="005E6AD0">
      <w:pPr>
        <w:spacing w:after="0" w:line="240" w:lineRule="auto"/>
        <w:jc w:val="both"/>
      </w:pPr>
      <w:r w:rsidRPr="006F6FC5">
        <w:rPr>
          <w:rFonts w:ascii="Arial" w:eastAsia="Times New Roman" w:hAnsi="Arial" w:cs="Arial"/>
          <w:sz w:val="20"/>
          <w:szCs w:val="20"/>
          <w:lang w:eastAsia="hr-HR"/>
        </w:rPr>
        <w:t>Središnje tijelo za nabavu</w:t>
      </w:r>
      <w:r w:rsidR="00636F49" w:rsidRPr="006F6FC5">
        <w:rPr>
          <w:rFonts w:ascii="Arial" w:eastAsia="Times New Roman" w:hAnsi="Arial" w:cs="Arial"/>
          <w:bCs/>
          <w:sz w:val="20"/>
          <w:szCs w:val="20"/>
          <w:lang w:eastAsia="hr-HR"/>
        </w:rPr>
        <w:t xml:space="preserve"> može nakon izvršnosti odluke </w:t>
      </w:r>
      <w:r w:rsidR="00570559" w:rsidRPr="006F6FC5">
        <w:rPr>
          <w:rFonts w:ascii="Arial" w:eastAsia="Times New Roman" w:hAnsi="Arial" w:cs="Arial"/>
          <w:bCs/>
          <w:sz w:val="20"/>
          <w:szCs w:val="20"/>
          <w:lang w:eastAsia="hr-HR"/>
        </w:rPr>
        <w:t>o odabiru, a prije sklapanja okvirnog sporazuma</w:t>
      </w:r>
      <w:r w:rsidR="00636F49" w:rsidRPr="006F6FC5">
        <w:rPr>
          <w:rFonts w:ascii="Arial" w:eastAsia="Times New Roman" w:hAnsi="Arial" w:cs="Arial"/>
          <w:bCs/>
          <w:sz w:val="20"/>
          <w:szCs w:val="20"/>
          <w:lang w:eastAsia="hr-HR"/>
        </w:rPr>
        <w:t>, zatražiti od odabranog ponuditelja da u roku koji ne može biti kraći od 5 dana dostavi dokumente (potvrde, rješenja, suglasnosti ili drugi važeći dokument izdan</w:t>
      </w:r>
      <w:r w:rsidR="003A4821" w:rsidRPr="006F6FC5">
        <w:rPr>
          <w:rFonts w:ascii="Arial" w:eastAsia="Times New Roman" w:hAnsi="Arial" w:cs="Arial"/>
          <w:bCs/>
          <w:sz w:val="20"/>
          <w:szCs w:val="20"/>
          <w:lang w:eastAsia="hr-HR"/>
        </w:rPr>
        <w:t>e</w:t>
      </w:r>
      <w:r w:rsidR="00636F49" w:rsidRPr="006F6FC5">
        <w:rPr>
          <w:rFonts w:ascii="Arial" w:eastAsia="Times New Roman" w:hAnsi="Arial" w:cs="Arial"/>
          <w:bCs/>
          <w:sz w:val="20"/>
          <w:szCs w:val="20"/>
          <w:lang w:eastAsia="hr-HR"/>
        </w:rPr>
        <w:t xml:space="preserve"> od strane nadležnog tijela), kojima se dokazuje ispunjavanje uvjeta iz točke </w:t>
      </w:r>
      <w:r w:rsidR="00636F49" w:rsidRPr="006F6FC5">
        <w:rPr>
          <w:rFonts w:ascii="Arial" w:eastAsia="Times New Roman" w:hAnsi="Arial" w:cs="Arial"/>
          <w:bCs/>
          <w:sz w:val="20"/>
          <w:szCs w:val="20"/>
          <w:shd w:val="clear" w:color="auto" w:fill="FFFFFF"/>
          <w:lang w:eastAsia="hr-HR"/>
        </w:rPr>
        <w:t>7.1</w:t>
      </w:r>
      <w:r w:rsidR="00EE7413">
        <w:rPr>
          <w:rFonts w:ascii="Arial" w:eastAsia="Times New Roman" w:hAnsi="Arial" w:cs="Arial"/>
          <w:bCs/>
          <w:sz w:val="20"/>
          <w:szCs w:val="20"/>
          <w:shd w:val="clear" w:color="auto" w:fill="FFFFFF"/>
          <w:lang w:eastAsia="hr-HR"/>
        </w:rPr>
        <w:t>2</w:t>
      </w:r>
      <w:r w:rsidR="00636F49" w:rsidRPr="006F6FC5">
        <w:rPr>
          <w:rFonts w:ascii="Arial" w:eastAsia="Times New Roman" w:hAnsi="Arial" w:cs="Arial"/>
          <w:bCs/>
          <w:sz w:val="20"/>
          <w:szCs w:val="20"/>
          <w:shd w:val="clear" w:color="auto" w:fill="FFFFFF"/>
          <w:lang w:eastAsia="hr-HR"/>
        </w:rPr>
        <w:t xml:space="preserve">  </w:t>
      </w:r>
      <w:r w:rsidR="006F6FC5" w:rsidRPr="006F6FC5">
        <w:rPr>
          <w:rFonts w:ascii="Arial" w:eastAsia="Times New Roman" w:hAnsi="Arial" w:cs="Arial"/>
          <w:bCs/>
          <w:sz w:val="20"/>
          <w:szCs w:val="20"/>
          <w:shd w:val="clear" w:color="auto" w:fill="FFFFFF"/>
          <w:lang w:eastAsia="hr-HR"/>
        </w:rPr>
        <w:t>D</w:t>
      </w:r>
      <w:r w:rsidR="00636F49" w:rsidRPr="006F6FC5">
        <w:rPr>
          <w:rFonts w:ascii="Arial" w:eastAsia="Times New Roman" w:hAnsi="Arial" w:cs="Arial"/>
          <w:bCs/>
          <w:sz w:val="20"/>
          <w:szCs w:val="20"/>
          <w:shd w:val="clear" w:color="auto" w:fill="FFFFFF"/>
          <w:lang w:eastAsia="hr-HR"/>
        </w:rPr>
        <w:t>okumentacije o nabavi.</w:t>
      </w:r>
      <w:r w:rsidRPr="006F6FC5">
        <w:rPr>
          <w:rFonts w:ascii="Arial" w:eastAsia="Times New Roman" w:hAnsi="Arial" w:cs="Arial"/>
          <w:bCs/>
          <w:sz w:val="20"/>
          <w:szCs w:val="20"/>
          <w:shd w:val="clear" w:color="auto" w:fill="FFFFFF"/>
          <w:lang w:eastAsia="hr-HR"/>
        </w:rPr>
        <w:t xml:space="preserve"> </w:t>
      </w:r>
    </w:p>
    <w:p w:rsidR="00E4786A" w:rsidRPr="006F6FC5" w:rsidRDefault="00E4786A">
      <w:pPr>
        <w:spacing w:after="0" w:line="240" w:lineRule="auto"/>
        <w:jc w:val="both"/>
        <w:rPr>
          <w:rFonts w:ascii="Arial" w:eastAsia="Times New Roman" w:hAnsi="Arial" w:cs="Arial"/>
          <w:bCs/>
          <w:sz w:val="20"/>
          <w:szCs w:val="20"/>
          <w:lang w:eastAsia="hr-HR"/>
        </w:rPr>
      </w:pPr>
    </w:p>
    <w:p w:rsidR="00E4786A" w:rsidRPr="006F6FC5" w:rsidRDefault="00636F49">
      <w:pPr>
        <w:spacing w:after="0" w:line="240" w:lineRule="auto"/>
        <w:jc w:val="both"/>
        <w:rPr>
          <w:rFonts w:ascii="Arial" w:eastAsia="Times New Roman" w:hAnsi="Arial" w:cs="Arial"/>
          <w:bCs/>
          <w:sz w:val="20"/>
          <w:szCs w:val="20"/>
          <w:lang w:eastAsia="hr-HR"/>
        </w:rPr>
      </w:pPr>
      <w:r w:rsidRPr="006F6FC5">
        <w:rPr>
          <w:rFonts w:ascii="Arial" w:eastAsia="Times New Roman" w:hAnsi="Arial" w:cs="Arial"/>
          <w:bCs/>
          <w:sz w:val="20"/>
          <w:szCs w:val="20"/>
          <w:lang w:eastAsia="hr-HR"/>
        </w:rPr>
        <w:t>Ukoliko traženi dokumenti nisu dostav</w:t>
      </w:r>
      <w:r w:rsidR="005E6AD0" w:rsidRPr="006F6FC5">
        <w:rPr>
          <w:rFonts w:ascii="Arial" w:eastAsia="Times New Roman" w:hAnsi="Arial" w:cs="Arial"/>
          <w:bCs/>
          <w:sz w:val="20"/>
          <w:szCs w:val="20"/>
          <w:lang w:eastAsia="hr-HR"/>
        </w:rPr>
        <w:t xml:space="preserve">ljeni u zadanom roku, </w:t>
      </w:r>
      <w:r w:rsidR="005E6AD0" w:rsidRPr="006F6FC5">
        <w:rPr>
          <w:rFonts w:ascii="Arial" w:eastAsia="Times New Roman" w:hAnsi="Arial" w:cs="Arial"/>
          <w:sz w:val="20"/>
          <w:szCs w:val="20"/>
          <w:lang w:eastAsia="hr-HR"/>
        </w:rPr>
        <w:t>Središnje tijelo za nabavu</w:t>
      </w:r>
      <w:r w:rsidRPr="006F6FC5">
        <w:rPr>
          <w:rFonts w:ascii="Arial" w:eastAsia="Times New Roman" w:hAnsi="Arial" w:cs="Arial"/>
          <w:bCs/>
          <w:sz w:val="20"/>
          <w:szCs w:val="20"/>
          <w:lang w:eastAsia="hr-HR"/>
        </w:rPr>
        <w:t xml:space="preserve"> će smatrati da je ponuditelj odustao od svoje ponude te će postupiti sukladno odredbama članka 307. stavka 7. ZJN 2016.</w:t>
      </w:r>
    </w:p>
    <w:p w:rsidR="00FD08FB" w:rsidRPr="00074104" w:rsidRDefault="00FD08FB">
      <w:pPr>
        <w:spacing w:after="0" w:line="240" w:lineRule="auto"/>
        <w:jc w:val="both"/>
        <w:rPr>
          <w:rFonts w:ascii="Arial" w:eastAsia="Times New Roman" w:hAnsi="Arial" w:cs="Arial"/>
          <w:bCs/>
          <w:sz w:val="20"/>
          <w:szCs w:val="20"/>
          <w:highlight w:val="yellow"/>
          <w:lang w:eastAsia="hr-HR"/>
        </w:rPr>
      </w:pPr>
    </w:p>
    <w:p w:rsidR="00E4786A" w:rsidRPr="006F6FC5" w:rsidRDefault="00FD08FB">
      <w:pPr>
        <w:spacing w:after="0" w:line="240" w:lineRule="auto"/>
        <w:jc w:val="both"/>
        <w:rPr>
          <w:rFonts w:ascii="Arial" w:eastAsia="Times New Roman" w:hAnsi="Arial" w:cs="Arial"/>
          <w:bCs/>
          <w:sz w:val="20"/>
          <w:szCs w:val="20"/>
          <w:lang w:eastAsia="hr-HR"/>
        </w:rPr>
      </w:pPr>
      <w:r w:rsidRPr="006F6FC5">
        <w:rPr>
          <w:rFonts w:ascii="Arial" w:eastAsia="Times New Roman" w:hAnsi="Arial" w:cs="Arial"/>
          <w:bCs/>
          <w:sz w:val="20"/>
          <w:szCs w:val="20"/>
          <w:lang w:eastAsia="hr-HR"/>
        </w:rPr>
        <w:t>Ukoliko</w:t>
      </w:r>
      <w:r w:rsidR="00BC28F1" w:rsidRPr="006F6FC5">
        <w:rPr>
          <w:rFonts w:ascii="Arial" w:eastAsia="Times New Roman" w:hAnsi="Arial" w:cs="Arial"/>
          <w:bCs/>
          <w:sz w:val="20"/>
          <w:szCs w:val="20"/>
          <w:lang w:eastAsia="hr-HR"/>
        </w:rPr>
        <w:t xml:space="preserve"> </w:t>
      </w:r>
      <w:r w:rsidRPr="006F6FC5">
        <w:rPr>
          <w:rFonts w:ascii="Arial" w:eastAsia="Times New Roman" w:hAnsi="Arial" w:cs="Arial"/>
          <w:bCs/>
          <w:sz w:val="20"/>
          <w:szCs w:val="20"/>
          <w:lang w:eastAsia="hr-HR"/>
        </w:rPr>
        <w:t xml:space="preserve">tijekom izvršenja okvirnog sporazuma </w:t>
      </w:r>
      <w:r w:rsidR="00BC28F1" w:rsidRPr="006F6FC5">
        <w:rPr>
          <w:rFonts w:ascii="Arial" w:eastAsia="Times New Roman" w:hAnsi="Arial" w:cs="Arial"/>
          <w:bCs/>
          <w:sz w:val="20"/>
          <w:szCs w:val="20"/>
          <w:lang w:eastAsia="hr-HR"/>
        </w:rPr>
        <w:t>dokumentima iz točke 7.1</w:t>
      </w:r>
      <w:r w:rsidR="00EE7413">
        <w:rPr>
          <w:rFonts w:ascii="Arial" w:eastAsia="Times New Roman" w:hAnsi="Arial" w:cs="Arial"/>
          <w:bCs/>
          <w:sz w:val="20"/>
          <w:szCs w:val="20"/>
          <w:lang w:eastAsia="hr-HR"/>
        </w:rPr>
        <w:t>2</w:t>
      </w:r>
      <w:r w:rsidR="00BC28F1" w:rsidRPr="006F6FC5">
        <w:rPr>
          <w:rFonts w:ascii="Arial" w:eastAsia="Times New Roman" w:hAnsi="Arial" w:cs="Arial"/>
          <w:bCs/>
          <w:sz w:val="20"/>
          <w:szCs w:val="20"/>
          <w:lang w:eastAsia="hr-HR"/>
        </w:rPr>
        <w:t xml:space="preserve"> Dokumentacije o nabavi istekne rok važenja</w:t>
      </w:r>
      <w:r w:rsidR="005E6AD0" w:rsidRPr="006F6FC5">
        <w:rPr>
          <w:rFonts w:ascii="Arial" w:eastAsia="Times New Roman" w:hAnsi="Arial" w:cs="Arial"/>
          <w:bCs/>
          <w:sz w:val="20"/>
          <w:szCs w:val="20"/>
          <w:lang w:eastAsia="hr-HR"/>
        </w:rPr>
        <w:t xml:space="preserve"> </w:t>
      </w:r>
      <w:r w:rsidR="005E6AD0" w:rsidRPr="006F6FC5">
        <w:rPr>
          <w:rFonts w:ascii="Arial" w:eastAsia="Times New Roman" w:hAnsi="Arial" w:cs="Arial"/>
          <w:sz w:val="20"/>
          <w:szCs w:val="20"/>
          <w:lang w:eastAsia="hr-HR"/>
        </w:rPr>
        <w:t>Središnje tijelo za nabavu</w:t>
      </w:r>
      <w:r w:rsidR="00636F49" w:rsidRPr="006F6FC5">
        <w:rPr>
          <w:rFonts w:ascii="Arial" w:eastAsia="Times New Roman" w:hAnsi="Arial" w:cs="Arial"/>
          <w:bCs/>
          <w:sz w:val="20"/>
          <w:szCs w:val="20"/>
          <w:lang w:eastAsia="hr-HR"/>
        </w:rPr>
        <w:t xml:space="preserve"> će</w:t>
      </w:r>
      <w:r w:rsidR="00BC28F1" w:rsidRPr="006F6FC5">
        <w:rPr>
          <w:rFonts w:ascii="Arial" w:eastAsia="Times New Roman" w:hAnsi="Arial" w:cs="Arial"/>
          <w:bCs/>
          <w:sz w:val="20"/>
          <w:szCs w:val="20"/>
          <w:lang w:eastAsia="hr-HR"/>
        </w:rPr>
        <w:t xml:space="preserve"> od ponuditelja </w:t>
      </w:r>
      <w:r w:rsidRPr="006F6FC5">
        <w:rPr>
          <w:rFonts w:ascii="Arial" w:eastAsia="Times New Roman" w:hAnsi="Arial" w:cs="Arial"/>
          <w:bCs/>
          <w:sz w:val="20"/>
          <w:szCs w:val="20"/>
          <w:lang w:eastAsia="hr-HR"/>
        </w:rPr>
        <w:t>tražiti da u roku od 5 dana dostavi</w:t>
      </w:r>
      <w:r w:rsidR="00BC28F1" w:rsidRPr="006F6FC5">
        <w:rPr>
          <w:rFonts w:ascii="Arial" w:eastAsia="Times New Roman" w:hAnsi="Arial" w:cs="Arial"/>
          <w:bCs/>
          <w:sz w:val="20"/>
          <w:szCs w:val="20"/>
          <w:lang w:eastAsia="hr-HR"/>
        </w:rPr>
        <w:t xml:space="preserve"> n</w:t>
      </w:r>
      <w:r w:rsidRPr="006F6FC5">
        <w:rPr>
          <w:rFonts w:ascii="Arial" w:eastAsia="Times New Roman" w:hAnsi="Arial" w:cs="Arial"/>
          <w:bCs/>
          <w:sz w:val="20"/>
          <w:szCs w:val="20"/>
          <w:lang w:eastAsia="hr-HR"/>
        </w:rPr>
        <w:t>ove važeće</w:t>
      </w:r>
      <w:r w:rsidR="000C4A74" w:rsidRPr="006F6FC5">
        <w:rPr>
          <w:rFonts w:ascii="Arial" w:eastAsia="Times New Roman" w:hAnsi="Arial" w:cs="Arial"/>
          <w:bCs/>
          <w:sz w:val="20"/>
          <w:szCs w:val="20"/>
          <w:lang w:eastAsia="hr-HR"/>
        </w:rPr>
        <w:t xml:space="preserve"> dokumen</w:t>
      </w:r>
      <w:r w:rsidRPr="006F6FC5">
        <w:rPr>
          <w:rFonts w:ascii="Arial" w:eastAsia="Times New Roman" w:hAnsi="Arial" w:cs="Arial"/>
          <w:bCs/>
          <w:sz w:val="20"/>
          <w:szCs w:val="20"/>
          <w:lang w:eastAsia="hr-HR"/>
        </w:rPr>
        <w:t xml:space="preserve">te. Ukoliko dokumenti ne budu dostavljeni u zadanom roku </w:t>
      </w:r>
      <w:r w:rsidR="00BC28F1" w:rsidRPr="006F6FC5">
        <w:rPr>
          <w:rFonts w:ascii="Arial" w:eastAsia="Times New Roman" w:hAnsi="Arial" w:cs="Arial"/>
          <w:bCs/>
          <w:sz w:val="20"/>
          <w:szCs w:val="20"/>
          <w:lang w:eastAsia="hr-HR"/>
        </w:rPr>
        <w:t xml:space="preserve"> Središnje tijelo za nabavu će</w:t>
      </w:r>
      <w:r w:rsidR="00636F49" w:rsidRPr="006F6FC5">
        <w:rPr>
          <w:rFonts w:ascii="Arial" w:eastAsia="Times New Roman" w:hAnsi="Arial" w:cs="Arial"/>
          <w:bCs/>
          <w:sz w:val="20"/>
          <w:szCs w:val="20"/>
          <w:lang w:eastAsia="hr-HR"/>
        </w:rPr>
        <w:t xml:space="preserve"> raskinuti </w:t>
      </w:r>
      <w:r w:rsidR="00BC28F1" w:rsidRPr="006F6FC5">
        <w:rPr>
          <w:rFonts w:ascii="Arial" w:eastAsia="Times New Roman" w:hAnsi="Arial" w:cs="Arial"/>
          <w:bCs/>
          <w:sz w:val="20"/>
          <w:szCs w:val="20"/>
          <w:lang w:eastAsia="hr-HR"/>
        </w:rPr>
        <w:t>Okvirni sporazum</w:t>
      </w:r>
      <w:r w:rsidR="00636F49" w:rsidRPr="006F6FC5">
        <w:rPr>
          <w:rFonts w:ascii="Arial" w:eastAsia="Times New Roman" w:hAnsi="Arial" w:cs="Arial"/>
          <w:bCs/>
          <w:sz w:val="20"/>
          <w:szCs w:val="20"/>
          <w:lang w:eastAsia="hr-HR"/>
        </w:rPr>
        <w:t xml:space="preserve"> i naplatiti jamstvo za uredno ispunjenje </w:t>
      </w:r>
      <w:r w:rsidR="00A3249E" w:rsidRPr="006F6FC5">
        <w:rPr>
          <w:rFonts w:ascii="Arial" w:eastAsia="Times New Roman" w:hAnsi="Arial" w:cs="Arial"/>
          <w:bCs/>
          <w:sz w:val="20"/>
          <w:szCs w:val="20"/>
          <w:lang w:eastAsia="hr-HR"/>
        </w:rPr>
        <w:t>okvirnog sporazuma</w:t>
      </w:r>
      <w:r w:rsidR="00636F49" w:rsidRPr="006F6FC5">
        <w:rPr>
          <w:rFonts w:ascii="Arial" w:eastAsia="Times New Roman" w:hAnsi="Arial" w:cs="Arial"/>
          <w:bCs/>
          <w:sz w:val="20"/>
          <w:szCs w:val="20"/>
          <w:lang w:eastAsia="hr-HR"/>
        </w:rPr>
        <w:t>.</w:t>
      </w:r>
    </w:p>
    <w:p w:rsidR="005E6AD0" w:rsidRPr="006F6FC5" w:rsidRDefault="00FD08FB">
      <w:pPr>
        <w:spacing w:after="0" w:line="240" w:lineRule="auto"/>
        <w:jc w:val="both"/>
        <w:rPr>
          <w:rFonts w:ascii="Arial" w:eastAsia="Times New Roman" w:hAnsi="Arial" w:cs="Arial"/>
          <w:bCs/>
          <w:sz w:val="20"/>
          <w:szCs w:val="20"/>
          <w:lang w:eastAsia="hr-HR"/>
        </w:rPr>
      </w:pPr>
      <w:r w:rsidRPr="006F6FC5">
        <w:rPr>
          <w:rFonts w:ascii="Arial" w:eastAsia="Times New Roman" w:hAnsi="Arial" w:cs="Arial"/>
          <w:bCs/>
          <w:sz w:val="20"/>
          <w:szCs w:val="20"/>
          <w:lang w:eastAsia="hr-HR"/>
        </w:rPr>
        <w:t xml:space="preserve"> </w:t>
      </w:r>
    </w:p>
    <w:p w:rsidR="00E4786A" w:rsidRPr="006F6FC5" w:rsidRDefault="00636F49">
      <w:pPr>
        <w:spacing w:after="0" w:line="240" w:lineRule="auto"/>
        <w:jc w:val="both"/>
        <w:rPr>
          <w:rFonts w:ascii="Arial" w:eastAsia="Times New Roman" w:hAnsi="Arial" w:cs="Arial"/>
          <w:bCs/>
          <w:sz w:val="20"/>
          <w:szCs w:val="20"/>
          <w:lang w:eastAsia="hr-HR"/>
        </w:rPr>
      </w:pPr>
      <w:r w:rsidRPr="006F6FC5">
        <w:rPr>
          <w:rFonts w:ascii="Arial" w:eastAsia="Times New Roman" w:hAnsi="Arial" w:cs="Arial"/>
          <w:bCs/>
          <w:sz w:val="20"/>
          <w:szCs w:val="20"/>
          <w:lang w:eastAsia="hr-HR"/>
        </w:rPr>
        <w:t>Ukoliko je ugovaratelj stranac, njegovi zakonski zastupnici i/ili osobe zadužene za</w:t>
      </w:r>
      <w:r w:rsidR="005E6AD0" w:rsidRPr="006F6FC5">
        <w:rPr>
          <w:rFonts w:ascii="Arial" w:eastAsia="Times New Roman" w:hAnsi="Arial" w:cs="Arial"/>
          <w:bCs/>
          <w:sz w:val="20"/>
          <w:szCs w:val="20"/>
          <w:lang w:eastAsia="hr-HR"/>
        </w:rPr>
        <w:t xml:space="preserve"> kontakt s </w:t>
      </w:r>
      <w:r w:rsidR="005E6AD0" w:rsidRPr="006F6FC5">
        <w:rPr>
          <w:rFonts w:ascii="Arial" w:eastAsia="Times New Roman" w:hAnsi="Arial" w:cs="Arial"/>
          <w:sz w:val="20"/>
          <w:szCs w:val="20"/>
          <w:lang w:eastAsia="hr-HR"/>
        </w:rPr>
        <w:t>Središnjim tijelom za nabavu</w:t>
      </w:r>
      <w:r w:rsidRPr="006F6FC5">
        <w:rPr>
          <w:rFonts w:ascii="Arial" w:eastAsia="Times New Roman" w:hAnsi="Arial" w:cs="Arial"/>
          <w:bCs/>
          <w:sz w:val="20"/>
          <w:szCs w:val="20"/>
          <w:lang w:eastAsia="hr-HR"/>
        </w:rPr>
        <w:t xml:space="preserve"> i/ili traženi stručnjaci moraju se pridržavati važećih zakona i propisa koji reguliraju rad i boravak stranaca u Republici Hrvatskoj (Zakon o strancima „Narodne novine“, br. </w:t>
      </w:r>
      <w:r w:rsidR="006F6FC5" w:rsidRPr="006F6FC5">
        <w:rPr>
          <w:rFonts w:ascii="Arial" w:eastAsia="Times New Roman" w:hAnsi="Arial" w:cs="Arial"/>
          <w:bCs/>
          <w:sz w:val="20"/>
          <w:szCs w:val="20"/>
          <w:lang w:eastAsia="hr-HR"/>
        </w:rPr>
        <w:t>133/20</w:t>
      </w:r>
      <w:r w:rsidRPr="006F6FC5">
        <w:rPr>
          <w:rFonts w:ascii="Arial" w:eastAsia="Times New Roman" w:hAnsi="Arial" w:cs="Arial"/>
          <w:bCs/>
          <w:sz w:val="20"/>
          <w:szCs w:val="20"/>
          <w:lang w:eastAsia="hr-HR"/>
        </w:rPr>
        <w:t>).</w:t>
      </w:r>
    </w:p>
    <w:p w:rsidR="00E4786A" w:rsidRPr="006F6FC5" w:rsidRDefault="00E4786A">
      <w:pPr>
        <w:spacing w:after="0" w:line="240" w:lineRule="auto"/>
        <w:jc w:val="both"/>
        <w:rPr>
          <w:rFonts w:ascii="Arial" w:eastAsia="Times New Roman" w:hAnsi="Arial" w:cs="Arial"/>
          <w:bCs/>
          <w:sz w:val="20"/>
          <w:szCs w:val="20"/>
          <w:lang w:eastAsia="hr-HR"/>
        </w:rPr>
      </w:pPr>
    </w:p>
    <w:p w:rsidR="00E4786A" w:rsidRPr="006F6FC5" w:rsidRDefault="00636F49">
      <w:pPr>
        <w:spacing w:after="0" w:line="240" w:lineRule="auto"/>
        <w:jc w:val="both"/>
        <w:rPr>
          <w:rFonts w:ascii="Arial" w:eastAsia="Times New Roman" w:hAnsi="Arial" w:cs="Arial"/>
          <w:bCs/>
          <w:sz w:val="20"/>
          <w:szCs w:val="20"/>
          <w:lang w:eastAsia="hr-HR"/>
        </w:rPr>
      </w:pPr>
      <w:r w:rsidRPr="006F6FC5">
        <w:rPr>
          <w:rFonts w:ascii="Arial" w:eastAsia="Times New Roman" w:hAnsi="Arial" w:cs="Arial"/>
          <w:bCs/>
          <w:sz w:val="20"/>
          <w:szCs w:val="20"/>
          <w:lang w:eastAsia="hr-HR"/>
        </w:rPr>
        <w:t>Isti moraju osigurati stalnu uslugu prevođenja na hrvatski jezik o svom trošku, ukoliko ne poznaju hrvatski jezik.</w:t>
      </w:r>
    </w:p>
    <w:p w:rsidR="00E4786A" w:rsidRPr="006F6FC5" w:rsidRDefault="00E4786A">
      <w:pPr>
        <w:spacing w:after="0" w:line="240" w:lineRule="auto"/>
        <w:jc w:val="both"/>
        <w:rPr>
          <w:rFonts w:ascii="Arial" w:eastAsia="Times New Roman" w:hAnsi="Arial" w:cs="Arial"/>
          <w:sz w:val="20"/>
          <w:szCs w:val="20"/>
          <w:lang w:eastAsia="hr-HR"/>
        </w:rPr>
      </w:pPr>
    </w:p>
    <w:p w:rsidR="00E4786A" w:rsidRPr="00FF5684" w:rsidRDefault="00636F49">
      <w:pPr>
        <w:spacing w:after="0" w:line="240" w:lineRule="auto"/>
        <w:jc w:val="both"/>
      </w:pPr>
      <w:bookmarkStart w:id="43" w:name="_Toc445717002"/>
      <w:r>
        <w:rPr>
          <w:rFonts w:ascii="Arial" w:eastAsia="Times New Roman" w:hAnsi="Arial" w:cs="Arial"/>
          <w:b/>
          <w:sz w:val="20"/>
          <w:szCs w:val="20"/>
          <w:u w:val="single"/>
          <w:lang w:eastAsia="hr-HR"/>
        </w:rPr>
        <w:t>7.8. Rok za donošenje odluke o odabiru ili poništenju</w:t>
      </w:r>
      <w:bookmarkEnd w:id="43"/>
    </w:p>
    <w:p w:rsidR="00E4786A" w:rsidRPr="00A073B0" w:rsidRDefault="005E6AD0" w:rsidP="00191BC2">
      <w:pPr>
        <w:tabs>
          <w:tab w:val="left" w:pos="720"/>
          <w:tab w:val="left" w:pos="1080"/>
        </w:tabs>
        <w:spacing w:before="120" w:after="0" w:line="240" w:lineRule="auto"/>
        <w:jc w:val="both"/>
        <w:rPr>
          <w:sz w:val="20"/>
          <w:szCs w:val="20"/>
        </w:rPr>
      </w:pPr>
      <w:r w:rsidRPr="00A073B0">
        <w:rPr>
          <w:rFonts w:ascii="Arial" w:eastAsia="Times New Roman" w:hAnsi="Arial" w:cs="Arial"/>
          <w:sz w:val="20"/>
          <w:szCs w:val="20"/>
          <w:lang w:eastAsia="hr-HR"/>
        </w:rPr>
        <w:t>Središnje tijelo za nabavu</w:t>
      </w:r>
      <w:r w:rsidR="00636F49" w:rsidRPr="00A073B0">
        <w:rPr>
          <w:rFonts w:ascii="Arial" w:hAnsi="Arial" w:cs="Arial"/>
          <w:sz w:val="20"/>
          <w:szCs w:val="20"/>
        </w:rPr>
        <w:t xml:space="preserve"> će u pisanom obliku donijeti odluku o od</w:t>
      </w:r>
      <w:r w:rsidR="00333A7B" w:rsidRPr="00A073B0">
        <w:rPr>
          <w:rFonts w:ascii="Arial" w:hAnsi="Arial" w:cs="Arial"/>
          <w:sz w:val="20"/>
          <w:szCs w:val="20"/>
        </w:rPr>
        <w:t xml:space="preserve">abiru ili poništenju u roku od </w:t>
      </w:r>
      <w:r w:rsidR="00074104">
        <w:rPr>
          <w:rFonts w:ascii="Arial" w:hAnsi="Arial" w:cs="Arial"/>
          <w:sz w:val="20"/>
          <w:szCs w:val="20"/>
        </w:rPr>
        <w:t>9</w:t>
      </w:r>
      <w:r w:rsidR="00636F49" w:rsidRPr="00A073B0">
        <w:rPr>
          <w:rFonts w:ascii="Arial" w:hAnsi="Arial" w:cs="Arial"/>
          <w:sz w:val="20"/>
          <w:szCs w:val="20"/>
        </w:rPr>
        <w:t>0 d</w:t>
      </w:r>
      <w:r w:rsidR="00636F49" w:rsidRPr="00A073B0">
        <w:rPr>
          <w:rFonts w:ascii="Arial" w:hAnsi="Arial" w:cs="Arial"/>
          <w:bCs/>
          <w:sz w:val="20"/>
          <w:szCs w:val="20"/>
        </w:rPr>
        <w:t>ana od dana isteka roka za dostavu ponuda.</w:t>
      </w:r>
      <w:bookmarkStart w:id="44" w:name="_Toc445717003"/>
    </w:p>
    <w:p w:rsidR="002A70DE" w:rsidRDefault="002A70DE" w:rsidP="00202A21">
      <w:pPr>
        <w:pStyle w:val="BodyText"/>
        <w:tabs>
          <w:tab w:val="num" w:pos="720"/>
          <w:tab w:val="left" w:pos="1080"/>
        </w:tabs>
        <w:jc w:val="both"/>
        <w:rPr>
          <w:rFonts w:ascii="Arial" w:eastAsia="Times New Roman" w:hAnsi="Arial" w:cs="Arial"/>
          <w:sz w:val="20"/>
          <w:szCs w:val="20"/>
          <w:lang w:eastAsia="hr-HR"/>
        </w:rPr>
      </w:pPr>
    </w:p>
    <w:p w:rsidR="00202A21" w:rsidRPr="00A073B0" w:rsidRDefault="00A073B0" w:rsidP="00202A21">
      <w:pPr>
        <w:pStyle w:val="BodyText"/>
        <w:tabs>
          <w:tab w:val="num" w:pos="720"/>
          <w:tab w:val="left" w:pos="1080"/>
        </w:tabs>
        <w:jc w:val="both"/>
        <w:rPr>
          <w:rFonts w:ascii="Arial" w:hAnsi="Arial" w:cs="Arial"/>
          <w:bCs/>
          <w:sz w:val="20"/>
          <w:szCs w:val="20"/>
          <w:u w:val="single"/>
        </w:rPr>
      </w:pPr>
      <w:r w:rsidRPr="00A073B0">
        <w:rPr>
          <w:rFonts w:ascii="Arial" w:eastAsia="Times New Roman" w:hAnsi="Arial" w:cs="Arial"/>
          <w:sz w:val="20"/>
          <w:szCs w:val="20"/>
          <w:lang w:eastAsia="hr-HR"/>
        </w:rPr>
        <w:t>Središnje tijelo za nabavu</w:t>
      </w:r>
      <w:r w:rsidRPr="00A073B0">
        <w:rPr>
          <w:rFonts w:ascii="Arial" w:hAnsi="Arial" w:cs="Arial"/>
          <w:sz w:val="20"/>
          <w:szCs w:val="20"/>
        </w:rPr>
        <w:t xml:space="preserve"> </w:t>
      </w:r>
      <w:r w:rsidR="00202A21" w:rsidRPr="00A073B0">
        <w:rPr>
          <w:rFonts w:ascii="Arial" w:hAnsi="Arial" w:cs="Arial"/>
          <w:bCs/>
          <w:sz w:val="20"/>
          <w:szCs w:val="20"/>
        </w:rPr>
        <w:t>je odredi</w:t>
      </w:r>
      <w:r w:rsidR="00074104">
        <w:rPr>
          <w:rFonts w:ascii="Arial" w:hAnsi="Arial" w:cs="Arial"/>
          <w:bCs/>
          <w:sz w:val="20"/>
          <w:szCs w:val="20"/>
        </w:rPr>
        <w:t>l</w:t>
      </w:r>
      <w:r w:rsidR="00202A21" w:rsidRPr="00A073B0">
        <w:rPr>
          <w:rFonts w:ascii="Arial" w:hAnsi="Arial" w:cs="Arial"/>
          <w:bCs/>
          <w:sz w:val="20"/>
          <w:szCs w:val="20"/>
        </w:rPr>
        <w:t xml:space="preserve">o duži rok od onog određenog ZJN 2016 jer se radi o složenijem predmetu nabave te u svezi kojeg se očekuje dugotrajniji postupak ocjene ponuda. Dodatno radi se o postupku s kriterijem odabira ekonomski najpovoljnije ponude što analizu čini opsežnijom te </w:t>
      </w:r>
      <w:r w:rsidRPr="00A073B0">
        <w:rPr>
          <w:rFonts w:ascii="Arial" w:eastAsia="Times New Roman" w:hAnsi="Arial" w:cs="Arial"/>
          <w:sz w:val="20"/>
          <w:szCs w:val="20"/>
          <w:lang w:eastAsia="hr-HR"/>
        </w:rPr>
        <w:t>Središnje tijelo za nabavu</w:t>
      </w:r>
      <w:r w:rsidRPr="00A073B0">
        <w:rPr>
          <w:rFonts w:ascii="Arial" w:hAnsi="Arial" w:cs="Arial"/>
          <w:sz w:val="20"/>
          <w:szCs w:val="20"/>
        </w:rPr>
        <w:t xml:space="preserve"> </w:t>
      </w:r>
      <w:r w:rsidR="00202A21" w:rsidRPr="00A073B0">
        <w:rPr>
          <w:rFonts w:ascii="Arial" w:hAnsi="Arial" w:cs="Arial"/>
          <w:bCs/>
          <w:sz w:val="20"/>
          <w:szCs w:val="20"/>
        </w:rPr>
        <w:t xml:space="preserve">želi ostaviti dovoljno vremena za detaljnu analizu i ocjenu ponuda te bodovanje valjanih ponuda prema kriterijima za odabir ekonomski najpovoljnije ponude. Osim toga, ZJN 2016 predviđa mogućnost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w:t>
      </w:r>
      <w:r w:rsidRPr="00A073B0">
        <w:rPr>
          <w:rFonts w:ascii="Arial" w:eastAsia="Times New Roman" w:hAnsi="Arial" w:cs="Arial"/>
          <w:sz w:val="20"/>
          <w:szCs w:val="20"/>
          <w:lang w:eastAsia="hr-HR"/>
        </w:rPr>
        <w:t>Središnje tijelo za nabavu</w:t>
      </w:r>
      <w:r w:rsidR="00202A21" w:rsidRPr="00A073B0">
        <w:rPr>
          <w:rFonts w:ascii="Arial" w:hAnsi="Arial" w:cs="Arial"/>
          <w:bCs/>
          <w:sz w:val="20"/>
          <w:szCs w:val="20"/>
        </w:rPr>
        <w:t xml:space="preserve"> mišljenja da rok od 30 dana nije dovoljan za provedbu svih opisanih radnji. Rok od </w:t>
      </w:r>
      <w:r w:rsidR="00074104">
        <w:rPr>
          <w:rFonts w:ascii="Arial" w:hAnsi="Arial" w:cs="Arial"/>
          <w:bCs/>
          <w:sz w:val="20"/>
          <w:szCs w:val="20"/>
        </w:rPr>
        <w:t>9</w:t>
      </w:r>
      <w:r w:rsidR="00202A21" w:rsidRPr="00A073B0">
        <w:rPr>
          <w:rFonts w:ascii="Arial" w:hAnsi="Arial" w:cs="Arial"/>
          <w:bCs/>
          <w:sz w:val="20"/>
          <w:szCs w:val="20"/>
        </w:rPr>
        <w:t xml:space="preserve">0 dana je maksimalni rok te će </w:t>
      </w:r>
      <w:r w:rsidRPr="00A073B0">
        <w:rPr>
          <w:rFonts w:ascii="Arial" w:eastAsia="Times New Roman" w:hAnsi="Arial" w:cs="Arial"/>
          <w:sz w:val="20"/>
          <w:szCs w:val="20"/>
          <w:lang w:eastAsia="hr-HR"/>
        </w:rPr>
        <w:t>Središnje tijelo za nabavu</w:t>
      </w:r>
      <w:r w:rsidR="00202A21" w:rsidRPr="00A073B0">
        <w:rPr>
          <w:rFonts w:ascii="Arial" w:hAnsi="Arial" w:cs="Arial"/>
          <w:bCs/>
          <w:sz w:val="20"/>
          <w:szCs w:val="20"/>
        </w:rPr>
        <w:t>, ukoliko bude moguće, odgovarajuću odluku donijeti i u kraćem roku.</w:t>
      </w:r>
    </w:p>
    <w:p w:rsidR="00E4786A" w:rsidRDefault="00E4786A">
      <w:pPr>
        <w:tabs>
          <w:tab w:val="left" w:pos="720"/>
          <w:tab w:val="left" w:pos="1080"/>
        </w:tabs>
        <w:spacing w:after="0" w:line="240" w:lineRule="auto"/>
        <w:jc w:val="both"/>
        <w:rPr>
          <w:rFonts w:ascii="Arial" w:hAnsi="Arial" w:cs="Arial"/>
          <w:bCs/>
          <w:sz w:val="20"/>
          <w:szCs w:val="20"/>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7.9. Rok, način i uvjeti plaćanja</w:t>
      </w:r>
      <w:bookmarkEnd w:id="44"/>
    </w:p>
    <w:p w:rsidR="00074104" w:rsidRDefault="00074104" w:rsidP="00074104">
      <w:pPr>
        <w:suppressAutoHyphens w:val="0"/>
        <w:autoSpaceDN/>
        <w:spacing w:before="120" w:after="0" w:line="240" w:lineRule="auto"/>
        <w:jc w:val="both"/>
        <w:textAlignment w:val="auto"/>
        <w:rPr>
          <w:rFonts w:ascii="Arial" w:eastAsia="Times New Roman" w:hAnsi="Arial" w:cs="Arial"/>
          <w:sz w:val="20"/>
          <w:szCs w:val="20"/>
          <w:lang w:eastAsia="ar-SA"/>
        </w:rPr>
      </w:pPr>
      <w:bookmarkStart w:id="45" w:name="_Hlk529867518"/>
      <w:r w:rsidRPr="00074104">
        <w:rPr>
          <w:rFonts w:ascii="Arial" w:eastAsia="Times New Roman" w:hAnsi="Arial" w:cs="Arial"/>
          <w:sz w:val="20"/>
          <w:szCs w:val="20"/>
          <w:lang w:eastAsia="ar-SA"/>
        </w:rPr>
        <w:t xml:space="preserve">Sukladno Zakonu o elektroničkom izdavanju računa u javnoj nabavi („Narodne novine“, br. 94/18) </w:t>
      </w:r>
      <w:r w:rsidRPr="00074104">
        <w:rPr>
          <w:rFonts w:ascii="Arial" w:eastAsia="Times New Roman" w:hAnsi="Arial" w:cs="Arial"/>
          <w:sz w:val="20"/>
          <w:szCs w:val="20"/>
          <w:lang w:eastAsia="hr-HR"/>
        </w:rPr>
        <w:t>ponuditelj je obavezan izdavati i slati e-račun, a</w:t>
      </w:r>
      <w:r w:rsidRPr="00074104">
        <w:rPr>
          <w:rFonts w:ascii="Arial" w:eastAsia="Times New Roman" w:hAnsi="Arial" w:cs="Arial"/>
          <w:sz w:val="20"/>
          <w:szCs w:val="20"/>
          <w:lang w:eastAsia="ar-SA"/>
        </w:rPr>
        <w:t xml:space="preserve"> Središnje tijelo za nabavu zaprimati i obrađivati te izvršiti plaćanje e-računa i pratećih isprava izdanih sukladno europskoj normi</w:t>
      </w:r>
      <w:bookmarkEnd w:id="45"/>
      <w:r w:rsidRPr="00074104">
        <w:rPr>
          <w:rFonts w:ascii="Arial" w:eastAsia="Times New Roman" w:hAnsi="Arial" w:cs="Arial"/>
          <w:sz w:val="20"/>
          <w:szCs w:val="20"/>
          <w:lang w:eastAsia="ar-SA"/>
        </w:rPr>
        <w:t>.</w:t>
      </w:r>
    </w:p>
    <w:p w:rsidR="00074104" w:rsidRPr="00074104" w:rsidRDefault="00074104" w:rsidP="00074104">
      <w:pPr>
        <w:suppressAutoHyphens w:val="0"/>
        <w:autoSpaceDN/>
        <w:spacing w:after="0" w:line="240" w:lineRule="auto"/>
        <w:jc w:val="both"/>
        <w:textAlignment w:val="auto"/>
        <w:rPr>
          <w:rFonts w:ascii="Arial" w:eastAsia="Times New Roman" w:hAnsi="Arial" w:cs="Arial"/>
          <w:sz w:val="20"/>
          <w:szCs w:val="20"/>
          <w:lang w:eastAsia="ar-SA"/>
        </w:rPr>
      </w:pPr>
    </w:p>
    <w:p w:rsidR="00074104" w:rsidRPr="00074104" w:rsidRDefault="00074104" w:rsidP="00FF5684">
      <w:pPr>
        <w:tabs>
          <w:tab w:val="left" w:pos="360"/>
        </w:tabs>
        <w:spacing w:after="0" w:line="240" w:lineRule="auto"/>
        <w:jc w:val="both"/>
        <w:rPr>
          <w:rFonts w:ascii="Arial" w:eastAsia="Times New Roman" w:hAnsi="Arial" w:cs="Arial"/>
          <w:sz w:val="20"/>
          <w:szCs w:val="20"/>
          <w:lang w:eastAsia="hr-HR"/>
        </w:rPr>
      </w:pPr>
      <w:r w:rsidRPr="00074104">
        <w:rPr>
          <w:rFonts w:ascii="Arial" w:eastAsia="Times New Roman" w:hAnsi="Arial" w:cs="Arial"/>
          <w:sz w:val="20"/>
          <w:szCs w:val="20"/>
          <w:lang w:eastAsia="hr-HR"/>
        </w:rPr>
        <w:t>Ponuditelj mora svom računu obvezno priložiti račune svojih podugovaratelja koje je prethodno potvrdio.</w:t>
      </w:r>
    </w:p>
    <w:p w:rsidR="00074104" w:rsidRPr="00074104" w:rsidRDefault="00074104" w:rsidP="00FF5684">
      <w:pPr>
        <w:tabs>
          <w:tab w:val="left" w:pos="360"/>
        </w:tabs>
        <w:spacing w:after="0" w:line="240" w:lineRule="auto"/>
        <w:jc w:val="both"/>
        <w:rPr>
          <w:rFonts w:ascii="Arial" w:eastAsia="Times New Roman" w:hAnsi="Arial" w:cs="Arial"/>
          <w:sz w:val="20"/>
          <w:szCs w:val="20"/>
          <w:lang w:eastAsia="hr-HR"/>
        </w:rPr>
      </w:pPr>
    </w:p>
    <w:p w:rsidR="00A56B6E" w:rsidRPr="00074104" w:rsidRDefault="005E6AD0" w:rsidP="00FF5684">
      <w:pPr>
        <w:tabs>
          <w:tab w:val="left" w:pos="360"/>
        </w:tabs>
        <w:spacing w:after="0" w:line="240" w:lineRule="auto"/>
        <w:jc w:val="both"/>
        <w:rPr>
          <w:rFonts w:ascii="Arial" w:hAnsi="Arial" w:cs="Arial"/>
          <w:sz w:val="20"/>
          <w:szCs w:val="20"/>
        </w:rPr>
      </w:pPr>
      <w:r w:rsidRPr="00074104">
        <w:rPr>
          <w:rFonts w:ascii="Arial" w:eastAsia="Times New Roman" w:hAnsi="Arial" w:cs="Arial"/>
          <w:sz w:val="20"/>
          <w:szCs w:val="20"/>
          <w:lang w:eastAsia="hr-HR"/>
        </w:rPr>
        <w:t xml:space="preserve">Središnje tijelo za nabavu </w:t>
      </w:r>
      <w:r w:rsidR="00074104" w:rsidRPr="00074104">
        <w:rPr>
          <w:rFonts w:ascii="Arial" w:eastAsia="Times New Roman" w:hAnsi="Arial" w:cs="Arial"/>
          <w:sz w:val="20"/>
          <w:szCs w:val="20"/>
          <w:lang w:eastAsia="hr-HR"/>
        </w:rPr>
        <w:t xml:space="preserve">se obvezuje ovjereni neprijeporni dio računa </w:t>
      </w:r>
      <w:r w:rsidR="00636F49" w:rsidRPr="00074104">
        <w:rPr>
          <w:rFonts w:ascii="Arial" w:hAnsi="Arial" w:cs="Arial"/>
          <w:sz w:val="20"/>
          <w:szCs w:val="20"/>
        </w:rPr>
        <w:t xml:space="preserve">platiti ponuditelju/članu zajednice gospodarskih subjekata u roku 30 (trideset) dana od dana primitka računa. </w:t>
      </w:r>
    </w:p>
    <w:p w:rsidR="00191BC2" w:rsidRPr="00074104" w:rsidRDefault="00191BC2">
      <w:pPr>
        <w:tabs>
          <w:tab w:val="left" w:pos="360"/>
        </w:tabs>
        <w:spacing w:after="0" w:line="240" w:lineRule="auto"/>
        <w:jc w:val="both"/>
        <w:rPr>
          <w:rFonts w:ascii="Arial" w:hAnsi="Arial" w:cs="Arial"/>
          <w:sz w:val="20"/>
          <w:szCs w:val="20"/>
        </w:rPr>
      </w:pPr>
    </w:p>
    <w:p w:rsidR="00A56B6E" w:rsidRPr="00074104" w:rsidRDefault="00153188" w:rsidP="00333A7B">
      <w:pPr>
        <w:tabs>
          <w:tab w:val="left" w:pos="360"/>
        </w:tabs>
        <w:spacing w:after="0" w:line="240" w:lineRule="auto"/>
        <w:jc w:val="both"/>
        <w:rPr>
          <w:rFonts w:ascii="Arial" w:hAnsi="Arial" w:cs="Arial"/>
          <w:sz w:val="20"/>
          <w:szCs w:val="20"/>
        </w:rPr>
      </w:pPr>
      <w:r w:rsidRPr="00074104">
        <w:rPr>
          <w:rFonts w:ascii="Arial" w:eastAsia="Times New Roman" w:hAnsi="Arial" w:cs="Arial"/>
          <w:sz w:val="20"/>
          <w:szCs w:val="20"/>
          <w:lang w:eastAsia="hr-HR"/>
        </w:rPr>
        <w:t>Središnje tijelo za nabavu</w:t>
      </w:r>
      <w:r w:rsidRPr="00074104">
        <w:rPr>
          <w:rFonts w:ascii="Arial" w:hAnsi="Arial" w:cs="Arial"/>
          <w:sz w:val="20"/>
          <w:szCs w:val="20"/>
        </w:rPr>
        <w:t xml:space="preserve"> </w:t>
      </w:r>
      <w:r w:rsidR="00636F49" w:rsidRPr="00074104">
        <w:rPr>
          <w:rFonts w:ascii="Arial" w:hAnsi="Arial" w:cs="Arial"/>
          <w:sz w:val="20"/>
          <w:szCs w:val="20"/>
        </w:rPr>
        <w:t xml:space="preserve">se obvezuje ovjereni neprijeporni dio računa platiti podugovaratelju, na IBAN naveden u ponudbenom listu, u roku 30 (trideset) dana od dana primitka računa.  </w:t>
      </w:r>
    </w:p>
    <w:p w:rsidR="00A56B6E" w:rsidRPr="00074104" w:rsidRDefault="00A56B6E" w:rsidP="00333A7B">
      <w:pPr>
        <w:tabs>
          <w:tab w:val="left" w:pos="360"/>
        </w:tabs>
        <w:spacing w:after="0" w:line="240" w:lineRule="auto"/>
        <w:jc w:val="both"/>
        <w:rPr>
          <w:rFonts w:ascii="Arial" w:hAnsi="Arial" w:cs="Arial"/>
          <w:sz w:val="20"/>
          <w:szCs w:val="20"/>
        </w:rPr>
      </w:pPr>
    </w:p>
    <w:p w:rsidR="00333A7B" w:rsidRPr="00626A48" w:rsidRDefault="00333A7B" w:rsidP="00333A7B">
      <w:pPr>
        <w:tabs>
          <w:tab w:val="left" w:pos="360"/>
        </w:tabs>
        <w:spacing w:after="0" w:line="240" w:lineRule="auto"/>
        <w:jc w:val="both"/>
        <w:rPr>
          <w:rFonts w:ascii="Arial" w:hAnsi="Arial" w:cs="Arial"/>
          <w:sz w:val="20"/>
          <w:szCs w:val="20"/>
        </w:rPr>
      </w:pPr>
      <w:r w:rsidRPr="00074104">
        <w:rPr>
          <w:rFonts w:ascii="Arial" w:hAnsi="Arial" w:cs="Arial"/>
          <w:sz w:val="20"/>
          <w:szCs w:val="20"/>
        </w:rPr>
        <w:t>Predujam je isključen kao i traženje sredstava osiguranja plaćanja.</w:t>
      </w:r>
    </w:p>
    <w:p w:rsidR="0019454D" w:rsidRDefault="0019454D" w:rsidP="00333A7B">
      <w:pPr>
        <w:tabs>
          <w:tab w:val="left" w:pos="360"/>
        </w:tabs>
        <w:spacing w:after="0" w:line="240" w:lineRule="auto"/>
        <w:jc w:val="both"/>
        <w:rPr>
          <w:rFonts w:ascii="Arial" w:hAnsi="Arial" w:cs="Arial"/>
          <w:sz w:val="20"/>
          <w:szCs w:val="20"/>
        </w:rPr>
      </w:pPr>
    </w:p>
    <w:p w:rsidR="001B1039" w:rsidRPr="001B1039" w:rsidRDefault="001B1039" w:rsidP="001B1039">
      <w:pPr>
        <w:keepNext/>
        <w:tabs>
          <w:tab w:val="left" w:pos="426"/>
        </w:tabs>
        <w:suppressAutoHyphens w:val="0"/>
        <w:autoSpaceDN/>
        <w:spacing w:after="0" w:line="240" w:lineRule="auto"/>
        <w:textAlignment w:val="auto"/>
        <w:outlineLvl w:val="2"/>
        <w:rPr>
          <w:rFonts w:ascii="Arial" w:eastAsia="Times New Roman" w:hAnsi="Arial" w:cs="Arial"/>
          <w:b/>
          <w:bCs/>
          <w:sz w:val="20"/>
          <w:szCs w:val="20"/>
          <w:u w:val="single"/>
          <w:lang w:eastAsia="x-none"/>
        </w:rPr>
      </w:pPr>
      <w:bookmarkStart w:id="46" w:name="_Toc14078181"/>
      <w:bookmarkStart w:id="47" w:name="_Toc19607552"/>
      <w:bookmarkStart w:id="48" w:name="_Toc34210838"/>
      <w:bookmarkStart w:id="49" w:name="_Toc120091206"/>
      <w:bookmarkStart w:id="50" w:name="_Toc132361006"/>
      <w:r w:rsidRPr="001B1039">
        <w:rPr>
          <w:rFonts w:ascii="Arial" w:eastAsia="Times New Roman" w:hAnsi="Arial" w:cs="Arial"/>
          <w:b/>
          <w:bCs/>
          <w:sz w:val="20"/>
          <w:szCs w:val="20"/>
          <w:u w:val="single"/>
          <w:lang w:eastAsia="x-none"/>
        </w:rPr>
        <w:t xml:space="preserve">7.10. </w:t>
      </w:r>
      <w:r w:rsidRPr="001B1039">
        <w:rPr>
          <w:rFonts w:ascii="Arial" w:eastAsia="Times New Roman" w:hAnsi="Arial" w:cs="Arial"/>
          <w:b/>
          <w:bCs/>
          <w:sz w:val="20"/>
          <w:szCs w:val="20"/>
          <w:u w:val="single"/>
          <w:lang w:val="x-none" w:eastAsia="x-none"/>
        </w:rPr>
        <w:t>Izmjena okvirnog sporazuma</w:t>
      </w:r>
      <w:bookmarkEnd w:id="46"/>
      <w:bookmarkEnd w:id="47"/>
      <w:bookmarkEnd w:id="48"/>
      <w:bookmarkEnd w:id="49"/>
    </w:p>
    <w:p w:rsidR="001B1039" w:rsidRPr="001B1039" w:rsidRDefault="001B1039" w:rsidP="001B1039">
      <w:pPr>
        <w:suppressAutoHyphens w:val="0"/>
        <w:autoSpaceDN/>
        <w:spacing w:before="120" w:after="0" w:line="240" w:lineRule="auto"/>
        <w:jc w:val="both"/>
        <w:textAlignment w:val="auto"/>
        <w:rPr>
          <w:rFonts w:ascii="Arial" w:eastAsia="Times New Roman" w:hAnsi="Arial" w:cs="Arial"/>
          <w:sz w:val="20"/>
          <w:szCs w:val="20"/>
          <w:lang w:eastAsia="hr-HR"/>
        </w:rPr>
      </w:pPr>
      <w:r w:rsidRPr="001B1039">
        <w:rPr>
          <w:rFonts w:ascii="Arial" w:eastAsia="Times New Roman" w:hAnsi="Arial" w:cs="Arial"/>
          <w:sz w:val="20"/>
          <w:szCs w:val="20"/>
          <w:lang w:eastAsia="hr-HR"/>
        </w:rPr>
        <w:t>Središnje tijelo za nabavu smije izmijeniti okvirni sporazum tijekom njegova trajanja bez provođenja novog postupka javne nabave samo u skladu s odredbama članaka 315. – 320. ZJN 2016.</w:t>
      </w:r>
    </w:p>
    <w:p w:rsidR="001B1039" w:rsidRDefault="001B1039" w:rsidP="006F6FC5">
      <w:pPr>
        <w:tabs>
          <w:tab w:val="left" w:pos="360"/>
        </w:tabs>
        <w:spacing w:after="0" w:line="240" w:lineRule="auto"/>
        <w:jc w:val="both"/>
        <w:rPr>
          <w:rFonts w:ascii="Arial" w:hAnsi="Arial" w:cs="Arial"/>
          <w:b/>
          <w:bCs/>
          <w:sz w:val="20"/>
          <w:szCs w:val="20"/>
          <w:u w:val="single"/>
        </w:rPr>
      </w:pPr>
    </w:p>
    <w:p w:rsidR="006F6FC5" w:rsidRPr="006F6FC5" w:rsidRDefault="006F6FC5" w:rsidP="006F6FC5">
      <w:pPr>
        <w:tabs>
          <w:tab w:val="left" w:pos="360"/>
        </w:tabs>
        <w:spacing w:after="0" w:line="240" w:lineRule="auto"/>
        <w:jc w:val="both"/>
        <w:rPr>
          <w:rFonts w:ascii="Arial" w:hAnsi="Arial" w:cs="Arial"/>
          <w:b/>
          <w:bCs/>
          <w:sz w:val="20"/>
          <w:szCs w:val="20"/>
          <w:u w:val="single"/>
        </w:rPr>
      </w:pPr>
      <w:r w:rsidRPr="006F6FC5">
        <w:rPr>
          <w:rFonts w:ascii="Arial" w:hAnsi="Arial" w:cs="Arial"/>
          <w:b/>
          <w:bCs/>
          <w:sz w:val="20"/>
          <w:szCs w:val="20"/>
          <w:u w:val="single"/>
        </w:rPr>
        <w:t>7.1</w:t>
      </w:r>
      <w:r w:rsidR="001B1039">
        <w:rPr>
          <w:rFonts w:ascii="Arial" w:hAnsi="Arial" w:cs="Arial"/>
          <w:b/>
          <w:bCs/>
          <w:sz w:val="20"/>
          <w:szCs w:val="20"/>
          <w:u w:val="single"/>
        </w:rPr>
        <w:t>1</w:t>
      </w:r>
      <w:r w:rsidRPr="006F6FC5">
        <w:rPr>
          <w:rFonts w:ascii="Arial" w:hAnsi="Arial" w:cs="Arial"/>
          <w:b/>
          <w:bCs/>
          <w:sz w:val="20"/>
          <w:szCs w:val="20"/>
          <w:u w:val="single"/>
        </w:rPr>
        <w:t>. Navod o primjeni trgovačkih običaja (uzanci)</w:t>
      </w:r>
      <w:bookmarkEnd w:id="50"/>
    </w:p>
    <w:p w:rsidR="006F6FC5" w:rsidRPr="006F6FC5" w:rsidRDefault="006F6FC5" w:rsidP="006F6FC5">
      <w:pPr>
        <w:tabs>
          <w:tab w:val="left" w:pos="360"/>
        </w:tabs>
        <w:spacing w:before="120" w:after="0" w:line="240" w:lineRule="auto"/>
        <w:jc w:val="both"/>
        <w:rPr>
          <w:rFonts w:ascii="Arial" w:hAnsi="Arial" w:cs="Arial"/>
          <w:sz w:val="20"/>
          <w:szCs w:val="20"/>
        </w:rPr>
      </w:pPr>
      <w:r w:rsidRPr="006F6FC5">
        <w:rPr>
          <w:rFonts w:ascii="Arial" w:hAnsi="Arial" w:cs="Arial"/>
          <w:sz w:val="20"/>
          <w:szCs w:val="20"/>
        </w:rPr>
        <w:t>Ne primjenjuju se trgovački običaji (uzance).</w:t>
      </w:r>
    </w:p>
    <w:p w:rsidR="006F6FC5" w:rsidRPr="00626A48" w:rsidRDefault="006F6FC5" w:rsidP="00333A7B">
      <w:pPr>
        <w:tabs>
          <w:tab w:val="left" w:pos="360"/>
        </w:tabs>
        <w:spacing w:after="0" w:line="240" w:lineRule="auto"/>
        <w:jc w:val="both"/>
        <w:rPr>
          <w:rFonts w:ascii="Arial" w:hAnsi="Arial" w:cs="Arial"/>
          <w:sz w:val="20"/>
          <w:szCs w:val="20"/>
        </w:rPr>
      </w:pPr>
    </w:p>
    <w:p w:rsidR="004E4DE3" w:rsidRPr="00716C27" w:rsidRDefault="00636F49" w:rsidP="00191BC2">
      <w:pPr>
        <w:tabs>
          <w:tab w:val="left" w:pos="360"/>
        </w:tabs>
        <w:spacing w:after="0" w:line="240" w:lineRule="auto"/>
        <w:jc w:val="both"/>
        <w:rPr>
          <w:rFonts w:ascii="Arial" w:hAnsi="Arial" w:cs="Arial"/>
          <w:b/>
          <w:sz w:val="20"/>
          <w:szCs w:val="20"/>
          <w:u w:val="single"/>
        </w:rPr>
      </w:pPr>
      <w:r w:rsidRPr="00716C27">
        <w:rPr>
          <w:rFonts w:ascii="Arial" w:hAnsi="Arial" w:cs="Arial"/>
          <w:b/>
          <w:sz w:val="20"/>
          <w:szCs w:val="20"/>
          <w:u w:val="single"/>
        </w:rPr>
        <w:t>7.1</w:t>
      </w:r>
      <w:r w:rsidR="001B1039" w:rsidRPr="00716C27">
        <w:rPr>
          <w:rFonts w:ascii="Arial" w:hAnsi="Arial" w:cs="Arial"/>
          <w:b/>
          <w:sz w:val="20"/>
          <w:szCs w:val="20"/>
          <w:u w:val="single"/>
        </w:rPr>
        <w:t>2</w:t>
      </w:r>
      <w:r w:rsidRPr="00716C27">
        <w:rPr>
          <w:rFonts w:ascii="Arial" w:hAnsi="Arial" w:cs="Arial"/>
          <w:b/>
          <w:sz w:val="20"/>
          <w:szCs w:val="20"/>
          <w:u w:val="single"/>
        </w:rPr>
        <w:t>. Uvjeti i zahtjevi koji moraju biti ispunjeni sukladno posebnim propisima ili stručnim pravilima</w:t>
      </w:r>
    </w:p>
    <w:p w:rsidR="000C3C08" w:rsidRPr="00716C27" w:rsidRDefault="000C3C08" w:rsidP="003372E0">
      <w:pPr>
        <w:suppressAutoHyphens w:val="0"/>
        <w:autoSpaceDN/>
        <w:spacing w:before="120" w:after="0" w:line="240" w:lineRule="auto"/>
        <w:jc w:val="both"/>
        <w:textAlignment w:val="auto"/>
        <w:rPr>
          <w:rFonts w:ascii="Arial" w:hAnsi="Arial" w:cs="Arial"/>
          <w:sz w:val="20"/>
          <w:szCs w:val="20"/>
          <w:lang w:eastAsia="sl-SI"/>
        </w:rPr>
      </w:pPr>
      <w:r w:rsidRPr="00716C27">
        <w:rPr>
          <w:rFonts w:ascii="Arial" w:hAnsi="Arial" w:cs="Arial"/>
          <w:sz w:val="20"/>
          <w:szCs w:val="20"/>
          <w:lang w:eastAsia="sl-SI"/>
        </w:rPr>
        <w:t xml:space="preserve">Za izvršenje ugovora koji je predmet nabave </w:t>
      </w:r>
      <w:r w:rsidR="003372E0" w:rsidRPr="00716C27">
        <w:rPr>
          <w:rFonts w:ascii="Arial" w:hAnsi="Arial" w:cs="Arial"/>
          <w:sz w:val="20"/>
          <w:szCs w:val="20"/>
          <w:lang w:eastAsia="sl-SI"/>
        </w:rPr>
        <w:t>ponuditelj</w:t>
      </w:r>
      <w:r w:rsidR="00B926C8" w:rsidRPr="00716C27">
        <w:rPr>
          <w:rFonts w:ascii="Arial" w:hAnsi="Arial" w:cs="Arial"/>
          <w:sz w:val="20"/>
          <w:szCs w:val="20"/>
          <w:lang w:eastAsia="sl-SI"/>
        </w:rPr>
        <w:t xml:space="preserve"> mora imati </w:t>
      </w:r>
    </w:p>
    <w:p w:rsidR="004E4DE3" w:rsidRPr="007109EE" w:rsidRDefault="0062558F" w:rsidP="007109EE">
      <w:pPr>
        <w:pStyle w:val="ListParagraph"/>
        <w:numPr>
          <w:ilvl w:val="0"/>
          <w:numId w:val="7"/>
        </w:numPr>
        <w:spacing w:before="120" w:after="0" w:line="240" w:lineRule="auto"/>
        <w:jc w:val="both"/>
        <w:rPr>
          <w:rFonts w:ascii="Arial" w:hAnsi="Arial" w:cs="Arial"/>
          <w:sz w:val="20"/>
          <w:szCs w:val="20"/>
          <w:lang w:eastAsia="sl-SI"/>
        </w:rPr>
      </w:pPr>
      <w:r w:rsidRPr="00716C27">
        <w:rPr>
          <w:rFonts w:ascii="Arial" w:hAnsi="Arial" w:cs="Arial"/>
          <w:sz w:val="20"/>
          <w:szCs w:val="20"/>
          <w:lang w:eastAsia="sl-SI"/>
        </w:rPr>
        <w:t xml:space="preserve">važeću </w:t>
      </w:r>
      <w:r w:rsidR="007109EE" w:rsidRPr="007109EE">
        <w:rPr>
          <w:rFonts w:ascii="Arial" w:hAnsi="Arial" w:cs="Arial"/>
          <w:b/>
          <w:sz w:val="20"/>
          <w:szCs w:val="20"/>
          <w:lang w:eastAsia="sl-SI"/>
        </w:rPr>
        <w:t>d</w:t>
      </w:r>
      <w:r w:rsidR="00B926C8" w:rsidRPr="00716C27">
        <w:rPr>
          <w:rFonts w:ascii="Arial" w:hAnsi="Arial" w:cs="Arial"/>
          <w:b/>
          <w:sz w:val="20"/>
          <w:szCs w:val="20"/>
          <w:lang w:eastAsia="sl-SI"/>
        </w:rPr>
        <w:t>ozvolu</w:t>
      </w:r>
      <w:r w:rsidR="004E4DE3" w:rsidRPr="00716C27">
        <w:rPr>
          <w:rFonts w:ascii="Arial" w:hAnsi="Arial" w:cs="Arial"/>
          <w:b/>
          <w:sz w:val="20"/>
          <w:szCs w:val="20"/>
          <w:lang w:eastAsia="sl-SI"/>
        </w:rPr>
        <w:t xml:space="preserve"> koju izdaje Hrvatska energetska regulatorna agencija (HERA) </w:t>
      </w:r>
      <w:r w:rsidRPr="00716C27">
        <w:rPr>
          <w:rFonts w:ascii="Arial" w:hAnsi="Arial" w:cs="Arial"/>
          <w:b/>
          <w:sz w:val="20"/>
          <w:szCs w:val="20"/>
          <w:lang w:eastAsia="sl-SI"/>
        </w:rPr>
        <w:t xml:space="preserve">za obavljanje energetske djelatnosti trgovine na veliko </w:t>
      </w:r>
      <w:r w:rsidRPr="007109EE">
        <w:rPr>
          <w:rFonts w:ascii="Arial" w:hAnsi="Arial" w:cs="Arial"/>
          <w:b/>
          <w:sz w:val="20"/>
          <w:szCs w:val="20"/>
          <w:lang w:eastAsia="sl-SI"/>
        </w:rPr>
        <w:t xml:space="preserve">naftnim derivatima </w:t>
      </w:r>
      <w:r w:rsidR="004E4DE3" w:rsidRPr="007109EE">
        <w:rPr>
          <w:rFonts w:ascii="Arial" w:hAnsi="Arial" w:cs="Arial"/>
          <w:sz w:val="20"/>
          <w:szCs w:val="20"/>
          <w:lang w:eastAsia="sl-SI"/>
        </w:rPr>
        <w:t>sukladno članku</w:t>
      </w:r>
      <w:r w:rsidR="007109EE" w:rsidRPr="007109EE">
        <w:rPr>
          <w:rFonts w:ascii="Arial" w:hAnsi="Arial" w:cs="Arial"/>
          <w:sz w:val="20"/>
          <w:szCs w:val="20"/>
        </w:rPr>
        <w:t xml:space="preserve"> 4. stavak 2. </w:t>
      </w:r>
      <w:r w:rsidR="007109EE" w:rsidRPr="007109EE">
        <w:rPr>
          <w:rFonts w:ascii="Arial" w:hAnsi="Arial" w:cs="Arial"/>
          <w:sz w:val="20"/>
          <w:szCs w:val="20"/>
          <w:lang w:eastAsia="sl-SI"/>
        </w:rPr>
        <w:t>Zakona o tržištu nafte i naftnih derivata („Narodne novine“, broj 19/14, 73/17, 96/19) i člank</w:t>
      </w:r>
      <w:r w:rsidR="007109EE">
        <w:rPr>
          <w:rFonts w:ascii="Arial" w:hAnsi="Arial" w:cs="Arial"/>
          <w:sz w:val="20"/>
          <w:szCs w:val="20"/>
          <w:lang w:eastAsia="sl-SI"/>
        </w:rPr>
        <w:t>u</w:t>
      </w:r>
      <w:r w:rsidR="004E4DE3" w:rsidRPr="007109EE">
        <w:rPr>
          <w:rFonts w:ascii="Arial" w:hAnsi="Arial" w:cs="Arial"/>
          <w:sz w:val="20"/>
          <w:szCs w:val="20"/>
          <w:lang w:eastAsia="sl-SI"/>
        </w:rPr>
        <w:t xml:space="preserve"> 16. stavak 1. i 2. Zakona o</w:t>
      </w:r>
      <w:r w:rsidR="00B926C8" w:rsidRPr="007109EE">
        <w:rPr>
          <w:rFonts w:ascii="Arial" w:hAnsi="Arial" w:cs="Arial"/>
          <w:sz w:val="20"/>
          <w:szCs w:val="20"/>
          <w:lang w:eastAsia="sl-SI"/>
        </w:rPr>
        <w:t xml:space="preserve"> energiji („Narodne novine“, broj 120/12, 14/14, 95/15</w:t>
      </w:r>
      <w:r w:rsidR="00C41EB3" w:rsidRPr="007109EE">
        <w:rPr>
          <w:rFonts w:ascii="Arial" w:hAnsi="Arial" w:cs="Arial"/>
          <w:sz w:val="20"/>
          <w:szCs w:val="20"/>
          <w:lang w:eastAsia="sl-SI"/>
        </w:rPr>
        <w:t xml:space="preserve">, </w:t>
      </w:r>
      <w:r w:rsidR="00B926C8" w:rsidRPr="007109EE">
        <w:rPr>
          <w:rFonts w:ascii="Arial" w:hAnsi="Arial" w:cs="Arial"/>
          <w:sz w:val="20"/>
          <w:szCs w:val="20"/>
          <w:lang w:eastAsia="sl-SI"/>
        </w:rPr>
        <w:t>102/15</w:t>
      </w:r>
      <w:r w:rsidR="00C41EB3" w:rsidRPr="007109EE">
        <w:rPr>
          <w:rFonts w:ascii="Arial" w:hAnsi="Arial" w:cs="Arial"/>
          <w:sz w:val="20"/>
          <w:szCs w:val="20"/>
          <w:lang w:eastAsia="sl-SI"/>
        </w:rPr>
        <w:t xml:space="preserve"> i 68/18</w:t>
      </w:r>
      <w:r w:rsidR="00716C27" w:rsidRPr="007109EE">
        <w:rPr>
          <w:rFonts w:ascii="Arial" w:hAnsi="Arial" w:cs="Arial"/>
          <w:sz w:val="20"/>
          <w:szCs w:val="20"/>
          <w:lang w:eastAsia="sl-SI"/>
        </w:rPr>
        <w:t>)</w:t>
      </w:r>
      <w:r w:rsidR="007109EE">
        <w:rPr>
          <w:rFonts w:ascii="Arial" w:hAnsi="Arial" w:cs="Arial"/>
          <w:sz w:val="20"/>
          <w:szCs w:val="20"/>
          <w:lang w:eastAsia="sl-SI"/>
        </w:rPr>
        <w:t>.</w:t>
      </w:r>
    </w:p>
    <w:p w:rsidR="00A02A2F" w:rsidRPr="007109EE" w:rsidRDefault="00A02A2F" w:rsidP="003372E0">
      <w:pPr>
        <w:spacing w:after="0" w:line="240" w:lineRule="auto"/>
        <w:jc w:val="both"/>
        <w:rPr>
          <w:rFonts w:ascii="Arial" w:hAnsi="Arial" w:cs="Arial"/>
          <w:b/>
          <w:sz w:val="20"/>
          <w:szCs w:val="20"/>
          <w:highlight w:val="yellow"/>
        </w:rPr>
      </w:pPr>
    </w:p>
    <w:p w:rsidR="00B926C8" w:rsidRDefault="00B926C8" w:rsidP="00B926C8">
      <w:pPr>
        <w:pStyle w:val="NoSpacing"/>
        <w:jc w:val="both"/>
        <w:rPr>
          <w:rFonts w:ascii="Arial" w:hAnsi="Arial" w:cs="Arial"/>
          <w:noProof/>
          <w:sz w:val="20"/>
          <w:szCs w:val="20"/>
        </w:rPr>
      </w:pPr>
      <w:r w:rsidRPr="007109EE">
        <w:rPr>
          <w:rFonts w:ascii="Arial" w:hAnsi="Arial" w:cs="Arial"/>
          <w:noProof/>
          <w:sz w:val="20"/>
          <w:szCs w:val="20"/>
        </w:rPr>
        <w:t>Ako gospodarski subjekt u državi njegova sjedišta ne mora posjedovati</w:t>
      </w:r>
      <w:r w:rsidRPr="00342706">
        <w:rPr>
          <w:rFonts w:ascii="Arial" w:hAnsi="Arial" w:cs="Arial"/>
          <w:noProof/>
          <w:sz w:val="20"/>
          <w:szCs w:val="20"/>
        </w:rPr>
        <w:t xml:space="preserve"> određeno ovlaštenje kako bi mogao izvršiti ugovor ili dio ugovora, dostavlja </w:t>
      </w:r>
      <w:r w:rsidRPr="00342706">
        <w:rPr>
          <w:rFonts w:ascii="Arial" w:hAnsi="Arial" w:cs="Arial"/>
          <w:noProof/>
          <w:sz w:val="20"/>
          <w:szCs w:val="20"/>
          <w:u w:val="single"/>
        </w:rPr>
        <w:t>izjavu</w:t>
      </w:r>
      <w:r w:rsidRPr="00342706">
        <w:rPr>
          <w:rFonts w:ascii="Arial" w:hAnsi="Arial" w:cs="Arial"/>
          <w:noProof/>
          <w:sz w:val="20"/>
          <w:szCs w:val="20"/>
        </w:rPr>
        <w:t xml:space="preserve"> da za izvršenje ugovora koji je predmet nabave u državi njegova sjedišta ne mora posjedovati određeno ovlaštenje.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p>
    <w:p w:rsidR="00E4786A" w:rsidRDefault="00636F49">
      <w:pPr>
        <w:spacing w:after="0" w:line="240" w:lineRule="auto"/>
        <w:jc w:val="both"/>
      </w:pPr>
      <w:bookmarkStart w:id="51" w:name="_Toc445717004"/>
      <w:r>
        <w:rPr>
          <w:rFonts w:ascii="Arial" w:eastAsia="Times New Roman" w:hAnsi="Arial" w:cs="Arial"/>
          <w:b/>
          <w:sz w:val="20"/>
          <w:szCs w:val="20"/>
          <w:u w:val="single"/>
          <w:lang w:eastAsia="hr-HR"/>
        </w:rPr>
        <w:t>7.1</w:t>
      </w:r>
      <w:r w:rsidR="001B1039">
        <w:rPr>
          <w:rFonts w:ascii="Arial" w:eastAsia="Times New Roman" w:hAnsi="Arial" w:cs="Arial"/>
          <w:b/>
          <w:sz w:val="20"/>
          <w:szCs w:val="20"/>
          <w:u w:val="single"/>
          <w:lang w:eastAsia="hr-HR"/>
        </w:rPr>
        <w:t>3</w:t>
      </w:r>
      <w:r>
        <w:rPr>
          <w:rFonts w:ascii="Arial" w:eastAsia="Times New Roman" w:hAnsi="Arial" w:cs="Arial"/>
          <w:b/>
          <w:sz w:val="20"/>
          <w:szCs w:val="20"/>
          <w:u w:val="single"/>
          <w:lang w:eastAsia="hr-HR"/>
        </w:rPr>
        <w:t xml:space="preserve">. </w:t>
      </w:r>
      <w:bookmarkEnd w:id="51"/>
      <w:r w:rsidR="00813F70" w:rsidRPr="00813F70">
        <w:rPr>
          <w:rFonts w:ascii="Arial" w:eastAsia="Times New Roman" w:hAnsi="Arial" w:cs="Arial"/>
          <w:b/>
          <w:sz w:val="20"/>
          <w:szCs w:val="20"/>
          <w:u w:val="single"/>
          <w:lang w:eastAsia="hr-HR"/>
        </w:rPr>
        <w:t>Rok za izjavljivanje žalbe na dokumentaciju o nabavi te naziv i adresa žalbenog tijela</w:t>
      </w:r>
    </w:p>
    <w:p w:rsidR="00813F70" w:rsidRPr="00813F70" w:rsidRDefault="00813F70" w:rsidP="00813F70">
      <w:pPr>
        <w:suppressAutoHyphens w:val="0"/>
        <w:autoSpaceDN/>
        <w:spacing w:before="120" w:after="0" w:line="240" w:lineRule="auto"/>
        <w:ind w:right="-23"/>
        <w:jc w:val="both"/>
        <w:textAlignment w:val="auto"/>
        <w:rPr>
          <w:rFonts w:ascii="Arial" w:eastAsia="Times New Roman" w:hAnsi="Arial" w:cs="Arial"/>
          <w:sz w:val="20"/>
          <w:szCs w:val="20"/>
          <w:lang w:eastAsia="hr-HR"/>
        </w:rPr>
      </w:pPr>
      <w:bookmarkStart w:id="52" w:name="_Toc445715412"/>
      <w:r w:rsidRPr="00813F70">
        <w:rPr>
          <w:rFonts w:ascii="Arial" w:eastAsia="Times New Roman" w:hAnsi="Arial" w:cs="Arial"/>
          <w:sz w:val="20"/>
          <w:szCs w:val="20"/>
          <w:lang w:eastAsia="hr-HR"/>
        </w:rPr>
        <w:t xml:space="preserve">Žalba se izjavljuje </w:t>
      </w:r>
      <w:r w:rsidRPr="00813F70">
        <w:rPr>
          <w:rFonts w:ascii="Arial" w:eastAsia="Times New Roman" w:hAnsi="Arial" w:cs="Arial"/>
          <w:b/>
          <w:sz w:val="20"/>
          <w:szCs w:val="20"/>
          <w:lang w:eastAsia="hr-HR"/>
        </w:rPr>
        <w:t>Državnoj komisiji za kontrolu postupaka javne nabave</w:t>
      </w:r>
      <w:r w:rsidRPr="00813F70">
        <w:rPr>
          <w:rFonts w:ascii="Arial" w:eastAsia="Times New Roman" w:hAnsi="Arial" w:cs="Arial"/>
          <w:sz w:val="20"/>
          <w:szCs w:val="20"/>
          <w:lang w:eastAsia="hr-HR"/>
        </w:rPr>
        <w:t xml:space="preserve"> u pisanom obliku. </w:t>
      </w:r>
    </w:p>
    <w:p w:rsidR="00813F70" w:rsidRDefault="00813F70" w:rsidP="00813F70">
      <w:pPr>
        <w:suppressAutoHyphens w:val="0"/>
        <w:autoSpaceDN/>
        <w:spacing w:after="0" w:line="240" w:lineRule="auto"/>
        <w:ind w:right="-22"/>
        <w:jc w:val="both"/>
        <w:textAlignment w:val="auto"/>
        <w:rPr>
          <w:rFonts w:ascii="Arial" w:eastAsia="Times New Roman" w:hAnsi="Arial" w:cs="Arial"/>
          <w:sz w:val="20"/>
          <w:szCs w:val="20"/>
          <w:lang w:eastAsia="hr-HR"/>
        </w:rPr>
      </w:pPr>
      <w:r w:rsidRPr="00813F70">
        <w:rPr>
          <w:rFonts w:ascii="Arial" w:eastAsia="Times New Roman" w:hAnsi="Arial" w:cs="Arial"/>
          <w:sz w:val="20"/>
          <w:szCs w:val="20"/>
          <w:lang w:eastAsia="hr-HR"/>
        </w:rPr>
        <w:t>Žalba se dostavlja elektroničkim sredstvima komunikacije putem međusobno povezanih informacijskih sustava Državne komisije i EOJN RH (sustav e-Žalba).</w:t>
      </w:r>
    </w:p>
    <w:p w:rsidR="006F6FC5" w:rsidRDefault="006F6FC5" w:rsidP="00813F70">
      <w:pPr>
        <w:suppressAutoHyphens w:val="0"/>
        <w:autoSpaceDN/>
        <w:spacing w:after="0" w:line="240" w:lineRule="auto"/>
        <w:ind w:right="-22"/>
        <w:jc w:val="both"/>
        <w:textAlignment w:val="auto"/>
        <w:rPr>
          <w:rFonts w:ascii="Arial" w:eastAsia="Times New Roman" w:hAnsi="Arial" w:cs="Arial"/>
          <w:sz w:val="20"/>
          <w:szCs w:val="20"/>
          <w:lang w:eastAsia="hr-HR"/>
        </w:rPr>
      </w:pPr>
    </w:p>
    <w:p w:rsidR="00813F70" w:rsidRPr="00813F70" w:rsidRDefault="00813F70" w:rsidP="00813F70">
      <w:pPr>
        <w:suppressAutoHyphens w:val="0"/>
        <w:autoSpaceDN/>
        <w:spacing w:after="0" w:line="240" w:lineRule="auto"/>
        <w:ind w:right="-22"/>
        <w:jc w:val="both"/>
        <w:textAlignment w:val="auto"/>
        <w:rPr>
          <w:rFonts w:ascii="Arial" w:eastAsia="Times New Roman" w:hAnsi="Arial" w:cs="Arial"/>
          <w:sz w:val="20"/>
          <w:szCs w:val="20"/>
          <w:lang w:eastAsia="hr-HR"/>
        </w:rPr>
      </w:pPr>
      <w:r w:rsidRPr="00813F70">
        <w:rPr>
          <w:rFonts w:ascii="Arial" w:eastAsia="Times New Roman" w:hAnsi="Arial" w:cs="Arial"/>
          <w:sz w:val="20"/>
          <w:szCs w:val="20"/>
          <w:lang w:eastAsia="hr-HR"/>
        </w:rPr>
        <w:t xml:space="preserve">Žalba se izjavljuje u roku od </w:t>
      </w:r>
      <w:r w:rsidRPr="00813F70">
        <w:rPr>
          <w:rFonts w:ascii="Arial" w:eastAsia="Times New Roman" w:hAnsi="Arial" w:cs="Arial"/>
          <w:b/>
          <w:bCs/>
          <w:sz w:val="20"/>
          <w:szCs w:val="20"/>
          <w:lang w:eastAsia="hr-HR"/>
        </w:rPr>
        <w:t>10 dana</w:t>
      </w:r>
      <w:r w:rsidRPr="00813F70">
        <w:rPr>
          <w:rFonts w:ascii="Arial" w:eastAsia="Times New Roman" w:hAnsi="Arial" w:cs="Arial"/>
          <w:bCs/>
          <w:sz w:val="20"/>
          <w:szCs w:val="20"/>
          <w:lang w:eastAsia="hr-HR"/>
        </w:rPr>
        <w:t>, i to</w:t>
      </w:r>
      <w:r w:rsidRPr="00813F70">
        <w:rPr>
          <w:rFonts w:ascii="Arial" w:eastAsia="Times New Roman" w:hAnsi="Arial" w:cs="Arial"/>
          <w:sz w:val="20"/>
          <w:szCs w:val="20"/>
          <w:lang w:eastAsia="hr-HR"/>
        </w:rPr>
        <w:t xml:space="preserve"> od dana:</w:t>
      </w:r>
    </w:p>
    <w:p w:rsidR="00813F70" w:rsidRPr="00813F70" w:rsidRDefault="00813F70" w:rsidP="00813F70">
      <w:pPr>
        <w:numPr>
          <w:ilvl w:val="0"/>
          <w:numId w:val="25"/>
        </w:numPr>
        <w:suppressAutoHyphens w:val="0"/>
        <w:autoSpaceDN/>
        <w:spacing w:after="160" w:line="259" w:lineRule="auto"/>
        <w:contextualSpacing/>
        <w:jc w:val="both"/>
        <w:textAlignment w:val="auto"/>
        <w:rPr>
          <w:rFonts w:ascii="Arial" w:eastAsia="Times New Roman" w:hAnsi="Arial" w:cs="Arial"/>
          <w:sz w:val="20"/>
          <w:szCs w:val="20"/>
          <w:lang w:eastAsia="hr-HR"/>
        </w:rPr>
      </w:pPr>
      <w:r w:rsidRPr="00813F70">
        <w:rPr>
          <w:rFonts w:ascii="Arial" w:eastAsia="Times New Roman" w:hAnsi="Arial" w:cs="Arial"/>
          <w:sz w:val="20"/>
          <w:szCs w:val="20"/>
          <w:lang w:eastAsia="hr-HR"/>
        </w:rPr>
        <w:t>objave poziva na nadmetanje, u odnosu na sadržaj poziva ili Dokumentacije o nabavi,</w:t>
      </w:r>
    </w:p>
    <w:p w:rsidR="00813F70" w:rsidRPr="00813F70" w:rsidRDefault="00813F70" w:rsidP="00813F70">
      <w:pPr>
        <w:numPr>
          <w:ilvl w:val="0"/>
          <w:numId w:val="25"/>
        </w:numPr>
        <w:suppressAutoHyphens w:val="0"/>
        <w:autoSpaceDN/>
        <w:spacing w:after="160" w:line="259" w:lineRule="auto"/>
        <w:contextualSpacing/>
        <w:jc w:val="both"/>
        <w:textAlignment w:val="auto"/>
        <w:rPr>
          <w:rFonts w:ascii="Arial" w:eastAsia="Times New Roman" w:hAnsi="Arial" w:cs="Arial"/>
          <w:sz w:val="20"/>
          <w:szCs w:val="20"/>
          <w:lang w:eastAsia="hr-HR"/>
        </w:rPr>
      </w:pPr>
      <w:r w:rsidRPr="00813F70">
        <w:rPr>
          <w:rFonts w:ascii="Arial" w:eastAsia="Times New Roman" w:hAnsi="Arial" w:cs="Arial"/>
          <w:sz w:val="20"/>
          <w:szCs w:val="20"/>
          <w:lang w:eastAsia="hr-HR"/>
        </w:rPr>
        <w:t>objave obavijesti o ispravku, u odnosu na sadržaj ispravka,</w:t>
      </w:r>
    </w:p>
    <w:p w:rsidR="00813F70" w:rsidRPr="00813F70" w:rsidRDefault="00813F70" w:rsidP="00813F70">
      <w:pPr>
        <w:numPr>
          <w:ilvl w:val="0"/>
          <w:numId w:val="25"/>
        </w:numPr>
        <w:suppressAutoHyphens w:val="0"/>
        <w:autoSpaceDN/>
        <w:spacing w:after="160" w:line="259" w:lineRule="auto"/>
        <w:contextualSpacing/>
        <w:jc w:val="both"/>
        <w:textAlignment w:val="auto"/>
        <w:rPr>
          <w:rFonts w:ascii="Arial" w:eastAsia="Times New Roman" w:hAnsi="Arial" w:cs="Arial"/>
          <w:sz w:val="20"/>
          <w:szCs w:val="20"/>
          <w:lang w:eastAsia="hr-HR"/>
        </w:rPr>
      </w:pPr>
      <w:r w:rsidRPr="00813F70">
        <w:rPr>
          <w:rFonts w:ascii="Arial" w:eastAsia="Times New Roman" w:hAnsi="Arial" w:cs="Arial"/>
          <w:sz w:val="20"/>
          <w:szCs w:val="20"/>
          <w:lang w:eastAsia="hr-HR"/>
        </w:rPr>
        <w:t>objave izmjene Dokumentacije o nabavi, u odnosu na sadržaj izmjene Dokumentacije,</w:t>
      </w:r>
    </w:p>
    <w:p w:rsidR="00813F70" w:rsidRPr="00813F70" w:rsidRDefault="00813F70" w:rsidP="00813F70">
      <w:pPr>
        <w:numPr>
          <w:ilvl w:val="0"/>
          <w:numId w:val="25"/>
        </w:numPr>
        <w:suppressAutoHyphens w:val="0"/>
        <w:autoSpaceDN/>
        <w:spacing w:after="160" w:line="259" w:lineRule="auto"/>
        <w:contextualSpacing/>
        <w:jc w:val="both"/>
        <w:textAlignment w:val="auto"/>
        <w:rPr>
          <w:rFonts w:ascii="Arial" w:eastAsia="Times New Roman" w:hAnsi="Arial" w:cs="Arial"/>
          <w:sz w:val="20"/>
          <w:szCs w:val="20"/>
          <w:lang w:eastAsia="hr-HR"/>
        </w:rPr>
      </w:pPr>
      <w:r w:rsidRPr="00813F70">
        <w:rPr>
          <w:rFonts w:ascii="Arial" w:eastAsia="Times New Roman" w:hAnsi="Arial" w:cs="Arial"/>
          <w:sz w:val="20"/>
          <w:szCs w:val="20"/>
          <w:lang w:eastAsia="hr-HR"/>
        </w:rPr>
        <w:t>otvaranja ponuda u odnosu na propuštanje Središnje</w:t>
      </w:r>
      <w:r>
        <w:rPr>
          <w:rFonts w:ascii="Arial" w:eastAsia="Times New Roman" w:hAnsi="Arial" w:cs="Arial"/>
          <w:sz w:val="20"/>
          <w:szCs w:val="20"/>
          <w:lang w:eastAsia="hr-HR"/>
        </w:rPr>
        <w:t>g</w:t>
      </w:r>
      <w:r w:rsidRPr="00813F70">
        <w:rPr>
          <w:rFonts w:ascii="Arial" w:eastAsia="Times New Roman" w:hAnsi="Arial" w:cs="Arial"/>
          <w:sz w:val="20"/>
          <w:szCs w:val="20"/>
          <w:lang w:eastAsia="hr-HR"/>
        </w:rPr>
        <w:t xml:space="preserve"> tijel</w:t>
      </w:r>
      <w:r>
        <w:rPr>
          <w:rFonts w:ascii="Arial" w:eastAsia="Times New Roman" w:hAnsi="Arial" w:cs="Arial"/>
          <w:sz w:val="20"/>
          <w:szCs w:val="20"/>
          <w:lang w:eastAsia="hr-HR"/>
        </w:rPr>
        <w:t>a</w:t>
      </w:r>
      <w:r w:rsidRPr="00813F70">
        <w:rPr>
          <w:rFonts w:ascii="Arial" w:eastAsia="Times New Roman" w:hAnsi="Arial" w:cs="Arial"/>
          <w:sz w:val="20"/>
          <w:szCs w:val="20"/>
          <w:lang w:eastAsia="hr-HR"/>
        </w:rPr>
        <w:t xml:space="preserve"> za nabavu da valjano odgovori na pravodobno dostavljen zahtjev dodatne informacije, objašnjenja ili izmjene Dokumentacije o nabavi te na postupak otvaranja ponuda,</w:t>
      </w:r>
    </w:p>
    <w:p w:rsidR="00813F70" w:rsidRPr="00813F70" w:rsidRDefault="00813F70" w:rsidP="00813F70">
      <w:pPr>
        <w:numPr>
          <w:ilvl w:val="0"/>
          <w:numId w:val="25"/>
        </w:numPr>
        <w:suppressAutoHyphens w:val="0"/>
        <w:autoSpaceDN/>
        <w:spacing w:after="160" w:line="259" w:lineRule="auto"/>
        <w:ind w:left="714" w:hanging="357"/>
        <w:contextualSpacing/>
        <w:jc w:val="both"/>
        <w:textAlignment w:val="auto"/>
        <w:rPr>
          <w:rFonts w:ascii="Arial" w:eastAsia="Times New Roman" w:hAnsi="Arial" w:cs="Arial"/>
          <w:sz w:val="20"/>
          <w:szCs w:val="20"/>
          <w:lang w:eastAsia="hr-HR"/>
        </w:rPr>
      </w:pPr>
      <w:r w:rsidRPr="00813F70">
        <w:rPr>
          <w:rFonts w:ascii="Arial" w:eastAsia="Times New Roman" w:hAnsi="Arial" w:cs="Arial"/>
          <w:sz w:val="20"/>
          <w:szCs w:val="20"/>
          <w:lang w:eastAsia="hr-HR"/>
        </w:rPr>
        <w:t>primitka odluke o odabiru ili poništenju, u odnosu na postupak pregleda, ocjene i odabira ponuda, ili razloge poništenja.</w:t>
      </w:r>
    </w:p>
    <w:p w:rsidR="006A444F" w:rsidRPr="00CC5D19" w:rsidRDefault="006A444F" w:rsidP="006A444F">
      <w:pPr>
        <w:spacing w:after="0" w:line="240" w:lineRule="auto"/>
        <w:ind w:left="714"/>
        <w:jc w:val="both"/>
        <w:rPr>
          <w:rFonts w:ascii="Arial" w:eastAsia="Times New Roman" w:hAnsi="Arial" w:cs="Arial"/>
          <w:sz w:val="20"/>
          <w:szCs w:val="20"/>
          <w:lang w:eastAsia="hr-HR"/>
        </w:rPr>
      </w:pPr>
    </w:p>
    <w:p w:rsidR="00E4786A" w:rsidRDefault="00636F49">
      <w:pPr>
        <w:spacing w:after="0" w:line="360" w:lineRule="auto"/>
      </w:pPr>
      <w:r>
        <w:rPr>
          <w:rFonts w:ascii="Arial" w:hAnsi="Arial" w:cs="Arial"/>
          <w:b/>
          <w:sz w:val="20"/>
          <w:szCs w:val="20"/>
          <w:u w:val="single"/>
        </w:rPr>
        <w:t>7.1</w:t>
      </w:r>
      <w:r w:rsidR="001B1039">
        <w:rPr>
          <w:rFonts w:ascii="Arial" w:hAnsi="Arial" w:cs="Arial"/>
          <w:b/>
          <w:sz w:val="20"/>
          <w:szCs w:val="20"/>
          <w:u w:val="single"/>
        </w:rPr>
        <w:t>4</w:t>
      </w:r>
      <w:r>
        <w:rPr>
          <w:rFonts w:ascii="Arial" w:hAnsi="Arial" w:cs="Arial"/>
          <w:b/>
          <w:sz w:val="20"/>
          <w:szCs w:val="20"/>
          <w:u w:val="single"/>
        </w:rPr>
        <w:t>. Ostali podaci koje naručitelj smatra potrebnim</w:t>
      </w:r>
      <w:r>
        <w:rPr>
          <w:rFonts w:ascii="Arial" w:hAnsi="Arial" w:cs="Arial"/>
          <w:b/>
          <w:sz w:val="20"/>
          <w:szCs w:val="20"/>
        </w:rPr>
        <w:tab/>
      </w:r>
    </w:p>
    <w:p w:rsidR="000A6846" w:rsidRPr="000A6846" w:rsidRDefault="000A6846" w:rsidP="000A6846">
      <w:pPr>
        <w:autoSpaceDE w:val="0"/>
        <w:spacing w:after="120" w:line="240" w:lineRule="auto"/>
        <w:ind w:right="-1"/>
        <w:jc w:val="both"/>
        <w:rPr>
          <w:rFonts w:ascii="Arial" w:eastAsia="Times New Roman" w:hAnsi="Arial" w:cs="Arial"/>
          <w:sz w:val="20"/>
          <w:szCs w:val="20"/>
          <w:lang w:eastAsia="hr-HR"/>
        </w:rPr>
      </w:pPr>
      <w:r w:rsidRPr="000A6846">
        <w:rPr>
          <w:rFonts w:ascii="Arial" w:eastAsia="Times New Roman" w:hAnsi="Arial" w:cs="Arial"/>
          <w:sz w:val="20"/>
          <w:szCs w:val="20"/>
          <w:lang w:eastAsia="hr-HR"/>
        </w:rPr>
        <w:t>Središnje tijelo za nabavu može izmijeniti ili dopuniti dokumentaciju o nabavi do isteka roka za dostavu ponuda.</w:t>
      </w:r>
    </w:p>
    <w:p w:rsidR="000A6846" w:rsidRPr="000A6846" w:rsidRDefault="000A6846" w:rsidP="000A6846">
      <w:pPr>
        <w:autoSpaceDE w:val="0"/>
        <w:spacing w:after="120" w:line="240" w:lineRule="auto"/>
        <w:ind w:right="-1"/>
        <w:jc w:val="both"/>
        <w:rPr>
          <w:rFonts w:ascii="Arial" w:eastAsia="Times New Roman" w:hAnsi="Arial" w:cs="Arial"/>
          <w:sz w:val="20"/>
          <w:szCs w:val="20"/>
          <w:lang w:eastAsia="hr-HR"/>
        </w:rPr>
      </w:pPr>
      <w:r w:rsidRPr="000A6846">
        <w:rPr>
          <w:rFonts w:ascii="Arial" w:eastAsia="Times New Roman" w:hAnsi="Arial" w:cs="Arial"/>
          <w:sz w:val="20"/>
          <w:szCs w:val="20"/>
          <w:lang w:eastAsia="hr-HR"/>
        </w:rPr>
        <w:t xml:space="preserve">Zahtjev za dodatnim informacijama, objašnjenje i/ili izmjenu dokumentacije vezane uz predmet nabave gospodarski subjekti mogu uputiti putem sustava EOJN RH modul Pitanja/Pojašnjenja dokumentacije o nabavi. Pod uvjetom da je zahtjev dostavljen pravodobno, odgovor će se, sukladno članku 202. stavku 2. ZJN 2016, staviti na raspolaganje svim gospodarskim subjektima putem internetskih stranica </w:t>
      </w:r>
      <w:r w:rsidR="006F6FC5">
        <w:rPr>
          <w:rFonts w:ascii="Arial" w:eastAsia="Times New Roman" w:hAnsi="Arial" w:cs="Arial"/>
          <w:sz w:val="20"/>
          <w:szCs w:val="20"/>
          <w:lang w:eastAsia="hr-HR"/>
        </w:rPr>
        <w:t>EOJN RH</w:t>
      </w:r>
      <w:r w:rsidRPr="000A6846">
        <w:rPr>
          <w:rFonts w:ascii="Arial" w:eastAsia="Times New Roman" w:hAnsi="Arial" w:cs="Arial"/>
          <w:sz w:val="20"/>
          <w:szCs w:val="20"/>
          <w:lang w:eastAsia="hr-HR"/>
        </w:rPr>
        <w:t xml:space="preserve"> (</w:t>
      </w:r>
      <w:hyperlink r:id="rId13" w:history="1">
        <w:r w:rsidRPr="000A6846">
          <w:rPr>
            <w:rStyle w:val="Hyperlink"/>
            <w:rFonts w:ascii="Arial" w:eastAsia="Times New Roman" w:hAnsi="Arial" w:cs="Arial"/>
            <w:sz w:val="20"/>
            <w:szCs w:val="20"/>
            <w:lang w:eastAsia="hr-HR"/>
          </w:rPr>
          <w:t>https://eojn.nn.hr/Oglasnik/</w:t>
        </w:r>
      </w:hyperlink>
      <w:r w:rsidRPr="000A6846">
        <w:rPr>
          <w:rFonts w:ascii="Arial" w:eastAsia="Times New Roman" w:hAnsi="Arial" w:cs="Arial"/>
          <w:sz w:val="20"/>
          <w:szCs w:val="20"/>
          <w:lang w:eastAsia="hr-HR"/>
        </w:rPr>
        <w:t>).</w:t>
      </w:r>
    </w:p>
    <w:p w:rsidR="000A6846" w:rsidRPr="000A6846" w:rsidRDefault="000A6846" w:rsidP="000A6846">
      <w:pPr>
        <w:autoSpaceDE w:val="0"/>
        <w:spacing w:after="120" w:line="240" w:lineRule="auto"/>
        <w:ind w:right="-1"/>
        <w:jc w:val="both"/>
        <w:rPr>
          <w:rFonts w:ascii="Arial" w:eastAsia="Times New Roman" w:hAnsi="Arial" w:cs="Arial"/>
          <w:sz w:val="20"/>
          <w:szCs w:val="20"/>
          <w:lang w:eastAsia="hr-HR"/>
        </w:rPr>
      </w:pPr>
      <w:r w:rsidRPr="000A6846">
        <w:rPr>
          <w:rFonts w:ascii="Arial" w:eastAsia="Times New Roman" w:hAnsi="Arial" w:cs="Arial"/>
          <w:sz w:val="20"/>
          <w:szCs w:val="20"/>
          <w:lang w:eastAsia="hr-HR"/>
        </w:rPr>
        <w:t xml:space="preserve">Zahtjev je pravodoban ako je dostavljen Središnjem tijelu za nabavu najkasnije tijekom </w:t>
      </w:r>
      <w:r w:rsidRPr="000A6846">
        <w:rPr>
          <w:rFonts w:ascii="Arial" w:eastAsia="Times New Roman" w:hAnsi="Arial" w:cs="Arial"/>
          <w:b/>
          <w:sz w:val="20"/>
          <w:szCs w:val="20"/>
          <w:lang w:eastAsia="hr-HR"/>
        </w:rPr>
        <w:t>osmog dana</w:t>
      </w:r>
      <w:r w:rsidRPr="000A6846">
        <w:rPr>
          <w:rFonts w:ascii="Arial" w:eastAsia="Times New Roman" w:hAnsi="Arial" w:cs="Arial"/>
          <w:sz w:val="20"/>
          <w:szCs w:val="20"/>
          <w:lang w:eastAsia="hr-HR"/>
        </w:rPr>
        <w:t xml:space="preserve"> prije dana u kojem ističe rok za dostavu ponuda. </w:t>
      </w:r>
    </w:p>
    <w:p w:rsidR="000A6846" w:rsidRPr="000A6846" w:rsidRDefault="000A6846" w:rsidP="000A6846">
      <w:pPr>
        <w:autoSpaceDE w:val="0"/>
        <w:spacing w:after="120" w:line="240" w:lineRule="auto"/>
        <w:ind w:right="-1"/>
        <w:jc w:val="both"/>
        <w:rPr>
          <w:rFonts w:ascii="Arial" w:eastAsia="Times New Roman" w:hAnsi="Arial" w:cs="Arial"/>
          <w:sz w:val="20"/>
          <w:szCs w:val="20"/>
          <w:lang w:eastAsia="hr-HR"/>
        </w:rPr>
      </w:pPr>
      <w:r w:rsidRPr="000A6846">
        <w:rPr>
          <w:rFonts w:ascii="Arial" w:eastAsia="Times New Roman" w:hAnsi="Arial" w:cs="Arial"/>
          <w:sz w:val="20"/>
          <w:szCs w:val="20"/>
          <w:lang w:eastAsia="hr-HR"/>
        </w:rPr>
        <w:t>Ukoliko je zahtjev dostavljen pravodobno, Središnje tijel</w:t>
      </w:r>
      <w:r>
        <w:rPr>
          <w:rFonts w:ascii="Arial" w:eastAsia="Times New Roman" w:hAnsi="Arial" w:cs="Arial"/>
          <w:sz w:val="20"/>
          <w:szCs w:val="20"/>
          <w:lang w:eastAsia="hr-HR"/>
        </w:rPr>
        <w:t>o</w:t>
      </w:r>
      <w:r w:rsidRPr="000A6846">
        <w:rPr>
          <w:rFonts w:ascii="Arial" w:eastAsia="Times New Roman" w:hAnsi="Arial" w:cs="Arial"/>
          <w:sz w:val="20"/>
          <w:szCs w:val="20"/>
          <w:lang w:eastAsia="hr-HR"/>
        </w:rPr>
        <w:t xml:space="preserve"> za nabavu će odgovor, dodatne informacije i objašnjenja bez odgode, a najkasnije tijekom </w:t>
      </w:r>
      <w:r w:rsidRPr="000A6846">
        <w:rPr>
          <w:rFonts w:ascii="Arial" w:eastAsia="Times New Roman" w:hAnsi="Arial" w:cs="Arial"/>
          <w:b/>
          <w:sz w:val="20"/>
          <w:szCs w:val="20"/>
          <w:lang w:eastAsia="hr-HR"/>
        </w:rPr>
        <w:t>šestog dana</w:t>
      </w:r>
      <w:r w:rsidRPr="000A6846">
        <w:rPr>
          <w:rFonts w:ascii="Arial" w:eastAsia="Times New Roman" w:hAnsi="Arial" w:cs="Arial"/>
          <w:sz w:val="20"/>
          <w:szCs w:val="20"/>
          <w:lang w:eastAsia="hr-HR"/>
        </w:rPr>
        <w:t xml:space="preserve"> prije roka određenog za dostavu ponuda staviti na raspolaganje na isti način i na istim internetskim stranicama kao i osnovnu dokumentaciju, bez navođenja podataka o podnositelju zahtjeva.</w:t>
      </w:r>
    </w:p>
    <w:p w:rsidR="000A6846" w:rsidRPr="000A6846" w:rsidRDefault="000A6846" w:rsidP="000A6846">
      <w:pPr>
        <w:autoSpaceDE w:val="0"/>
        <w:spacing w:after="120" w:line="240" w:lineRule="auto"/>
        <w:ind w:right="-1"/>
        <w:jc w:val="both"/>
        <w:rPr>
          <w:rFonts w:ascii="Arial" w:eastAsia="Times New Roman" w:hAnsi="Arial" w:cs="Arial"/>
          <w:b/>
          <w:bCs/>
          <w:sz w:val="20"/>
          <w:szCs w:val="20"/>
          <w:lang w:eastAsia="hr-HR"/>
        </w:rPr>
      </w:pPr>
      <w:r w:rsidRPr="000A6846">
        <w:rPr>
          <w:rFonts w:ascii="Arial" w:eastAsia="Times New Roman" w:hAnsi="Arial" w:cs="Arial"/>
          <w:sz w:val="20"/>
          <w:szCs w:val="20"/>
          <w:lang w:eastAsia="hr-HR"/>
        </w:rPr>
        <w:t>Središnje tijel</w:t>
      </w:r>
      <w:r>
        <w:rPr>
          <w:rFonts w:ascii="Arial" w:eastAsia="Times New Roman" w:hAnsi="Arial" w:cs="Arial"/>
          <w:sz w:val="20"/>
          <w:szCs w:val="20"/>
          <w:lang w:eastAsia="hr-HR"/>
        </w:rPr>
        <w:t>o</w:t>
      </w:r>
      <w:r w:rsidRPr="000A6846">
        <w:rPr>
          <w:rFonts w:ascii="Arial" w:eastAsia="Times New Roman" w:hAnsi="Arial" w:cs="Arial"/>
          <w:sz w:val="20"/>
          <w:szCs w:val="20"/>
          <w:lang w:eastAsia="hr-HR"/>
        </w:rPr>
        <w:t xml:space="preserve"> za nabavu će sukladno članku 240. stavku 2. ZJN 2016 produžiti rok za dostavu ponuda u slučaju da dodatne informacije, objašnjenja ili izmjene u vezi s dokumentacijom o nabavi, iako pravodobno zatražene od strane gospodarskog subjekta, nisu stavljene na raspolaganje najkasnije tijekom </w:t>
      </w:r>
      <w:r w:rsidRPr="000A6846">
        <w:rPr>
          <w:rFonts w:ascii="Arial" w:eastAsia="Times New Roman" w:hAnsi="Arial" w:cs="Arial"/>
          <w:b/>
          <w:sz w:val="20"/>
          <w:szCs w:val="20"/>
          <w:lang w:eastAsia="hr-HR"/>
        </w:rPr>
        <w:t>šestog dana</w:t>
      </w:r>
      <w:r w:rsidRPr="000A6846">
        <w:rPr>
          <w:rFonts w:ascii="Arial" w:eastAsia="Times New Roman" w:hAnsi="Arial" w:cs="Arial"/>
          <w:sz w:val="20"/>
          <w:szCs w:val="20"/>
          <w:lang w:eastAsia="hr-HR"/>
        </w:rPr>
        <w:t xml:space="preserve"> prije roka određenog za dostavu ponuda.</w:t>
      </w:r>
      <w:r w:rsidRPr="000A6846">
        <w:rPr>
          <w:rFonts w:ascii="Arial" w:eastAsia="Times New Roman" w:hAnsi="Arial" w:cs="Arial"/>
          <w:b/>
          <w:bCs/>
          <w:sz w:val="20"/>
          <w:szCs w:val="20"/>
          <w:lang w:eastAsia="hr-HR"/>
        </w:rPr>
        <w:t xml:space="preserve"> </w:t>
      </w:r>
    </w:p>
    <w:bookmarkEnd w:id="52"/>
    <w:p w:rsidR="00E4786A" w:rsidRDefault="00636F49">
      <w:pPr>
        <w:tabs>
          <w:tab w:val="left" w:pos="8930"/>
        </w:tabs>
        <w:autoSpaceDE w:val="0"/>
        <w:spacing w:before="120"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Za sve što nije regulirano dokumentacijom o nabavi primjenjuju se odredbe ZJN 2016 i podzakonski propisi doneseni temeljem istog.</w:t>
      </w:r>
    </w:p>
    <w:p w:rsidR="00C84B09" w:rsidRDefault="00C84B09" w:rsidP="00C84B09">
      <w:pPr>
        <w:tabs>
          <w:tab w:val="left" w:pos="8930"/>
        </w:tabs>
        <w:autoSpaceDE w:val="0"/>
        <w:adjustRightInd w:val="0"/>
        <w:spacing w:before="120"/>
        <w:jc w:val="both"/>
        <w:rPr>
          <w:rFonts w:ascii="Arial" w:hAnsi="Arial" w:cs="Arial"/>
          <w:b/>
        </w:rPr>
      </w:pPr>
    </w:p>
    <w:p w:rsidR="001B1039" w:rsidRDefault="001B1039" w:rsidP="00C84B09">
      <w:pPr>
        <w:tabs>
          <w:tab w:val="left" w:pos="8930"/>
        </w:tabs>
        <w:autoSpaceDE w:val="0"/>
        <w:adjustRightInd w:val="0"/>
        <w:spacing w:before="120"/>
        <w:jc w:val="both"/>
        <w:rPr>
          <w:rFonts w:ascii="Arial" w:hAnsi="Arial" w:cs="Arial"/>
          <w:b/>
        </w:rPr>
      </w:pPr>
    </w:p>
    <w:p w:rsidR="001B1039" w:rsidRDefault="001B1039" w:rsidP="00C84B09">
      <w:pPr>
        <w:tabs>
          <w:tab w:val="left" w:pos="8930"/>
        </w:tabs>
        <w:autoSpaceDE w:val="0"/>
        <w:adjustRightInd w:val="0"/>
        <w:spacing w:before="120"/>
        <w:jc w:val="both"/>
        <w:rPr>
          <w:rFonts w:ascii="Arial" w:hAnsi="Arial" w:cs="Arial"/>
          <w:b/>
        </w:rPr>
      </w:pPr>
    </w:p>
    <w:p w:rsidR="00EE7413" w:rsidRDefault="00EE7413" w:rsidP="00C84B09">
      <w:pPr>
        <w:tabs>
          <w:tab w:val="left" w:pos="8930"/>
        </w:tabs>
        <w:autoSpaceDE w:val="0"/>
        <w:adjustRightInd w:val="0"/>
        <w:spacing w:before="120"/>
        <w:jc w:val="both"/>
        <w:rPr>
          <w:rFonts w:ascii="Arial" w:hAnsi="Arial" w:cs="Arial"/>
          <w:b/>
        </w:rPr>
      </w:pPr>
    </w:p>
    <w:p w:rsidR="00EE7413" w:rsidRDefault="00EE7413" w:rsidP="00C84B09">
      <w:pPr>
        <w:tabs>
          <w:tab w:val="left" w:pos="8930"/>
        </w:tabs>
        <w:autoSpaceDE w:val="0"/>
        <w:adjustRightInd w:val="0"/>
        <w:spacing w:before="120"/>
        <w:jc w:val="both"/>
        <w:rPr>
          <w:rFonts w:ascii="Arial" w:hAnsi="Arial" w:cs="Arial"/>
          <w:b/>
        </w:rPr>
      </w:pPr>
    </w:p>
    <w:p w:rsidR="00EE7413" w:rsidRDefault="00EE7413" w:rsidP="00C84B09">
      <w:pPr>
        <w:tabs>
          <w:tab w:val="left" w:pos="8930"/>
        </w:tabs>
        <w:autoSpaceDE w:val="0"/>
        <w:adjustRightInd w:val="0"/>
        <w:spacing w:before="120"/>
        <w:jc w:val="both"/>
        <w:rPr>
          <w:rFonts w:ascii="Arial" w:hAnsi="Arial" w:cs="Arial"/>
          <w:b/>
        </w:rPr>
      </w:pPr>
    </w:p>
    <w:p w:rsidR="00EE7413" w:rsidRDefault="00EE7413" w:rsidP="00C84B09">
      <w:pPr>
        <w:tabs>
          <w:tab w:val="left" w:pos="8930"/>
        </w:tabs>
        <w:autoSpaceDE w:val="0"/>
        <w:adjustRightInd w:val="0"/>
        <w:spacing w:before="120"/>
        <w:jc w:val="both"/>
        <w:rPr>
          <w:rFonts w:ascii="Arial" w:hAnsi="Arial" w:cs="Arial"/>
          <w:b/>
        </w:rPr>
      </w:pPr>
    </w:p>
    <w:p w:rsidR="00EE7413" w:rsidRDefault="00EE7413" w:rsidP="00C84B09">
      <w:pPr>
        <w:tabs>
          <w:tab w:val="left" w:pos="8930"/>
        </w:tabs>
        <w:autoSpaceDE w:val="0"/>
        <w:adjustRightInd w:val="0"/>
        <w:spacing w:before="120"/>
        <w:jc w:val="both"/>
        <w:rPr>
          <w:rFonts w:ascii="Arial" w:hAnsi="Arial" w:cs="Arial"/>
          <w:b/>
        </w:rPr>
      </w:pPr>
    </w:p>
    <w:p w:rsidR="00EE7413" w:rsidRDefault="00EE7413" w:rsidP="00C84B09">
      <w:pPr>
        <w:tabs>
          <w:tab w:val="left" w:pos="8930"/>
        </w:tabs>
        <w:autoSpaceDE w:val="0"/>
        <w:adjustRightInd w:val="0"/>
        <w:spacing w:before="120"/>
        <w:jc w:val="both"/>
        <w:rPr>
          <w:rFonts w:ascii="Arial" w:hAnsi="Arial" w:cs="Arial"/>
          <w:b/>
        </w:rPr>
      </w:pPr>
    </w:p>
    <w:p w:rsidR="004A5C1D" w:rsidRDefault="004A5C1D" w:rsidP="00C84B09">
      <w:pPr>
        <w:tabs>
          <w:tab w:val="left" w:pos="8930"/>
        </w:tabs>
        <w:autoSpaceDE w:val="0"/>
        <w:adjustRightInd w:val="0"/>
        <w:spacing w:before="120"/>
        <w:jc w:val="both"/>
        <w:rPr>
          <w:rFonts w:ascii="Arial" w:hAnsi="Arial" w:cs="Arial"/>
          <w:b/>
        </w:rPr>
      </w:pPr>
    </w:p>
    <w:p w:rsidR="004A5C1D" w:rsidRDefault="004A5C1D" w:rsidP="00C84B09">
      <w:pPr>
        <w:tabs>
          <w:tab w:val="left" w:pos="8930"/>
        </w:tabs>
        <w:autoSpaceDE w:val="0"/>
        <w:adjustRightInd w:val="0"/>
        <w:spacing w:before="120"/>
        <w:jc w:val="both"/>
        <w:rPr>
          <w:rFonts w:ascii="Arial" w:hAnsi="Arial" w:cs="Arial"/>
          <w:b/>
        </w:rPr>
      </w:pPr>
    </w:p>
    <w:p w:rsidR="004A5C1D" w:rsidRDefault="004A5C1D" w:rsidP="00C84B09">
      <w:pPr>
        <w:tabs>
          <w:tab w:val="left" w:pos="8930"/>
        </w:tabs>
        <w:autoSpaceDE w:val="0"/>
        <w:adjustRightInd w:val="0"/>
        <w:spacing w:before="120"/>
        <w:jc w:val="both"/>
        <w:rPr>
          <w:rFonts w:ascii="Arial" w:hAnsi="Arial" w:cs="Arial"/>
          <w:b/>
        </w:rPr>
      </w:pPr>
    </w:p>
    <w:p w:rsidR="004A5C1D" w:rsidRDefault="004A5C1D" w:rsidP="00C84B09">
      <w:pPr>
        <w:tabs>
          <w:tab w:val="left" w:pos="8930"/>
        </w:tabs>
        <w:autoSpaceDE w:val="0"/>
        <w:adjustRightInd w:val="0"/>
        <w:spacing w:before="120"/>
        <w:jc w:val="both"/>
        <w:rPr>
          <w:rFonts w:ascii="Arial" w:hAnsi="Arial" w:cs="Arial"/>
          <w:b/>
        </w:rPr>
      </w:pPr>
    </w:p>
    <w:p w:rsidR="004A5C1D" w:rsidRDefault="004A5C1D" w:rsidP="00C84B09">
      <w:pPr>
        <w:tabs>
          <w:tab w:val="left" w:pos="8930"/>
        </w:tabs>
        <w:autoSpaceDE w:val="0"/>
        <w:adjustRightInd w:val="0"/>
        <w:spacing w:before="120"/>
        <w:jc w:val="both"/>
        <w:rPr>
          <w:rFonts w:ascii="Arial" w:hAnsi="Arial" w:cs="Arial"/>
          <w:b/>
        </w:rPr>
      </w:pPr>
    </w:p>
    <w:p w:rsidR="004A5C1D" w:rsidRDefault="004A5C1D" w:rsidP="00C84B09">
      <w:pPr>
        <w:tabs>
          <w:tab w:val="left" w:pos="8930"/>
        </w:tabs>
        <w:autoSpaceDE w:val="0"/>
        <w:adjustRightInd w:val="0"/>
        <w:spacing w:before="120"/>
        <w:jc w:val="both"/>
        <w:rPr>
          <w:rFonts w:ascii="Arial" w:hAnsi="Arial" w:cs="Arial"/>
          <w:b/>
        </w:rPr>
      </w:pPr>
    </w:p>
    <w:p w:rsidR="007064C9" w:rsidRDefault="007064C9" w:rsidP="000D4B84">
      <w:pPr>
        <w:autoSpaceDE w:val="0"/>
        <w:spacing w:after="0" w:line="240" w:lineRule="auto"/>
      </w:pPr>
    </w:p>
    <w:p w:rsidR="00813F70" w:rsidRPr="00813F70" w:rsidRDefault="00813F70" w:rsidP="00813F70">
      <w:pPr>
        <w:suppressAutoHyphens w:val="0"/>
        <w:autoSpaceDN/>
        <w:spacing w:after="0" w:line="240" w:lineRule="auto"/>
        <w:jc w:val="both"/>
        <w:textAlignment w:val="auto"/>
        <w:outlineLvl w:val="0"/>
        <w:rPr>
          <w:rFonts w:ascii="Arial" w:eastAsia="Times New Roman" w:hAnsi="Arial" w:cs="Arial"/>
          <w:b/>
          <w:sz w:val="20"/>
          <w:szCs w:val="20"/>
          <w:u w:val="single"/>
          <w:lang w:eastAsia="hr-HR"/>
        </w:rPr>
      </w:pPr>
      <w:r w:rsidRPr="00813F70">
        <w:rPr>
          <w:rFonts w:ascii="Arial" w:eastAsia="Times New Roman" w:hAnsi="Arial" w:cs="Arial"/>
          <w:b/>
          <w:sz w:val="20"/>
          <w:szCs w:val="20"/>
          <w:u w:val="single"/>
          <w:lang w:eastAsia="hr-HR"/>
        </w:rPr>
        <w:t>PRILOZI  DOKUMENTACIJE O NABAVI:</w:t>
      </w:r>
    </w:p>
    <w:p w:rsidR="00813F70" w:rsidRPr="00813F70" w:rsidRDefault="00813F70" w:rsidP="00813F70">
      <w:pPr>
        <w:suppressAutoHyphens w:val="0"/>
        <w:autoSpaceDN/>
        <w:spacing w:after="0" w:line="240" w:lineRule="auto"/>
        <w:jc w:val="both"/>
        <w:textAlignment w:val="auto"/>
        <w:outlineLvl w:val="0"/>
        <w:rPr>
          <w:rFonts w:ascii="Arial" w:eastAsia="Times New Roman" w:hAnsi="Arial" w:cs="Arial"/>
          <w:b/>
          <w:sz w:val="20"/>
          <w:szCs w:val="20"/>
          <w:u w:val="single"/>
          <w:lang w:eastAsia="hr-HR"/>
        </w:rPr>
      </w:pPr>
    </w:p>
    <w:p w:rsidR="00813F70" w:rsidRPr="00813F70" w:rsidRDefault="00342706" w:rsidP="00813F70">
      <w:pPr>
        <w:suppressAutoHyphens w:val="0"/>
        <w:autoSpaceDN/>
        <w:spacing w:after="0" w:line="240" w:lineRule="auto"/>
        <w:jc w:val="both"/>
        <w:textAlignment w:val="auto"/>
        <w:rPr>
          <w:rFonts w:ascii="Arial" w:eastAsia="Times New Roman" w:hAnsi="Arial" w:cs="Arial"/>
          <w:b/>
          <w:sz w:val="20"/>
          <w:szCs w:val="20"/>
          <w:lang w:eastAsia="hr-HR"/>
        </w:rPr>
      </w:pPr>
      <w:r w:rsidRPr="00813F70">
        <w:rPr>
          <w:rFonts w:ascii="Arial" w:eastAsia="Times New Roman" w:hAnsi="Arial" w:cs="Arial"/>
          <w:b/>
          <w:sz w:val="20"/>
          <w:szCs w:val="20"/>
          <w:lang w:eastAsia="hr-HR"/>
        </w:rPr>
        <w:t xml:space="preserve">PRILOG </w:t>
      </w:r>
      <w:r w:rsidR="00813F70" w:rsidRPr="00813F70">
        <w:rPr>
          <w:rFonts w:ascii="Arial" w:eastAsia="Times New Roman" w:hAnsi="Arial" w:cs="Arial"/>
          <w:b/>
          <w:sz w:val="20"/>
          <w:szCs w:val="20"/>
          <w:lang w:eastAsia="hr-HR"/>
        </w:rPr>
        <w:t xml:space="preserve">1.  -  eESPD OBRAZAC </w:t>
      </w:r>
    </w:p>
    <w:p w:rsidR="00813F70" w:rsidRPr="00813F70" w:rsidRDefault="00813F70" w:rsidP="00813F70">
      <w:pPr>
        <w:suppressAutoHyphens w:val="0"/>
        <w:autoSpaceDN/>
        <w:spacing w:after="0" w:line="240" w:lineRule="auto"/>
        <w:ind w:firstLine="425"/>
        <w:jc w:val="both"/>
        <w:textAlignment w:val="auto"/>
        <w:rPr>
          <w:rFonts w:ascii="Arial" w:eastAsia="Times New Roman" w:hAnsi="Arial" w:cs="Arial"/>
          <w:sz w:val="20"/>
          <w:szCs w:val="20"/>
          <w:lang w:eastAsia="hr-HR"/>
        </w:rPr>
      </w:pPr>
      <w:r w:rsidRPr="00813F70">
        <w:rPr>
          <w:rFonts w:ascii="Arial" w:eastAsia="Times New Roman" w:hAnsi="Arial" w:cs="Arial"/>
          <w:b/>
          <w:sz w:val="20"/>
          <w:szCs w:val="20"/>
          <w:lang w:eastAsia="hr-HR"/>
        </w:rPr>
        <w:t xml:space="preserve">- </w:t>
      </w:r>
      <w:r w:rsidRPr="00813F70">
        <w:rPr>
          <w:rFonts w:ascii="Arial" w:eastAsia="Times New Roman" w:hAnsi="Arial" w:cs="Arial"/>
          <w:sz w:val="20"/>
          <w:szCs w:val="20"/>
          <w:lang w:eastAsia="hr-HR"/>
        </w:rPr>
        <w:t>dostupan je za preuzimanje putem Elektroničkog oglasnika javne nabave zajedno s DoN</w:t>
      </w:r>
      <w:r>
        <w:rPr>
          <w:rFonts w:ascii="Arial" w:eastAsia="Times New Roman" w:hAnsi="Arial" w:cs="Arial"/>
          <w:sz w:val="20"/>
          <w:szCs w:val="20"/>
          <w:lang w:eastAsia="hr-HR"/>
        </w:rPr>
        <w:t>-om</w:t>
      </w:r>
    </w:p>
    <w:p w:rsidR="00813F70" w:rsidRPr="00813F70" w:rsidRDefault="00813F70" w:rsidP="00813F70">
      <w:pPr>
        <w:suppressAutoHyphens w:val="0"/>
        <w:autoSpaceDN/>
        <w:spacing w:after="0" w:line="240" w:lineRule="auto"/>
        <w:jc w:val="both"/>
        <w:textAlignment w:val="auto"/>
        <w:outlineLvl w:val="0"/>
        <w:rPr>
          <w:rFonts w:ascii="Arial" w:eastAsia="Times New Roman" w:hAnsi="Arial" w:cs="Arial"/>
          <w:b/>
          <w:sz w:val="20"/>
          <w:szCs w:val="20"/>
          <w:lang w:eastAsia="hr-HR"/>
        </w:rPr>
      </w:pPr>
    </w:p>
    <w:p w:rsidR="00813F70" w:rsidRPr="00813F70" w:rsidRDefault="00342706" w:rsidP="00813F70">
      <w:pPr>
        <w:suppressAutoHyphens w:val="0"/>
        <w:autoSpaceDN/>
        <w:spacing w:after="0" w:line="240" w:lineRule="auto"/>
        <w:jc w:val="both"/>
        <w:textAlignment w:val="auto"/>
        <w:rPr>
          <w:rFonts w:ascii="Arial" w:eastAsia="Times New Roman" w:hAnsi="Arial" w:cs="Arial"/>
          <w:b/>
          <w:sz w:val="20"/>
          <w:szCs w:val="20"/>
          <w:lang w:eastAsia="hr-HR"/>
        </w:rPr>
      </w:pPr>
      <w:r w:rsidRPr="00813F70">
        <w:rPr>
          <w:rFonts w:ascii="Arial" w:eastAsia="Times New Roman" w:hAnsi="Arial" w:cs="Arial"/>
          <w:b/>
          <w:sz w:val="20"/>
          <w:szCs w:val="20"/>
          <w:lang w:eastAsia="hr-HR"/>
        </w:rPr>
        <w:t>PRILOG</w:t>
      </w:r>
      <w:r w:rsidR="00813F70" w:rsidRPr="00813F70">
        <w:rPr>
          <w:rFonts w:ascii="Arial" w:eastAsia="Times New Roman" w:hAnsi="Arial" w:cs="Arial"/>
          <w:b/>
          <w:sz w:val="20"/>
          <w:szCs w:val="20"/>
          <w:lang w:eastAsia="hr-HR"/>
        </w:rPr>
        <w:t xml:space="preserve"> 2.  -  TROŠKOVNIK </w:t>
      </w:r>
    </w:p>
    <w:p w:rsidR="00813F70" w:rsidRDefault="00813F70" w:rsidP="00813F70">
      <w:pPr>
        <w:suppressAutoHyphens w:val="0"/>
        <w:autoSpaceDN/>
        <w:spacing w:after="0" w:line="240" w:lineRule="auto"/>
        <w:ind w:firstLine="425"/>
        <w:jc w:val="both"/>
        <w:textAlignment w:val="auto"/>
        <w:rPr>
          <w:rFonts w:ascii="Arial" w:eastAsia="Times New Roman" w:hAnsi="Arial" w:cs="Arial"/>
          <w:sz w:val="20"/>
          <w:szCs w:val="20"/>
          <w:lang w:eastAsia="hr-HR"/>
        </w:rPr>
      </w:pPr>
      <w:r w:rsidRPr="00813F70">
        <w:rPr>
          <w:rFonts w:ascii="Arial" w:eastAsia="Times New Roman" w:hAnsi="Arial" w:cs="Arial"/>
          <w:b/>
          <w:sz w:val="20"/>
          <w:szCs w:val="20"/>
          <w:lang w:eastAsia="hr-HR"/>
        </w:rPr>
        <w:t xml:space="preserve">- </w:t>
      </w:r>
      <w:r w:rsidRPr="00813F70">
        <w:rPr>
          <w:rFonts w:ascii="Arial" w:eastAsia="Times New Roman" w:hAnsi="Arial" w:cs="Arial"/>
          <w:sz w:val="20"/>
          <w:szCs w:val="20"/>
          <w:lang w:eastAsia="hr-HR"/>
        </w:rPr>
        <w:t>dostupan je za preuzimanje putem Elektroničkog oglasnika javne nabave zajedno s DoN</w:t>
      </w:r>
      <w:r>
        <w:rPr>
          <w:rFonts w:ascii="Arial" w:eastAsia="Times New Roman" w:hAnsi="Arial" w:cs="Arial"/>
          <w:sz w:val="20"/>
          <w:szCs w:val="20"/>
          <w:lang w:eastAsia="hr-HR"/>
        </w:rPr>
        <w:t>-om</w:t>
      </w:r>
    </w:p>
    <w:p w:rsidR="000105FF" w:rsidRPr="00813F70" w:rsidRDefault="000105FF" w:rsidP="00813F70">
      <w:pPr>
        <w:suppressAutoHyphens w:val="0"/>
        <w:autoSpaceDN/>
        <w:spacing w:after="0" w:line="240" w:lineRule="auto"/>
        <w:ind w:firstLine="425"/>
        <w:jc w:val="both"/>
        <w:textAlignment w:val="auto"/>
        <w:rPr>
          <w:rFonts w:ascii="Arial" w:eastAsia="Times New Roman" w:hAnsi="Arial" w:cs="Arial"/>
          <w:sz w:val="20"/>
          <w:szCs w:val="20"/>
          <w:lang w:eastAsia="hr-HR"/>
        </w:rPr>
      </w:pPr>
    </w:p>
    <w:p w:rsidR="000105FF" w:rsidRPr="000105FF" w:rsidRDefault="000105FF" w:rsidP="000105FF">
      <w:pPr>
        <w:suppressAutoHyphens w:val="0"/>
        <w:autoSpaceDN/>
        <w:spacing w:after="0" w:line="240" w:lineRule="auto"/>
        <w:jc w:val="both"/>
        <w:textAlignment w:val="auto"/>
        <w:rPr>
          <w:rFonts w:ascii="Arial" w:eastAsia="Times New Roman" w:hAnsi="Arial" w:cs="Arial"/>
          <w:b/>
          <w:sz w:val="20"/>
          <w:szCs w:val="20"/>
          <w:lang w:eastAsia="hr-HR"/>
        </w:rPr>
      </w:pPr>
      <w:r w:rsidRPr="000105FF">
        <w:rPr>
          <w:rFonts w:ascii="Arial" w:eastAsia="Times New Roman" w:hAnsi="Arial" w:cs="Arial"/>
          <w:b/>
          <w:sz w:val="20"/>
          <w:szCs w:val="20"/>
          <w:lang w:eastAsia="hr-HR"/>
        </w:rPr>
        <w:t xml:space="preserve">PRILOG </w:t>
      </w:r>
      <w:r>
        <w:rPr>
          <w:rFonts w:ascii="Arial" w:eastAsia="Times New Roman" w:hAnsi="Arial" w:cs="Arial"/>
          <w:b/>
          <w:sz w:val="20"/>
          <w:szCs w:val="20"/>
          <w:lang w:eastAsia="hr-HR"/>
        </w:rPr>
        <w:t>3</w:t>
      </w:r>
      <w:r w:rsidRPr="000105FF">
        <w:rPr>
          <w:rFonts w:ascii="Arial" w:eastAsia="Times New Roman" w:hAnsi="Arial" w:cs="Arial"/>
          <w:b/>
          <w:sz w:val="20"/>
          <w:szCs w:val="20"/>
          <w:lang w:eastAsia="hr-HR"/>
        </w:rPr>
        <w:t>.  -  PRIJEDLOG</w:t>
      </w:r>
      <w:bookmarkStart w:id="53" w:name="_GoBack"/>
      <w:bookmarkEnd w:id="53"/>
      <w:r w:rsidRPr="000105FF">
        <w:rPr>
          <w:rFonts w:ascii="Arial" w:eastAsia="Times New Roman" w:hAnsi="Arial" w:cs="Arial"/>
          <w:b/>
          <w:sz w:val="20"/>
          <w:szCs w:val="20"/>
          <w:lang w:eastAsia="hr-HR"/>
        </w:rPr>
        <w:t xml:space="preserve"> OKVIRNOG SPORAZUMA </w:t>
      </w:r>
    </w:p>
    <w:p w:rsidR="000105FF" w:rsidRPr="000105FF" w:rsidRDefault="000105FF" w:rsidP="000105FF">
      <w:pPr>
        <w:suppressAutoHyphens w:val="0"/>
        <w:autoSpaceDN/>
        <w:spacing w:after="0" w:line="240" w:lineRule="auto"/>
        <w:ind w:firstLine="425"/>
        <w:jc w:val="both"/>
        <w:textAlignment w:val="auto"/>
        <w:rPr>
          <w:rFonts w:ascii="Arial" w:eastAsia="Times New Roman" w:hAnsi="Arial" w:cs="Arial"/>
          <w:sz w:val="20"/>
          <w:szCs w:val="20"/>
          <w:lang w:eastAsia="hr-HR"/>
        </w:rPr>
      </w:pPr>
      <w:r w:rsidRPr="000105FF">
        <w:rPr>
          <w:rFonts w:ascii="Arial" w:eastAsia="Times New Roman" w:hAnsi="Arial" w:cs="Arial"/>
          <w:b/>
          <w:sz w:val="20"/>
          <w:szCs w:val="20"/>
          <w:lang w:eastAsia="hr-HR"/>
        </w:rPr>
        <w:t xml:space="preserve">- </w:t>
      </w:r>
      <w:r w:rsidRPr="000105FF">
        <w:rPr>
          <w:rFonts w:ascii="Arial" w:eastAsia="Times New Roman" w:hAnsi="Arial" w:cs="Arial"/>
          <w:sz w:val="20"/>
          <w:szCs w:val="20"/>
          <w:lang w:eastAsia="hr-HR"/>
        </w:rPr>
        <w:t>dostupan je za preuzimanje putem Elektroničkog oglasnika javne nabave zajedno s DoN-om</w:t>
      </w:r>
    </w:p>
    <w:p w:rsidR="000105FF" w:rsidRPr="000105FF" w:rsidRDefault="000105FF" w:rsidP="000105FF">
      <w:pPr>
        <w:suppressAutoHyphens w:val="0"/>
        <w:autoSpaceDN/>
        <w:spacing w:after="0" w:line="240" w:lineRule="auto"/>
        <w:ind w:firstLine="425"/>
        <w:jc w:val="both"/>
        <w:textAlignment w:val="auto"/>
        <w:rPr>
          <w:rFonts w:ascii="Arial" w:eastAsia="Times New Roman" w:hAnsi="Arial" w:cs="Arial"/>
          <w:sz w:val="20"/>
          <w:szCs w:val="20"/>
          <w:lang w:eastAsia="hr-HR"/>
        </w:rPr>
      </w:pPr>
    </w:p>
    <w:p w:rsidR="00813F70" w:rsidRPr="00813F70" w:rsidRDefault="00813F70" w:rsidP="00813F70">
      <w:pPr>
        <w:suppressAutoHyphens w:val="0"/>
        <w:autoSpaceDN/>
        <w:spacing w:after="0" w:line="240" w:lineRule="auto"/>
        <w:ind w:firstLine="425"/>
        <w:jc w:val="both"/>
        <w:textAlignment w:val="auto"/>
        <w:rPr>
          <w:rFonts w:ascii="Arial" w:eastAsia="Times New Roman" w:hAnsi="Arial" w:cs="Arial"/>
          <w:sz w:val="20"/>
          <w:szCs w:val="20"/>
          <w:lang w:eastAsia="hr-HR"/>
        </w:rPr>
      </w:pPr>
    </w:p>
    <w:p w:rsidR="000D4B84" w:rsidRPr="000105FF" w:rsidRDefault="006A444F" w:rsidP="00813F70">
      <w:pPr>
        <w:suppressAutoHyphens w:val="0"/>
        <w:autoSpaceDN/>
        <w:spacing w:after="0" w:line="240" w:lineRule="auto"/>
        <w:textAlignment w:val="auto"/>
        <w:rPr>
          <w:rFonts w:ascii="Arial" w:hAnsi="Arial" w:cs="Arial"/>
          <w:b/>
          <w:bCs/>
          <w:color w:val="000000"/>
        </w:rPr>
      </w:pPr>
      <w:r>
        <w:rPr>
          <w:rFonts w:ascii="Arial,Bold" w:hAnsi="Arial,Bold" w:cs="Arial,Bold"/>
          <w:b/>
          <w:bCs/>
          <w:color w:val="000000"/>
          <w:sz w:val="24"/>
          <w:szCs w:val="24"/>
        </w:rPr>
        <w:br w:type="page"/>
      </w:r>
      <w:r w:rsidR="00342706" w:rsidRPr="000105FF">
        <w:rPr>
          <w:rFonts w:ascii="Arial" w:hAnsi="Arial" w:cs="Arial"/>
          <w:b/>
          <w:bCs/>
          <w:color w:val="000000"/>
        </w:rPr>
        <w:lastRenderedPageBreak/>
        <w:t xml:space="preserve">PRILOG </w:t>
      </w:r>
      <w:r w:rsidR="00C16216" w:rsidRPr="000105FF">
        <w:rPr>
          <w:rFonts w:ascii="Arial" w:hAnsi="Arial" w:cs="Arial"/>
          <w:b/>
          <w:bCs/>
          <w:color w:val="000000"/>
        </w:rPr>
        <w:t>3</w:t>
      </w:r>
      <w:r w:rsidR="00E94C9F" w:rsidRPr="000105FF">
        <w:rPr>
          <w:rFonts w:ascii="Arial" w:hAnsi="Arial" w:cs="Arial"/>
          <w:b/>
          <w:bCs/>
          <w:color w:val="000000"/>
        </w:rPr>
        <w:t>.</w:t>
      </w:r>
      <w:r w:rsidR="000D4B84" w:rsidRPr="000105FF">
        <w:rPr>
          <w:rFonts w:ascii="Arial" w:hAnsi="Arial" w:cs="Arial"/>
          <w:b/>
          <w:bCs/>
          <w:color w:val="000000"/>
        </w:rPr>
        <w:t xml:space="preserve"> </w:t>
      </w:r>
      <w:r w:rsidR="000D4B84" w:rsidRPr="000105FF">
        <w:rPr>
          <w:rFonts w:ascii="Arial" w:hAnsi="Arial" w:cs="Arial"/>
          <w:color w:val="000000"/>
        </w:rPr>
        <w:t xml:space="preserve">– </w:t>
      </w:r>
      <w:r w:rsidR="009710C2" w:rsidRPr="000105FF">
        <w:rPr>
          <w:rFonts w:ascii="Arial" w:hAnsi="Arial" w:cs="Arial"/>
          <w:b/>
          <w:bCs/>
          <w:color w:val="000000"/>
        </w:rPr>
        <w:t>PRIJEDLOG OKVIRNOG SPORAZUMA</w:t>
      </w:r>
    </w:p>
    <w:p w:rsidR="0055556C" w:rsidRPr="002F08D3" w:rsidRDefault="0055556C" w:rsidP="0055556C">
      <w:pPr>
        <w:spacing w:after="0" w:line="240" w:lineRule="auto"/>
        <w:jc w:val="both"/>
        <w:rPr>
          <w:rFonts w:ascii="Arial" w:hAnsi="Arial" w:cs="Arial"/>
          <w:sz w:val="20"/>
          <w:szCs w:val="20"/>
          <w:highlight w:val="lightGray"/>
        </w:rPr>
      </w:pPr>
    </w:p>
    <w:p w:rsidR="0055556C" w:rsidRPr="00253C57" w:rsidRDefault="0055556C" w:rsidP="0055556C">
      <w:pPr>
        <w:spacing w:after="0" w:line="240" w:lineRule="auto"/>
        <w:jc w:val="both"/>
        <w:rPr>
          <w:rFonts w:ascii="Arial" w:hAnsi="Arial" w:cs="Arial"/>
          <w:sz w:val="20"/>
          <w:szCs w:val="20"/>
        </w:rPr>
      </w:pPr>
      <w:r w:rsidRPr="00253C57">
        <w:rPr>
          <w:rFonts w:ascii="Arial" w:hAnsi="Arial" w:cs="Arial"/>
          <w:sz w:val="20"/>
          <w:szCs w:val="20"/>
        </w:rPr>
        <w:t xml:space="preserve">GRAD ZADAR, Narodni trg 1, Zadar, OIB 09933615854 zastupan po gradonačelniku </w:t>
      </w:r>
      <w:r w:rsidR="00E94C9F" w:rsidRPr="00253C57">
        <w:rPr>
          <w:rFonts w:ascii="Arial" w:hAnsi="Arial" w:cs="Arial"/>
          <w:sz w:val="20"/>
          <w:szCs w:val="20"/>
        </w:rPr>
        <w:t>Branku Dukiću</w:t>
      </w:r>
      <w:r w:rsidRPr="00253C57">
        <w:rPr>
          <w:rFonts w:ascii="Arial" w:hAnsi="Arial" w:cs="Arial"/>
          <w:sz w:val="20"/>
          <w:szCs w:val="20"/>
        </w:rPr>
        <w:t>,  (u daljnjem tekstu: Naručitelj),</w:t>
      </w:r>
    </w:p>
    <w:p w:rsidR="0055556C" w:rsidRPr="00253C57" w:rsidRDefault="0055556C" w:rsidP="0055556C">
      <w:pPr>
        <w:spacing w:after="0" w:line="240" w:lineRule="auto"/>
        <w:jc w:val="both"/>
        <w:rPr>
          <w:rFonts w:ascii="Arial" w:hAnsi="Arial" w:cs="Arial"/>
          <w:sz w:val="20"/>
          <w:szCs w:val="20"/>
        </w:rPr>
      </w:pPr>
    </w:p>
    <w:p w:rsidR="0055556C" w:rsidRPr="00253C57" w:rsidRDefault="0055556C" w:rsidP="0055556C">
      <w:pPr>
        <w:spacing w:after="0" w:line="240" w:lineRule="auto"/>
        <w:jc w:val="both"/>
        <w:rPr>
          <w:rFonts w:ascii="Arial" w:hAnsi="Arial" w:cs="Arial"/>
          <w:sz w:val="20"/>
          <w:szCs w:val="20"/>
        </w:rPr>
      </w:pPr>
      <w:r w:rsidRPr="00253C57">
        <w:rPr>
          <w:rFonts w:ascii="Arial" w:hAnsi="Arial" w:cs="Arial"/>
          <w:sz w:val="20"/>
          <w:szCs w:val="20"/>
        </w:rPr>
        <w:t>i</w:t>
      </w:r>
    </w:p>
    <w:p w:rsidR="0055556C" w:rsidRPr="00253C57" w:rsidRDefault="0055556C" w:rsidP="003B246C">
      <w:pPr>
        <w:pStyle w:val="CharCharCharCharCharCharCharCharCharCharCharChar"/>
        <w:spacing w:after="0" w:line="480" w:lineRule="auto"/>
        <w:jc w:val="both"/>
        <w:rPr>
          <w:b w:val="0"/>
          <w:sz w:val="20"/>
          <w:szCs w:val="20"/>
          <w:lang w:val="hr-HR"/>
        </w:rPr>
      </w:pPr>
      <w:r w:rsidRPr="00253C57">
        <w:rPr>
          <w:b w:val="0"/>
          <w:sz w:val="20"/>
          <w:szCs w:val="20"/>
          <w:lang w:val="hr-HR"/>
        </w:rPr>
        <w:t xml:space="preserve"> _______</w:t>
      </w:r>
      <w:r w:rsidR="005E2F7A">
        <w:rPr>
          <w:b w:val="0"/>
          <w:sz w:val="20"/>
          <w:szCs w:val="20"/>
          <w:lang w:val="hr-HR"/>
        </w:rPr>
        <w:t xml:space="preserve">__________________________, OIB </w:t>
      </w:r>
      <w:r w:rsidR="003B246C">
        <w:rPr>
          <w:b w:val="0"/>
          <w:sz w:val="20"/>
          <w:szCs w:val="20"/>
          <w:lang w:val="hr-HR"/>
        </w:rPr>
        <w:t>_________</w:t>
      </w:r>
      <w:r w:rsidRPr="00253C57">
        <w:rPr>
          <w:b w:val="0"/>
          <w:sz w:val="20"/>
          <w:szCs w:val="20"/>
          <w:lang w:val="hr-HR"/>
        </w:rPr>
        <w:t>_______________ zastupan po direktoru ___________________ (</w:t>
      </w:r>
      <w:r w:rsidR="003B246C">
        <w:rPr>
          <w:b w:val="0"/>
          <w:sz w:val="20"/>
          <w:szCs w:val="20"/>
          <w:lang w:val="hr-HR"/>
        </w:rPr>
        <w:t xml:space="preserve">u daljnjem tekstu: Ponuditelj) </w:t>
      </w:r>
    </w:p>
    <w:p w:rsidR="0055556C" w:rsidRPr="00253C57" w:rsidRDefault="00E22A04" w:rsidP="0055556C">
      <w:pPr>
        <w:pStyle w:val="CharCharCharCharCharCharCharCharCharCharCharChar"/>
        <w:spacing w:after="0" w:line="240" w:lineRule="auto"/>
        <w:jc w:val="both"/>
        <w:rPr>
          <w:b w:val="0"/>
          <w:sz w:val="20"/>
          <w:szCs w:val="20"/>
          <w:lang w:val="hr-HR"/>
        </w:rPr>
      </w:pPr>
      <w:r>
        <w:rPr>
          <w:b w:val="0"/>
          <w:sz w:val="20"/>
          <w:szCs w:val="20"/>
          <w:lang w:val="hr-HR"/>
        </w:rPr>
        <w:t>sklapaju</w:t>
      </w:r>
      <w:r w:rsidR="0055556C" w:rsidRPr="00253C57">
        <w:rPr>
          <w:b w:val="0"/>
          <w:sz w:val="20"/>
          <w:szCs w:val="20"/>
          <w:lang w:val="hr-HR"/>
        </w:rPr>
        <w:t xml:space="preserve">  </w:t>
      </w:r>
    </w:p>
    <w:p w:rsidR="0055556C" w:rsidRPr="00253C57" w:rsidRDefault="0055556C" w:rsidP="0055556C">
      <w:pPr>
        <w:spacing w:after="0" w:line="240" w:lineRule="auto"/>
        <w:jc w:val="both"/>
        <w:rPr>
          <w:rFonts w:ascii="Arial" w:hAnsi="Arial" w:cs="Arial"/>
          <w:sz w:val="20"/>
          <w:szCs w:val="20"/>
        </w:rPr>
      </w:pPr>
    </w:p>
    <w:p w:rsidR="0055556C" w:rsidRPr="00783712" w:rsidRDefault="0055556C" w:rsidP="0055556C">
      <w:pPr>
        <w:spacing w:after="0" w:line="240" w:lineRule="auto"/>
        <w:jc w:val="center"/>
        <w:rPr>
          <w:rFonts w:ascii="Arial" w:hAnsi="Arial" w:cs="Arial"/>
          <w:b/>
          <w:sz w:val="20"/>
          <w:szCs w:val="20"/>
        </w:rPr>
      </w:pPr>
      <w:r w:rsidRPr="00783712">
        <w:rPr>
          <w:rFonts w:ascii="Arial" w:hAnsi="Arial" w:cs="Arial"/>
          <w:b/>
          <w:sz w:val="20"/>
          <w:szCs w:val="20"/>
        </w:rPr>
        <w:t>OKVIRNI SPORAZUM</w:t>
      </w:r>
    </w:p>
    <w:p w:rsidR="00C16216" w:rsidRDefault="006221C2" w:rsidP="0055556C">
      <w:pPr>
        <w:spacing w:after="0" w:line="240" w:lineRule="auto"/>
        <w:jc w:val="center"/>
        <w:rPr>
          <w:rFonts w:ascii="Arial" w:hAnsi="Arial" w:cs="Arial"/>
          <w:b/>
          <w:sz w:val="20"/>
          <w:szCs w:val="20"/>
        </w:rPr>
      </w:pPr>
      <w:r>
        <w:rPr>
          <w:rFonts w:ascii="Arial" w:hAnsi="Arial" w:cs="Arial"/>
          <w:b/>
          <w:sz w:val="20"/>
          <w:szCs w:val="20"/>
        </w:rPr>
        <w:t>ZA NABAVU</w:t>
      </w:r>
      <w:r w:rsidR="0055556C" w:rsidRPr="00783712">
        <w:rPr>
          <w:rFonts w:ascii="Arial" w:hAnsi="Arial" w:cs="Arial"/>
          <w:b/>
          <w:sz w:val="20"/>
          <w:szCs w:val="20"/>
        </w:rPr>
        <w:t xml:space="preserve"> </w:t>
      </w:r>
      <w:r w:rsidR="00783712" w:rsidRPr="00783712">
        <w:rPr>
          <w:rFonts w:ascii="Arial" w:hAnsi="Arial" w:cs="Arial"/>
          <w:b/>
          <w:sz w:val="20"/>
          <w:szCs w:val="20"/>
        </w:rPr>
        <w:t>LOŽ ULJ</w:t>
      </w:r>
      <w:r>
        <w:rPr>
          <w:rFonts w:ascii="Arial" w:hAnsi="Arial" w:cs="Arial"/>
          <w:b/>
          <w:sz w:val="20"/>
          <w:szCs w:val="20"/>
        </w:rPr>
        <w:t>A</w:t>
      </w:r>
      <w:r w:rsidR="0055556C" w:rsidRPr="00783712">
        <w:rPr>
          <w:rFonts w:ascii="Arial" w:hAnsi="Arial" w:cs="Arial"/>
          <w:b/>
          <w:sz w:val="20"/>
          <w:szCs w:val="20"/>
        </w:rPr>
        <w:t xml:space="preserve"> </w:t>
      </w:r>
    </w:p>
    <w:p w:rsidR="0055556C" w:rsidRPr="002F08D3" w:rsidRDefault="0055556C" w:rsidP="0055556C">
      <w:pPr>
        <w:spacing w:after="0" w:line="240" w:lineRule="auto"/>
        <w:jc w:val="center"/>
        <w:rPr>
          <w:rFonts w:ascii="Arial" w:hAnsi="Arial" w:cs="Arial"/>
          <w:b/>
          <w:sz w:val="20"/>
          <w:szCs w:val="20"/>
        </w:rPr>
      </w:pPr>
      <w:r w:rsidRPr="00783712">
        <w:rPr>
          <w:rFonts w:ascii="Arial" w:hAnsi="Arial" w:cs="Arial"/>
          <w:b/>
          <w:sz w:val="20"/>
          <w:szCs w:val="20"/>
        </w:rPr>
        <w:t xml:space="preserve">evid. br. VN </w:t>
      </w:r>
      <w:r w:rsidR="009143E5" w:rsidRPr="00783712">
        <w:rPr>
          <w:rFonts w:ascii="Arial" w:hAnsi="Arial" w:cs="Arial"/>
          <w:b/>
          <w:sz w:val="20"/>
          <w:szCs w:val="20"/>
        </w:rPr>
        <w:t>030-1/</w:t>
      </w:r>
      <w:r w:rsidR="002C4E2F">
        <w:rPr>
          <w:rFonts w:ascii="Arial" w:hAnsi="Arial" w:cs="Arial"/>
          <w:b/>
          <w:sz w:val="20"/>
          <w:szCs w:val="20"/>
        </w:rPr>
        <w:t>23</w:t>
      </w:r>
    </w:p>
    <w:p w:rsidR="0055556C" w:rsidRDefault="0055556C" w:rsidP="0055556C">
      <w:pPr>
        <w:spacing w:after="0" w:line="240" w:lineRule="auto"/>
        <w:jc w:val="both"/>
        <w:rPr>
          <w:rFonts w:ascii="Arial" w:hAnsi="Arial" w:cs="Arial"/>
          <w:b/>
          <w:sz w:val="20"/>
          <w:szCs w:val="20"/>
        </w:rPr>
      </w:pPr>
    </w:p>
    <w:p w:rsidR="003B246C" w:rsidRDefault="001F6AED" w:rsidP="001F6AED">
      <w:pPr>
        <w:pStyle w:val="ListParagraph"/>
        <w:numPr>
          <w:ilvl w:val="0"/>
          <w:numId w:val="31"/>
        </w:numPr>
        <w:spacing w:after="0" w:line="240" w:lineRule="auto"/>
        <w:jc w:val="center"/>
        <w:rPr>
          <w:rFonts w:ascii="Arial" w:hAnsi="Arial" w:cs="Arial"/>
          <w:b/>
          <w:sz w:val="20"/>
          <w:szCs w:val="20"/>
        </w:rPr>
      </w:pPr>
      <w:r w:rsidRPr="001F6AED">
        <w:rPr>
          <w:rFonts w:ascii="Arial" w:hAnsi="Arial" w:cs="Arial"/>
          <w:b/>
          <w:sz w:val="20"/>
          <w:szCs w:val="20"/>
        </w:rPr>
        <w:t>TEMELJ UGOVARANJA</w:t>
      </w:r>
    </w:p>
    <w:p w:rsidR="001F6AED" w:rsidRPr="001F6AED" w:rsidRDefault="001F6AED" w:rsidP="001F6AED">
      <w:pPr>
        <w:pStyle w:val="ListParagraph"/>
        <w:spacing w:after="0" w:line="240" w:lineRule="auto"/>
        <w:ind w:left="1080"/>
        <w:jc w:val="both"/>
        <w:rPr>
          <w:rFonts w:ascii="Arial" w:hAnsi="Arial" w:cs="Arial"/>
          <w:b/>
          <w:sz w:val="20"/>
          <w:szCs w:val="20"/>
        </w:rPr>
      </w:pPr>
    </w:p>
    <w:p w:rsidR="0055556C" w:rsidRPr="007931EF" w:rsidRDefault="0055556C" w:rsidP="003B246C">
      <w:pPr>
        <w:spacing w:after="0" w:line="240" w:lineRule="auto"/>
        <w:jc w:val="center"/>
        <w:rPr>
          <w:rFonts w:ascii="Arial" w:hAnsi="Arial" w:cs="Arial"/>
          <w:b/>
          <w:sz w:val="20"/>
          <w:szCs w:val="20"/>
        </w:rPr>
      </w:pPr>
      <w:r w:rsidRPr="007931EF">
        <w:rPr>
          <w:rFonts w:ascii="Arial" w:hAnsi="Arial" w:cs="Arial"/>
          <w:b/>
          <w:sz w:val="20"/>
          <w:szCs w:val="20"/>
        </w:rPr>
        <w:t>Članak 1.</w:t>
      </w:r>
    </w:p>
    <w:p w:rsidR="0055556C" w:rsidRPr="002F08D3" w:rsidRDefault="0055556C" w:rsidP="003B246C">
      <w:pPr>
        <w:spacing w:after="0" w:line="240" w:lineRule="auto"/>
        <w:jc w:val="both"/>
        <w:rPr>
          <w:rFonts w:ascii="Arial" w:hAnsi="Arial" w:cs="Arial"/>
          <w:sz w:val="20"/>
          <w:szCs w:val="20"/>
        </w:rPr>
      </w:pPr>
    </w:p>
    <w:p w:rsidR="006221C2" w:rsidRPr="006221C2" w:rsidRDefault="0055556C" w:rsidP="006221C2">
      <w:pPr>
        <w:spacing w:after="0" w:line="240" w:lineRule="auto"/>
        <w:jc w:val="both"/>
        <w:rPr>
          <w:rFonts w:ascii="Arial" w:hAnsi="Arial" w:cs="Arial"/>
          <w:sz w:val="20"/>
          <w:szCs w:val="20"/>
        </w:rPr>
      </w:pPr>
      <w:r w:rsidRPr="002F08D3">
        <w:rPr>
          <w:rFonts w:ascii="Arial" w:hAnsi="Arial" w:cs="Arial"/>
          <w:sz w:val="20"/>
          <w:szCs w:val="20"/>
        </w:rPr>
        <w:tab/>
      </w:r>
      <w:r w:rsidR="006221C2" w:rsidRPr="006221C2">
        <w:rPr>
          <w:rFonts w:ascii="Arial" w:hAnsi="Arial" w:cs="Arial"/>
          <w:sz w:val="20"/>
          <w:szCs w:val="20"/>
        </w:rPr>
        <w:t xml:space="preserve">Ugovorne strane suglasno utvrđuju da je Naručitelj temeljem Zakona o javnoj nabavi („Narodne novine“, br. 120/16 i 114/22 dalje u tekstu: ZJN 2016), proveo otvoreni postupak javne nabave </w:t>
      </w:r>
      <w:r w:rsidR="006221C2">
        <w:rPr>
          <w:rFonts w:ascii="Arial" w:hAnsi="Arial" w:cs="Arial"/>
          <w:sz w:val="20"/>
          <w:szCs w:val="20"/>
        </w:rPr>
        <w:t>velike</w:t>
      </w:r>
      <w:r w:rsidR="006221C2" w:rsidRPr="006221C2">
        <w:rPr>
          <w:rFonts w:ascii="Arial" w:hAnsi="Arial" w:cs="Arial"/>
          <w:sz w:val="20"/>
          <w:szCs w:val="20"/>
        </w:rPr>
        <w:t xml:space="preserve"> vrijednosti s namjerom sklapanja okvirnog sporazuma s jednim gospodarskim subjektom u predmetu: </w:t>
      </w:r>
      <w:r w:rsidR="006221C2">
        <w:rPr>
          <w:rFonts w:ascii="Arial" w:hAnsi="Arial" w:cs="Arial"/>
          <w:sz w:val="20"/>
          <w:szCs w:val="20"/>
        </w:rPr>
        <w:t>Nabava lož ulja</w:t>
      </w:r>
      <w:r w:rsidR="006221C2" w:rsidRPr="006221C2">
        <w:rPr>
          <w:rFonts w:ascii="Arial" w:hAnsi="Arial" w:cs="Arial"/>
          <w:sz w:val="20"/>
          <w:szCs w:val="20"/>
        </w:rPr>
        <w:t>, evidencijski broj nabave VN 030-1/23.</w:t>
      </w:r>
    </w:p>
    <w:p w:rsidR="006221C2" w:rsidRPr="006221C2" w:rsidRDefault="006221C2" w:rsidP="006221C2">
      <w:pPr>
        <w:suppressAutoHyphens w:val="0"/>
        <w:autoSpaceDN/>
        <w:spacing w:after="0" w:line="240" w:lineRule="auto"/>
        <w:ind w:firstLine="709"/>
        <w:jc w:val="both"/>
        <w:textAlignment w:val="auto"/>
        <w:rPr>
          <w:rFonts w:ascii="Arial" w:eastAsia="Times New Roman" w:hAnsi="Arial" w:cs="Arial"/>
          <w:sz w:val="20"/>
          <w:szCs w:val="20"/>
          <w:lang w:eastAsia="hr-HR"/>
        </w:rPr>
      </w:pPr>
      <w:r w:rsidRPr="006221C2">
        <w:rPr>
          <w:rFonts w:ascii="Arial" w:eastAsia="Times New Roman" w:hAnsi="Arial" w:cs="Arial"/>
          <w:sz w:val="20"/>
          <w:szCs w:val="20"/>
          <w:lang w:eastAsia="hr-HR"/>
        </w:rPr>
        <w:t>Ugovorne strane suglasno utvrđuju da je Naručitelj Odlukom o odabiru KLASA: 431-01/23-01/01, URBROJ: _____________</w:t>
      </w:r>
      <w:r>
        <w:rPr>
          <w:rFonts w:ascii="Arial" w:eastAsia="Times New Roman" w:hAnsi="Arial" w:cs="Arial"/>
          <w:sz w:val="20"/>
          <w:szCs w:val="20"/>
          <w:lang w:eastAsia="hr-HR"/>
        </w:rPr>
        <w:t>____</w:t>
      </w:r>
      <w:r w:rsidRPr="006221C2">
        <w:rPr>
          <w:rFonts w:ascii="Arial" w:eastAsia="Times New Roman" w:hAnsi="Arial" w:cs="Arial"/>
          <w:sz w:val="20"/>
          <w:szCs w:val="20"/>
          <w:lang w:eastAsia="hr-HR"/>
        </w:rPr>
        <w:t xml:space="preserve"> od _________</w:t>
      </w:r>
      <w:r>
        <w:rPr>
          <w:rFonts w:ascii="Arial" w:eastAsia="Times New Roman" w:hAnsi="Arial" w:cs="Arial"/>
          <w:sz w:val="20"/>
          <w:szCs w:val="20"/>
          <w:lang w:eastAsia="hr-HR"/>
        </w:rPr>
        <w:t>__</w:t>
      </w:r>
      <w:r w:rsidRPr="006221C2">
        <w:rPr>
          <w:rFonts w:ascii="Arial" w:eastAsia="Times New Roman" w:hAnsi="Arial" w:cs="Arial"/>
          <w:sz w:val="20"/>
          <w:szCs w:val="20"/>
          <w:lang w:eastAsia="hr-HR"/>
        </w:rPr>
        <w:t xml:space="preserve"> godine odabrao ponudu ponuditelja </w:t>
      </w:r>
      <w:r w:rsidRPr="006221C2">
        <w:rPr>
          <w:rFonts w:ascii="Arial" w:eastAsia="Times New Roman" w:hAnsi="Arial" w:cs="Arial"/>
          <w:b/>
          <w:sz w:val="20"/>
          <w:szCs w:val="20"/>
          <w:lang w:eastAsia="hr-HR"/>
        </w:rPr>
        <w:t xml:space="preserve">_____________________ </w:t>
      </w:r>
      <w:r w:rsidRPr="006221C2">
        <w:rPr>
          <w:rFonts w:ascii="Arial" w:eastAsia="Times New Roman" w:hAnsi="Arial" w:cs="Arial"/>
          <w:sz w:val="20"/>
          <w:szCs w:val="20"/>
          <w:lang w:eastAsia="hr-HR"/>
        </w:rPr>
        <w:t>kao ekonomski najpovoljniju ponudu, sukladno objavljenom kriteriju za odabir ponude te uvjetima i zahtjevima iz dokumentacije o nabavi.</w:t>
      </w:r>
    </w:p>
    <w:p w:rsidR="0055556C" w:rsidRPr="002F08D3" w:rsidRDefault="0055556C" w:rsidP="003B246C">
      <w:pPr>
        <w:spacing w:after="0" w:line="240" w:lineRule="auto"/>
        <w:jc w:val="both"/>
        <w:rPr>
          <w:rFonts w:ascii="Arial" w:hAnsi="Arial" w:cs="Arial"/>
          <w:sz w:val="20"/>
          <w:szCs w:val="20"/>
        </w:rPr>
      </w:pPr>
    </w:p>
    <w:p w:rsidR="0055556C" w:rsidRDefault="0055556C" w:rsidP="003B246C">
      <w:pPr>
        <w:spacing w:after="0" w:line="240" w:lineRule="auto"/>
        <w:jc w:val="both"/>
        <w:rPr>
          <w:rFonts w:ascii="Arial" w:hAnsi="Arial" w:cs="Arial"/>
          <w:b/>
          <w:sz w:val="20"/>
          <w:szCs w:val="20"/>
        </w:rPr>
      </w:pPr>
    </w:p>
    <w:p w:rsidR="0055556C" w:rsidRPr="001F6AED" w:rsidRDefault="0055556C" w:rsidP="001F6AED">
      <w:pPr>
        <w:pStyle w:val="ListParagraph"/>
        <w:numPr>
          <w:ilvl w:val="0"/>
          <w:numId w:val="31"/>
        </w:numPr>
        <w:spacing w:after="0" w:line="240" w:lineRule="auto"/>
        <w:jc w:val="center"/>
        <w:rPr>
          <w:rFonts w:ascii="Arial" w:hAnsi="Arial" w:cs="Arial"/>
          <w:sz w:val="20"/>
          <w:szCs w:val="20"/>
        </w:rPr>
      </w:pPr>
      <w:r w:rsidRPr="001F6AED">
        <w:rPr>
          <w:rFonts w:ascii="Arial" w:hAnsi="Arial" w:cs="Arial"/>
          <w:b/>
          <w:sz w:val="20"/>
          <w:szCs w:val="20"/>
        </w:rPr>
        <w:t>PREDMET I TRAJANJE OKVIRNOG SPORAZUMA</w:t>
      </w:r>
    </w:p>
    <w:p w:rsidR="0055556C" w:rsidRPr="002F08D3" w:rsidRDefault="0055556C" w:rsidP="003B246C">
      <w:pPr>
        <w:spacing w:after="0" w:line="240" w:lineRule="auto"/>
        <w:jc w:val="both"/>
        <w:rPr>
          <w:rFonts w:ascii="Arial" w:hAnsi="Arial" w:cs="Arial"/>
          <w:sz w:val="20"/>
          <w:szCs w:val="20"/>
        </w:rPr>
      </w:pPr>
    </w:p>
    <w:p w:rsidR="0055556C" w:rsidRPr="007931EF" w:rsidRDefault="0055556C" w:rsidP="00C16216">
      <w:pPr>
        <w:spacing w:after="0" w:line="240" w:lineRule="auto"/>
        <w:jc w:val="center"/>
        <w:rPr>
          <w:rFonts w:ascii="Arial" w:hAnsi="Arial" w:cs="Arial"/>
          <w:b/>
          <w:sz w:val="20"/>
          <w:szCs w:val="20"/>
        </w:rPr>
      </w:pPr>
      <w:r w:rsidRPr="007931EF">
        <w:rPr>
          <w:rFonts w:ascii="Arial" w:hAnsi="Arial" w:cs="Arial"/>
          <w:b/>
          <w:sz w:val="20"/>
          <w:szCs w:val="20"/>
        </w:rPr>
        <w:t>Članak 2.</w:t>
      </w:r>
    </w:p>
    <w:p w:rsidR="00422D36" w:rsidRPr="007931EF" w:rsidRDefault="00422D36" w:rsidP="003B246C">
      <w:pPr>
        <w:spacing w:after="0" w:line="240" w:lineRule="auto"/>
        <w:jc w:val="both"/>
        <w:rPr>
          <w:rFonts w:ascii="Arial" w:hAnsi="Arial" w:cs="Arial"/>
          <w:b/>
          <w:sz w:val="20"/>
          <w:szCs w:val="20"/>
        </w:rPr>
      </w:pPr>
    </w:p>
    <w:p w:rsidR="00447902" w:rsidRDefault="00422D36" w:rsidP="003B246C">
      <w:pPr>
        <w:spacing w:after="0" w:line="240" w:lineRule="auto"/>
        <w:jc w:val="both"/>
        <w:rPr>
          <w:rFonts w:ascii="Arial" w:hAnsi="Arial" w:cs="Arial"/>
          <w:sz w:val="20"/>
          <w:szCs w:val="20"/>
        </w:rPr>
      </w:pPr>
      <w:r w:rsidRPr="00867E1E">
        <w:rPr>
          <w:rFonts w:ascii="Arial" w:hAnsi="Arial" w:cs="Arial"/>
          <w:sz w:val="20"/>
          <w:szCs w:val="20"/>
        </w:rPr>
        <w:tab/>
        <w:t xml:space="preserve">Predmet ovog Okvirnog sporazuma je utvrđivanje uvjeta za sklapanje godišnjih ugovora o javnoj nabavi - </w:t>
      </w:r>
      <w:r w:rsidRPr="00422D36">
        <w:rPr>
          <w:rFonts w:ascii="Arial" w:hAnsi="Arial" w:cs="Arial"/>
          <w:b/>
          <w:sz w:val="20"/>
          <w:szCs w:val="20"/>
        </w:rPr>
        <w:t>narudžbenica</w:t>
      </w:r>
      <w:r w:rsidRPr="00867E1E">
        <w:rPr>
          <w:rFonts w:ascii="Arial" w:hAnsi="Arial" w:cs="Arial"/>
          <w:sz w:val="20"/>
          <w:szCs w:val="20"/>
        </w:rPr>
        <w:t xml:space="preserve"> s Ponuditeljem za nabavu lož ulja za potrebe kotlovnica </w:t>
      </w:r>
      <w:r w:rsidR="00636865">
        <w:rPr>
          <w:rFonts w:ascii="Arial" w:hAnsi="Arial" w:cs="Arial"/>
          <w:sz w:val="20"/>
          <w:szCs w:val="20"/>
        </w:rPr>
        <w:t>sukladno Dokumentaciji o nabavi, ponudi Ponuditelja te uvjetima utvrđenim ovim Okvirnim sporazumom.</w:t>
      </w:r>
    </w:p>
    <w:p w:rsidR="00422D36" w:rsidRDefault="001B1039" w:rsidP="003B246C">
      <w:pPr>
        <w:spacing w:after="0" w:line="240" w:lineRule="auto"/>
        <w:jc w:val="both"/>
        <w:rPr>
          <w:rFonts w:ascii="Arial" w:hAnsi="Arial" w:cs="Arial"/>
          <w:sz w:val="20"/>
          <w:szCs w:val="20"/>
        </w:rPr>
      </w:pPr>
      <w:r>
        <w:rPr>
          <w:rFonts w:ascii="Arial" w:hAnsi="Arial" w:cs="Arial"/>
          <w:sz w:val="20"/>
          <w:szCs w:val="20"/>
        </w:rPr>
        <w:tab/>
      </w:r>
      <w:r w:rsidR="00422D36" w:rsidRPr="00867E1E">
        <w:rPr>
          <w:rFonts w:ascii="Arial" w:hAnsi="Arial" w:cs="Arial"/>
          <w:sz w:val="20"/>
          <w:szCs w:val="20"/>
        </w:rPr>
        <w:t>Ovaj Okvirni sporazum sklapa se</w:t>
      </w:r>
      <w:r w:rsidR="00422D36">
        <w:rPr>
          <w:rFonts w:ascii="Arial" w:hAnsi="Arial" w:cs="Arial"/>
          <w:sz w:val="20"/>
          <w:szCs w:val="20"/>
        </w:rPr>
        <w:t xml:space="preserve"> s jednim gospodarskim subjektom</w:t>
      </w:r>
      <w:r w:rsidR="00422D36" w:rsidRPr="00867E1E">
        <w:rPr>
          <w:rFonts w:ascii="Arial" w:hAnsi="Arial" w:cs="Arial"/>
          <w:sz w:val="20"/>
          <w:szCs w:val="20"/>
        </w:rPr>
        <w:t xml:space="preserve"> </w:t>
      </w:r>
      <w:r w:rsidR="00422D36">
        <w:rPr>
          <w:rFonts w:ascii="Arial" w:hAnsi="Arial" w:cs="Arial"/>
          <w:sz w:val="20"/>
          <w:szCs w:val="20"/>
        </w:rPr>
        <w:t>n</w:t>
      </w:r>
      <w:r w:rsidR="00422D36" w:rsidRPr="00867E1E">
        <w:rPr>
          <w:rFonts w:ascii="Arial" w:hAnsi="Arial" w:cs="Arial"/>
          <w:sz w:val="20"/>
          <w:szCs w:val="20"/>
        </w:rPr>
        <w:t xml:space="preserve">a razdoblje od </w:t>
      </w:r>
      <w:r w:rsidR="00422D36">
        <w:rPr>
          <w:rFonts w:ascii="Arial" w:hAnsi="Arial" w:cs="Arial"/>
          <w:sz w:val="20"/>
          <w:szCs w:val="20"/>
        </w:rPr>
        <w:t>četiri</w:t>
      </w:r>
      <w:r w:rsidR="00422D36" w:rsidRPr="00867E1E">
        <w:rPr>
          <w:rFonts w:ascii="Arial" w:hAnsi="Arial" w:cs="Arial"/>
          <w:sz w:val="20"/>
          <w:szCs w:val="20"/>
        </w:rPr>
        <w:t xml:space="preserve"> godine i predviđa </w:t>
      </w:r>
      <w:r w:rsidR="00D21AE0">
        <w:rPr>
          <w:rFonts w:ascii="Arial" w:hAnsi="Arial" w:cs="Arial"/>
          <w:sz w:val="20"/>
          <w:szCs w:val="20"/>
        </w:rPr>
        <w:t xml:space="preserve">se </w:t>
      </w:r>
      <w:r w:rsidR="00422D36" w:rsidRPr="00867E1E">
        <w:rPr>
          <w:rFonts w:ascii="Arial" w:hAnsi="Arial" w:cs="Arial"/>
          <w:sz w:val="20"/>
          <w:szCs w:val="20"/>
        </w:rPr>
        <w:t>sklapanje narudžbenica prema potrebi tijekom navedenog razdoblja</w:t>
      </w:r>
      <w:r w:rsidR="008D61D3">
        <w:rPr>
          <w:rFonts w:ascii="Arial" w:hAnsi="Arial" w:cs="Arial"/>
          <w:sz w:val="20"/>
          <w:szCs w:val="20"/>
        </w:rPr>
        <w:t xml:space="preserve"> i</w:t>
      </w:r>
      <w:r w:rsidR="00422D36" w:rsidRPr="00867E1E">
        <w:rPr>
          <w:rFonts w:ascii="Arial" w:hAnsi="Arial" w:cs="Arial"/>
          <w:sz w:val="20"/>
          <w:szCs w:val="20"/>
        </w:rPr>
        <w:t xml:space="preserve"> ovisno o osiguranim sredstvima Naručitelja za financijsko izvršenje pojedinog ugovora o javnoj nabavi - narudžbenice.</w:t>
      </w:r>
    </w:p>
    <w:p w:rsidR="00690B64" w:rsidRPr="008D61D3" w:rsidRDefault="008D61D3" w:rsidP="003B246C">
      <w:pPr>
        <w:spacing w:after="0" w:line="240" w:lineRule="auto"/>
        <w:jc w:val="both"/>
        <w:rPr>
          <w:rFonts w:ascii="Arial" w:hAnsi="Arial" w:cs="Arial"/>
          <w:sz w:val="20"/>
          <w:szCs w:val="20"/>
        </w:rPr>
      </w:pPr>
      <w:r>
        <w:rPr>
          <w:rFonts w:ascii="Arial" w:eastAsia="Times New Roman" w:hAnsi="Arial" w:cs="Arial"/>
          <w:sz w:val="20"/>
          <w:szCs w:val="20"/>
          <w:lang w:eastAsia="hr-HR"/>
        </w:rPr>
        <w:tab/>
      </w:r>
      <w:r w:rsidRPr="00C946CD">
        <w:rPr>
          <w:rFonts w:ascii="Arial" w:eastAsia="Times New Roman" w:hAnsi="Arial" w:cs="Arial"/>
          <w:sz w:val="20"/>
          <w:szCs w:val="20"/>
          <w:lang w:eastAsia="hr-HR"/>
        </w:rPr>
        <w:t xml:space="preserve">Okvirni sporazum obvezuje </w:t>
      </w:r>
      <w:r w:rsidR="00D21AE0">
        <w:rPr>
          <w:rFonts w:ascii="Arial" w:eastAsia="Times New Roman" w:hAnsi="Arial" w:cs="Arial"/>
          <w:sz w:val="20"/>
          <w:szCs w:val="20"/>
          <w:lang w:eastAsia="hr-HR"/>
        </w:rPr>
        <w:t xml:space="preserve">ugovorne </w:t>
      </w:r>
      <w:r w:rsidRPr="00C946CD">
        <w:rPr>
          <w:rFonts w:ascii="Arial" w:eastAsia="Times New Roman" w:hAnsi="Arial" w:cs="Arial"/>
          <w:sz w:val="20"/>
          <w:szCs w:val="20"/>
          <w:lang w:eastAsia="hr-HR"/>
        </w:rPr>
        <w:t>strane na izvršenje okvirnog sporazuma</w:t>
      </w:r>
      <w:r w:rsidR="00D21AE0">
        <w:rPr>
          <w:rFonts w:ascii="Arial" w:eastAsia="Times New Roman" w:hAnsi="Arial" w:cs="Arial"/>
          <w:sz w:val="20"/>
          <w:szCs w:val="20"/>
          <w:lang w:eastAsia="hr-HR"/>
        </w:rPr>
        <w:t>.</w:t>
      </w:r>
    </w:p>
    <w:p w:rsidR="00690B64" w:rsidRPr="008D61D3" w:rsidRDefault="00690B64" w:rsidP="00447902">
      <w:pPr>
        <w:autoSpaceDE w:val="0"/>
        <w:spacing w:after="0" w:line="240" w:lineRule="auto"/>
        <w:ind w:firstLine="708"/>
        <w:jc w:val="both"/>
        <w:rPr>
          <w:rFonts w:ascii="Arial" w:hAnsi="Arial" w:cs="Arial"/>
          <w:color w:val="000000"/>
          <w:sz w:val="20"/>
          <w:szCs w:val="20"/>
        </w:rPr>
      </w:pPr>
      <w:r w:rsidRPr="008D61D3">
        <w:rPr>
          <w:rFonts w:ascii="Arial" w:hAnsi="Arial" w:cs="Arial"/>
          <w:color w:val="000000"/>
          <w:sz w:val="20"/>
          <w:szCs w:val="20"/>
        </w:rPr>
        <w:t>Ovaj Okvirni sporazum se počinje primjenjivati danom obostranog potpisivanja ugovornih</w:t>
      </w:r>
      <w:r w:rsidR="00B13F3C" w:rsidRPr="008D61D3">
        <w:rPr>
          <w:rFonts w:ascii="Arial" w:hAnsi="Arial" w:cs="Arial"/>
          <w:color w:val="000000"/>
          <w:sz w:val="20"/>
          <w:szCs w:val="20"/>
        </w:rPr>
        <w:t xml:space="preserve"> strana.</w:t>
      </w:r>
    </w:p>
    <w:p w:rsidR="00690B64" w:rsidRPr="008E1180" w:rsidRDefault="00690B64" w:rsidP="00447902">
      <w:pPr>
        <w:autoSpaceDE w:val="0"/>
        <w:spacing w:after="0" w:line="240" w:lineRule="auto"/>
        <w:ind w:firstLine="708"/>
        <w:jc w:val="both"/>
        <w:rPr>
          <w:rFonts w:ascii="Arial" w:hAnsi="Arial" w:cs="Arial"/>
          <w:color w:val="000000"/>
          <w:sz w:val="20"/>
          <w:szCs w:val="20"/>
        </w:rPr>
      </w:pPr>
      <w:r w:rsidRPr="008D61D3">
        <w:rPr>
          <w:rFonts w:ascii="Arial" w:hAnsi="Arial" w:cs="Arial"/>
          <w:color w:val="000000"/>
          <w:sz w:val="20"/>
          <w:szCs w:val="20"/>
        </w:rPr>
        <w:t>Okvirni sporazum prestaje istekom roka na koji je sklopljen ili izvršenjem.</w:t>
      </w:r>
    </w:p>
    <w:p w:rsidR="0055556C" w:rsidRDefault="0055556C" w:rsidP="003B246C">
      <w:pPr>
        <w:spacing w:after="0" w:line="240" w:lineRule="auto"/>
        <w:jc w:val="both"/>
        <w:rPr>
          <w:rFonts w:ascii="Arial" w:hAnsi="Arial" w:cs="Arial"/>
          <w:b/>
          <w:sz w:val="20"/>
          <w:szCs w:val="20"/>
        </w:rPr>
      </w:pPr>
    </w:p>
    <w:p w:rsidR="0055556C" w:rsidRPr="00145BD0" w:rsidRDefault="0055556C" w:rsidP="00145BD0">
      <w:pPr>
        <w:pStyle w:val="ListParagraph"/>
        <w:numPr>
          <w:ilvl w:val="0"/>
          <w:numId w:val="31"/>
        </w:numPr>
        <w:spacing w:after="0" w:line="240" w:lineRule="auto"/>
        <w:jc w:val="center"/>
        <w:rPr>
          <w:rFonts w:ascii="Arial" w:hAnsi="Arial" w:cs="Arial"/>
          <w:bCs/>
          <w:sz w:val="20"/>
          <w:szCs w:val="20"/>
        </w:rPr>
      </w:pPr>
      <w:r w:rsidRPr="00145BD0">
        <w:rPr>
          <w:rFonts w:ascii="Arial" w:hAnsi="Arial" w:cs="Arial"/>
          <w:b/>
          <w:sz w:val="20"/>
          <w:szCs w:val="20"/>
        </w:rPr>
        <w:t>UVJETI PROVEDBE OKVIRNOG SPORAZUMA</w:t>
      </w:r>
    </w:p>
    <w:p w:rsidR="0055556C" w:rsidRPr="002F08D3" w:rsidRDefault="0055556C" w:rsidP="00C16216">
      <w:pPr>
        <w:spacing w:after="0" w:line="240" w:lineRule="auto"/>
        <w:jc w:val="center"/>
        <w:rPr>
          <w:rFonts w:ascii="Arial" w:hAnsi="Arial" w:cs="Arial"/>
          <w:b/>
          <w:sz w:val="20"/>
          <w:szCs w:val="20"/>
        </w:rPr>
      </w:pPr>
    </w:p>
    <w:p w:rsidR="0055556C" w:rsidRPr="007931EF" w:rsidRDefault="00B46CA5" w:rsidP="003B246C">
      <w:pPr>
        <w:spacing w:after="0" w:line="240" w:lineRule="auto"/>
        <w:jc w:val="center"/>
        <w:rPr>
          <w:rFonts w:ascii="Arial" w:hAnsi="Arial" w:cs="Arial"/>
          <w:b/>
          <w:sz w:val="20"/>
          <w:szCs w:val="20"/>
        </w:rPr>
      </w:pPr>
      <w:r w:rsidRPr="007931EF">
        <w:rPr>
          <w:rFonts w:ascii="Arial" w:hAnsi="Arial" w:cs="Arial"/>
          <w:b/>
          <w:sz w:val="20"/>
          <w:szCs w:val="20"/>
        </w:rPr>
        <w:t xml:space="preserve">Članak </w:t>
      </w:r>
      <w:r w:rsidR="002762A1">
        <w:rPr>
          <w:rFonts w:ascii="Arial" w:hAnsi="Arial" w:cs="Arial"/>
          <w:b/>
          <w:sz w:val="20"/>
          <w:szCs w:val="20"/>
        </w:rPr>
        <w:t>3</w:t>
      </w:r>
      <w:r w:rsidR="0055556C" w:rsidRPr="007931EF">
        <w:rPr>
          <w:rFonts w:ascii="Arial" w:hAnsi="Arial" w:cs="Arial"/>
          <w:b/>
          <w:sz w:val="20"/>
          <w:szCs w:val="20"/>
        </w:rPr>
        <w:t>.</w:t>
      </w:r>
    </w:p>
    <w:p w:rsidR="009B2B83" w:rsidRPr="007931EF" w:rsidRDefault="009B2B83" w:rsidP="003B246C">
      <w:pPr>
        <w:spacing w:after="0" w:line="240" w:lineRule="auto"/>
        <w:jc w:val="both"/>
        <w:rPr>
          <w:rFonts w:ascii="Arial" w:hAnsi="Arial" w:cs="Arial"/>
          <w:b/>
          <w:sz w:val="20"/>
          <w:szCs w:val="20"/>
        </w:rPr>
      </w:pPr>
    </w:p>
    <w:p w:rsidR="003B246C" w:rsidRDefault="009B2B83" w:rsidP="003B246C">
      <w:pPr>
        <w:spacing w:after="0" w:line="240" w:lineRule="auto"/>
        <w:jc w:val="both"/>
        <w:rPr>
          <w:rFonts w:ascii="Arial" w:hAnsi="Arial" w:cs="Arial"/>
          <w:sz w:val="20"/>
          <w:szCs w:val="20"/>
        </w:rPr>
      </w:pPr>
      <w:r w:rsidRPr="00867E1E">
        <w:rPr>
          <w:rFonts w:ascii="Arial" w:hAnsi="Arial" w:cs="Arial"/>
          <w:sz w:val="20"/>
          <w:szCs w:val="20"/>
        </w:rPr>
        <w:tab/>
        <w:t xml:space="preserve">Naručitelj će prije sklapanja pojedinog godišnjeg ugovora o javnoj nabavi lož ulja - narudžbenice temeljem ovog Okvirnog sporazuma vršiti narudžbe na temelju uvjeta iz ovog Okvirnog sporazuma i ponude iz članka </w:t>
      </w:r>
      <w:r w:rsidR="00C16216">
        <w:rPr>
          <w:rFonts w:ascii="Arial" w:hAnsi="Arial" w:cs="Arial"/>
          <w:sz w:val="20"/>
          <w:szCs w:val="20"/>
        </w:rPr>
        <w:t>1</w:t>
      </w:r>
      <w:r w:rsidRPr="00867E1E">
        <w:rPr>
          <w:rFonts w:ascii="Arial" w:hAnsi="Arial" w:cs="Arial"/>
          <w:sz w:val="20"/>
          <w:szCs w:val="20"/>
        </w:rPr>
        <w:t>. ovog sporazuma.</w:t>
      </w:r>
    </w:p>
    <w:p w:rsidR="00C16216" w:rsidRPr="002F08D3" w:rsidRDefault="00C16216" w:rsidP="003B246C">
      <w:pPr>
        <w:spacing w:after="0" w:line="240" w:lineRule="auto"/>
        <w:jc w:val="both"/>
        <w:rPr>
          <w:rFonts w:ascii="Arial" w:hAnsi="Arial" w:cs="Arial"/>
          <w:sz w:val="20"/>
          <w:szCs w:val="20"/>
        </w:rPr>
      </w:pPr>
    </w:p>
    <w:p w:rsidR="0055556C" w:rsidRPr="007931EF" w:rsidRDefault="00B46CA5" w:rsidP="003B246C">
      <w:pPr>
        <w:spacing w:after="0" w:line="240" w:lineRule="auto"/>
        <w:jc w:val="center"/>
        <w:rPr>
          <w:rFonts w:ascii="Arial" w:hAnsi="Arial" w:cs="Arial"/>
          <w:b/>
          <w:sz w:val="20"/>
          <w:szCs w:val="20"/>
        </w:rPr>
      </w:pPr>
      <w:r w:rsidRPr="007931EF">
        <w:rPr>
          <w:rFonts w:ascii="Arial" w:hAnsi="Arial" w:cs="Arial"/>
          <w:b/>
          <w:sz w:val="20"/>
          <w:szCs w:val="20"/>
        </w:rPr>
        <w:t xml:space="preserve">Članak </w:t>
      </w:r>
      <w:r w:rsidR="002762A1">
        <w:rPr>
          <w:rFonts w:ascii="Arial" w:hAnsi="Arial" w:cs="Arial"/>
          <w:b/>
          <w:sz w:val="20"/>
          <w:szCs w:val="20"/>
        </w:rPr>
        <w:t>4</w:t>
      </w:r>
      <w:r w:rsidR="0055556C" w:rsidRPr="007931EF">
        <w:rPr>
          <w:rFonts w:ascii="Arial" w:hAnsi="Arial" w:cs="Arial"/>
          <w:b/>
          <w:sz w:val="20"/>
          <w:szCs w:val="20"/>
        </w:rPr>
        <w:t>.</w:t>
      </w:r>
    </w:p>
    <w:p w:rsidR="007D09FF" w:rsidRDefault="007D09FF" w:rsidP="003B246C">
      <w:pPr>
        <w:spacing w:after="0" w:line="240" w:lineRule="auto"/>
        <w:jc w:val="both"/>
        <w:rPr>
          <w:rFonts w:ascii="Arial" w:hAnsi="Arial" w:cs="Arial"/>
          <w:sz w:val="20"/>
          <w:szCs w:val="20"/>
        </w:rPr>
      </w:pPr>
    </w:p>
    <w:p w:rsidR="007D09FF" w:rsidRPr="00867E1E" w:rsidRDefault="00655D27" w:rsidP="002762A1">
      <w:pPr>
        <w:pStyle w:val="BodyText"/>
        <w:tabs>
          <w:tab w:val="num" w:pos="709"/>
        </w:tabs>
        <w:jc w:val="both"/>
        <w:rPr>
          <w:rFonts w:ascii="Arial" w:hAnsi="Arial" w:cs="Arial"/>
          <w:sz w:val="20"/>
          <w:szCs w:val="20"/>
        </w:rPr>
      </w:pPr>
      <w:r>
        <w:rPr>
          <w:rFonts w:ascii="Arial" w:hAnsi="Arial" w:cs="Arial"/>
          <w:sz w:val="20"/>
          <w:szCs w:val="20"/>
        </w:rPr>
        <w:tab/>
      </w:r>
      <w:r w:rsidR="007D09FF" w:rsidRPr="00867E1E">
        <w:rPr>
          <w:rFonts w:ascii="Arial" w:hAnsi="Arial" w:cs="Arial"/>
          <w:sz w:val="20"/>
          <w:szCs w:val="20"/>
        </w:rPr>
        <w:t>Cijene za svaku narudžbenicu moraju odgovarati cijenama istaknutim u troškovniku ponude Ponuditelja, a iste su podložne promjenama</w:t>
      </w:r>
      <w:r w:rsidR="007D09FF">
        <w:rPr>
          <w:rFonts w:ascii="Arial" w:hAnsi="Arial" w:cs="Arial"/>
          <w:sz w:val="20"/>
          <w:szCs w:val="20"/>
        </w:rPr>
        <w:t xml:space="preserve"> te se određuju</w:t>
      </w:r>
      <w:r w:rsidR="007D09FF" w:rsidRPr="00867E1E">
        <w:rPr>
          <w:rFonts w:ascii="Arial" w:hAnsi="Arial" w:cs="Arial"/>
          <w:sz w:val="20"/>
          <w:szCs w:val="20"/>
        </w:rPr>
        <w:t xml:space="preserve"> sukladno</w:t>
      </w:r>
      <w:r w:rsidR="007D09FF">
        <w:rPr>
          <w:rFonts w:ascii="Arial" w:hAnsi="Arial" w:cs="Arial"/>
          <w:sz w:val="20"/>
          <w:szCs w:val="20"/>
        </w:rPr>
        <w:t xml:space="preserve"> točki 6.4 Dokumentacije o nabavi.</w:t>
      </w:r>
      <w:r w:rsidR="007D09FF" w:rsidRPr="00867E1E">
        <w:rPr>
          <w:rFonts w:ascii="Arial" w:hAnsi="Arial" w:cs="Arial"/>
          <w:sz w:val="20"/>
          <w:szCs w:val="20"/>
        </w:rPr>
        <w:t xml:space="preserve">  </w:t>
      </w:r>
    </w:p>
    <w:p w:rsidR="002762A1" w:rsidRDefault="007D09FF" w:rsidP="002762A1">
      <w:pPr>
        <w:spacing w:after="0" w:line="240" w:lineRule="auto"/>
        <w:ind w:firstLine="708"/>
        <w:jc w:val="both"/>
        <w:rPr>
          <w:rFonts w:ascii="Arial" w:hAnsi="Arial" w:cs="Arial"/>
          <w:sz w:val="20"/>
          <w:szCs w:val="20"/>
        </w:rPr>
      </w:pPr>
      <w:r w:rsidRPr="00867E1E">
        <w:rPr>
          <w:rFonts w:ascii="Arial" w:hAnsi="Arial" w:cs="Arial"/>
          <w:sz w:val="20"/>
          <w:szCs w:val="20"/>
        </w:rPr>
        <w:lastRenderedPageBreak/>
        <w:t>U cijenu pon</w:t>
      </w:r>
      <w:r w:rsidR="002C4E2F">
        <w:rPr>
          <w:rFonts w:ascii="Arial" w:hAnsi="Arial" w:cs="Arial"/>
          <w:sz w:val="20"/>
          <w:szCs w:val="20"/>
        </w:rPr>
        <w:t>ude su uračunati svi troškovi (</w:t>
      </w:r>
      <w:r w:rsidRPr="00867E1E">
        <w:rPr>
          <w:rFonts w:ascii="Arial" w:hAnsi="Arial" w:cs="Arial"/>
          <w:sz w:val="20"/>
          <w:szCs w:val="20"/>
        </w:rPr>
        <w:t xml:space="preserve">lož ulje, troškovi prijevoza, troškovi osiguranja do mjesta isporuke, pristojbe, takse i sl.) i popusti, bez poreza na dodanu vrijednost, koji se iskazuje zasebno iza cijene ponude. </w:t>
      </w:r>
    </w:p>
    <w:p w:rsidR="002762A1" w:rsidRDefault="002762A1" w:rsidP="002762A1">
      <w:pPr>
        <w:spacing w:after="0" w:line="240" w:lineRule="auto"/>
        <w:ind w:firstLine="708"/>
        <w:jc w:val="both"/>
        <w:rPr>
          <w:rFonts w:ascii="Arial" w:hAnsi="Arial" w:cs="Arial"/>
          <w:sz w:val="20"/>
          <w:szCs w:val="20"/>
        </w:rPr>
      </w:pPr>
    </w:p>
    <w:p w:rsidR="002762A1" w:rsidRPr="002762A1" w:rsidRDefault="002762A1" w:rsidP="002762A1">
      <w:pPr>
        <w:spacing w:after="0" w:line="240" w:lineRule="auto"/>
        <w:jc w:val="center"/>
        <w:rPr>
          <w:rFonts w:ascii="Arial" w:hAnsi="Arial" w:cs="Arial"/>
          <w:b/>
          <w:sz w:val="20"/>
          <w:szCs w:val="20"/>
        </w:rPr>
      </w:pPr>
      <w:r w:rsidRPr="002762A1">
        <w:rPr>
          <w:rFonts w:ascii="Arial" w:hAnsi="Arial" w:cs="Arial"/>
          <w:b/>
          <w:sz w:val="20"/>
          <w:szCs w:val="20"/>
        </w:rPr>
        <w:t xml:space="preserve">Članak </w:t>
      </w:r>
      <w:r>
        <w:rPr>
          <w:rFonts w:ascii="Arial" w:hAnsi="Arial" w:cs="Arial"/>
          <w:b/>
          <w:sz w:val="20"/>
          <w:szCs w:val="20"/>
        </w:rPr>
        <w:t>5</w:t>
      </w:r>
      <w:r w:rsidRPr="002762A1">
        <w:rPr>
          <w:rFonts w:ascii="Arial" w:hAnsi="Arial" w:cs="Arial"/>
          <w:b/>
          <w:sz w:val="20"/>
          <w:szCs w:val="20"/>
        </w:rPr>
        <w:t>.</w:t>
      </w:r>
    </w:p>
    <w:p w:rsidR="002762A1" w:rsidRDefault="002762A1" w:rsidP="002762A1">
      <w:pPr>
        <w:spacing w:after="0" w:line="240" w:lineRule="auto"/>
        <w:ind w:firstLine="708"/>
        <w:jc w:val="both"/>
        <w:rPr>
          <w:rFonts w:ascii="Arial" w:hAnsi="Arial" w:cs="Arial"/>
          <w:sz w:val="20"/>
          <w:szCs w:val="20"/>
        </w:rPr>
      </w:pPr>
    </w:p>
    <w:p w:rsidR="00C6383E" w:rsidRPr="00867E1E" w:rsidRDefault="00C6383E" w:rsidP="002762A1">
      <w:pPr>
        <w:spacing w:after="0" w:line="240" w:lineRule="auto"/>
        <w:ind w:firstLine="708"/>
        <w:jc w:val="both"/>
        <w:rPr>
          <w:rFonts w:ascii="Arial" w:hAnsi="Arial" w:cs="Arial"/>
          <w:sz w:val="20"/>
          <w:szCs w:val="20"/>
        </w:rPr>
      </w:pPr>
      <w:r w:rsidRPr="00867E1E">
        <w:rPr>
          <w:rFonts w:ascii="Arial" w:hAnsi="Arial" w:cs="Arial"/>
          <w:sz w:val="20"/>
          <w:szCs w:val="20"/>
        </w:rPr>
        <w:t>Ponuditelj se obvezuje da će isporuk</w:t>
      </w:r>
      <w:r>
        <w:rPr>
          <w:rFonts w:ascii="Arial" w:hAnsi="Arial" w:cs="Arial"/>
          <w:sz w:val="20"/>
          <w:szCs w:val="20"/>
        </w:rPr>
        <w:t>u</w:t>
      </w:r>
      <w:r w:rsidRPr="00867E1E">
        <w:rPr>
          <w:rFonts w:ascii="Arial" w:hAnsi="Arial" w:cs="Arial"/>
          <w:sz w:val="20"/>
          <w:szCs w:val="20"/>
        </w:rPr>
        <w:t xml:space="preserve"> robe</w:t>
      </w:r>
      <w:r>
        <w:rPr>
          <w:rFonts w:ascii="Arial" w:hAnsi="Arial" w:cs="Arial"/>
          <w:sz w:val="20"/>
          <w:szCs w:val="20"/>
        </w:rPr>
        <w:t xml:space="preserve"> izvršiti </w:t>
      </w:r>
      <w:r w:rsidR="00636865">
        <w:rPr>
          <w:rFonts w:ascii="Arial" w:hAnsi="Arial" w:cs="Arial"/>
          <w:sz w:val="20"/>
          <w:szCs w:val="20"/>
        </w:rPr>
        <w:t>u</w:t>
      </w:r>
      <w:r>
        <w:rPr>
          <w:rFonts w:ascii="Arial" w:hAnsi="Arial" w:cs="Arial"/>
          <w:sz w:val="20"/>
          <w:szCs w:val="20"/>
        </w:rPr>
        <w:t xml:space="preserve"> roku</w:t>
      </w:r>
      <w:r w:rsidR="007931EF">
        <w:rPr>
          <w:rFonts w:ascii="Arial" w:hAnsi="Arial" w:cs="Arial"/>
          <w:sz w:val="20"/>
          <w:szCs w:val="20"/>
        </w:rPr>
        <w:t xml:space="preserve"> </w:t>
      </w:r>
      <w:r>
        <w:rPr>
          <w:rFonts w:ascii="Arial" w:hAnsi="Arial" w:cs="Arial"/>
          <w:sz w:val="20"/>
          <w:szCs w:val="20"/>
        </w:rPr>
        <w:t>___</w:t>
      </w:r>
      <w:r w:rsidR="00636865">
        <w:rPr>
          <w:rFonts w:ascii="Arial" w:hAnsi="Arial" w:cs="Arial"/>
          <w:sz w:val="20"/>
          <w:szCs w:val="20"/>
        </w:rPr>
        <w:t xml:space="preserve">_____ </w:t>
      </w:r>
      <w:r w:rsidR="003068B3">
        <w:rPr>
          <w:rFonts w:ascii="Arial" w:hAnsi="Arial" w:cs="Arial"/>
          <w:sz w:val="20"/>
          <w:szCs w:val="20"/>
        </w:rPr>
        <w:t xml:space="preserve">radnog </w:t>
      </w:r>
      <w:r w:rsidR="00636865">
        <w:rPr>
          <w:rFonts w:ascii="Arial" w:hAnsi="Arial" w:cs="Arial"/>
          <w:sz w:val="20"/>
          <w:szCs w:val="20"/>
        </w:rPr>
        <w:t xml:space="preserve">dana, sukladno </w:t>
      </w:r>
      <w:r>
        <w:rPr>
          <w:rFonts w:ascii="Arial" w:hAnsi="Arial" w:cs="Arial"/>
          <w:sz w:val="20"/>
          <w:szCs w:val="20"/>
        </w:rPr>
        <w:t>izjav</w:t>
      </w:r>
      <w:r w:rsidR="00636865">
        <w:rPr>
          <w:rFonts w:ascii="Arial" w:hAnsi="Arial" w:cs="Arial"/>
          <w:sz w:val="20"/>
          <w:szCs w:val="20"/>
        </w:rPr>
        <w:t xml:space="preserve">i dostavljenoj uz </w:t>
      </w:r>
      <w:r>
        <w:rPr>
          <w:rFonts w:ascii="Arial" w:hAnsi="Arial" w:cs="Arial"/>
          <w:sz w:val="20"/>
          <w:szCs w:val="20"/>
        </w:rPr>
        <w:t>ponud</w:t>
      </w:r>
      <w:r w:rsidR="00636865">
        <w:rPr>
          <w:rFonts w:ascii="Arial" w:hAnsi="Arial" w:cs="Arial"/>
          <w:sz w:val="20"/>
          <w:szCs w:val="20"/>
        </w:rPr>
        <w:t>u</w:t>
      </w:r>
      <w:r>
        <w:rPr>
          <w:rFonts w:ascii="Arial" w:hAnsi="Arial" w:cs="Arial"/>
          <w:sz w:val="20"/>
          <w:szCs w:val="20"/>
        </w:rPr>
        <w:t xml:space="preserve">, a </w:t>
      </w:r>
      <w:r w:rsidRPr="00867E1E">
        <w:rPr>
          <w:rFonts w:ascii="Arial" w:hAnsi="Arial" w:cs="Arial"/>
          <w:sz w:val="20"/>
          <w:szCs w:val="20"/>
        </w:rPr>
        <w:t>po ispostavi narudžbenica temeljem ovog Okvirnog sporazuma.</w:t>
      </w:r>
    </w:p>
    <w:p w:rsidR="00C6383E" w:rsidRPr="007F20B5" w:rsidRDefault="00C6383E" w:rsidP="003B246C">
      <w:pPr>
        <w:spacing w:after="0" w:line="240" w:lineRule="auto"/>
        <w:jc w:val="both"/>
        <w:rPr>
          <w:rFonts w:ascii="Arial" w:hAnsi="Arial" w:cs="Arial"/>
          <w:sz w:val="20"/>
          <w:szCs w:val="20"/>
        </w:rPr>
      </w:pPr>
      <w:r w:rsidRPr="00867E1E">
        <w:rPr>
          <w:rFonts w:ascii="Arial" w:hAnsi="Arial" w:cs="Arial"/>
          <w:sz w:val="20"/>
          <w:szCs w:val="20"/>
        </w:rPr>
        <w:tab/>
        <w:t>Roba će se isporučivati sukcesivno prema narudžbama Naručitelja na ad</w:t>
      </w:r>
      <w:r w:rsidR="002A1039">
        <w:rPr>
          <w:rFonts w:ascii="Arial" w:hAnsi="Arial" w:cs="Arial"/>
          <w:sz w:val="20"/>
          <w:szCs w:val="20"/>
        </w:rPr>
        <w:t xml:space="preserve">rese kotlovnica </w:t>
      </w:r>
      <w:r w:rsidR="00145BD0">
        <w:rPr>
          <w:rFonts w:ascii="Arial" w:hAnsi="Arial" w:cs="Arial"/>
          <w:sz w:val="20"/>
          <w:szCs w:val="20"/>
        </w:rPr>
        <w:t xml:space="preserve">kako </w:t>
      </w:r>
      <w:r w:rsidR="00145BD0" w:rsidRPr="007F20B5">
        <w:rPr>
          <w:rFonts w:ascii="Arial" w:hAnsi="Arial" w:cs="Arial"/>
          <w:sz w:val="20"/>
          <w:szCs w:val="20"/>
        </w:rPr>
        <w:t>slijedi:</w:t>
      </w:r>
    </w:p>
    <w:p w:rsidR="00630B2F" w:rsidRDefault="00630B2F" w:rsidP="00630B2F">
      <w:pPr>
        <w:pStyle w:val="ListParagraph"/>
        <w:numPr>
          <w:ilvl w:val="1"/>
          <w:numId w:val="1"/>
        </w:numPr>
        <w:spacing w:after="0" w:line="240" w:lineRule="auto"/>
        <w:ind w:left="1134" w:hanging="425"/>
        <w:contextualSpacing w:val="0"/>
        <w:jc w:val="both"/>
        <w:rPr>
          <w:rFonts w:ascii="Arial" w:hAnsi="Arial" w:cs="Arial"/>
          <w:sz w:val="20"/>
          <w:szCs w:val="20"/>
        </w:rPr>
      </w:pPr>
      <w:r w:rsidRPr="00DC02B1">
        <w:rPr>
          <w:rFonts w:ascii="Arial" w:hAnsi="Arial" w:cs="Arial"/>
          <w:b/>
          <w:sz w:val="20"/>
          <w:szCs w:val="20"/>
        </w:rPr>
        <w:t>Grad Zadar</w:t>
      </w:r>
      <w:r w:rsidRPr="00D8624F">
        <w:rPr>
          <w:rFonts w:ascii="Arial" w:hAnsi="Arial" w:cs="Arial"/>
          <w:sz w:val="20"/>
          <w:szCs w:val="20"/>
        </w:rPr>
        <w:t xml:space="preserve"> kotlovnica, Knezova Šubića Bribirskih 6, </w:t>
      </w:r>
    </w:p>
    <w:p w:rsidR="00630B2F" w:rsidRDefault="00630B2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 xml:space="preserve">šest puta godišnje po cca 1.500 litara i jedan puta godišnje po cca 1.000 litara </w:t>
      </w:r>
    </w:p>
    <w:p w:rsidR="00630B2F" w:rsidRPr="00630B2F" w:rsidRDefault="00630B2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(siječanj – dva puta po 1.500 l, veljača – 1.500 l, ožujak – 1.500 l, travanj – 1.000 l, studeni – 1.500 l i prosinac – 1.500 l)</w:t>
      </w:r>
    </w:p>
    <w:p w:rsidR="00630B2F" w:rsidRDefault="00630B2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DC02B1">
        <w:rPr>
          <w:rFonts w:ascii="Arial" w:hAnsi="Arial" w:cs="Arial"/>
          <w:b/>
          <w:sz w:val="20"/>
          <w:szCs w:val="20"/>
        </w:rPr>
        <w:t>OŠ Krune Krstića</w:t>
      </w:r>
      <w:r w:rsidRPr="00D8624F">
        <w:rPr>
          <w:rFonts w:ascii="Arial" w:hAnsi="Arial" w:cs="Arial"/>
          <w:sz w:val="20"/>
          <w:szCs w:val="20"/>
        </w:rPr>
        <w:t xml:space="preserve"> kotlovnica, Trg Gospe Loretske 3, </w:t>
      </w:r>
    </w:p>
    <w:p w:rsidR="00630B2F" w:rsidRPr="00630B2F" w:rsidRDefault="00630B2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četiri puta godišnje po cca 10.000 litara (siječanj, ožujak, listopad i prosinac)</w:t>
      </w:r>
    </w:p>
    <w:p w:rsidR="00630B2F" w:rsidRDefault="00630B2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DC02B1">
        <w:rPr>
          <w:rFonts w:ascii="Arial" w:hAnsi="Arial" w:cs="Arial"/>
          <w:b/>
          <w:sz w:val="20"/>
          <w:szCs w:val="20"/>
        </w:rPr>
        <w:t>OŠ Petra Preradovića</w:t>
      </w:r>
      <w:r w:rsidRPr="00D8624F">
        <w:rPr>
          <w:rFonts w:ascii="Arial" w:hAnsi="Arial" w:cs="Arial"/>
          <w:sz w:val="20"/>
          <w:szCs w:val="20"/>
        </w:rPr>
        <w:t xml:space="preserve"> kotlovnica, Trg Petra Preradovića 1, </w:t>
      </w:r>
    </w:p>
    <w:p w:rsidR="00630B2F" w:rsidRPr="00630B2F" w:rsidRDefault="00630B2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četiri puta godišnje po cca 10.000 litara (siječanj, ožujak, listopad i prosinac)</w:t>
      </w:r>
    </w:p>
    <w:p w:rsidR="00630B2F" w:rsidRDefault="00630B2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DC02B1">
        <w:rPr>
          <w:rFonts w:ascii="Arial" w:hAnsi="Arial" w:cs="Arial"/>
          <w:b/>
          <w:sz w:val="20"/>
          <w:szCs w:val="20"/>
        </w:rPr>
        <w:t>OŠ Šimuna Kožičića Benje</w:t>
      </w:r>
      <w:r w:rsidRPr="00D8624F">
        <w:rPr>
          <w:rFonts w:ascii="Arial" w:hAnsi="Arial" w:cs="Arial"/>
          <w:sz w:val="20"/>
          <w:szCs w:val="20"/>
        </w:rPr>
        <w:t xml:space="preserve"> kotlovnica, Asje Petričić 7, </w:t>
      </w:r>
    </w:p>
    <w:p w:rsidR="00630B2F" w:rsidRPr="00630B2F" w:rsidRDefault="00630B2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četiri puta godišnje po cca 10.000 litara (siječanj, ožujak, listopad i prosinac)</w:t>
      </w:r>
    </w:p>
    <w:p w:rsidR="00630B2F" w:rsidRDefault="00630B2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DC02B1">
        <w:rPr>
          <w:rFonts w:ascii="Arial" w:hAnsi="Arial" w:cs="Arial"/>
          <w:b/>
          <w:sz w:val="20"/>
          <w:szCs w:val="20"/>
        </w:rPr>
        <w:t>OŠ Šime Budinića</w:t>
      </w:r>
      <w:r w:rsidRPr="00D8624F">
        <w:rPr>
          <w:rFonts w:ascii="Arial" w:hAnsi="Arial" w:cs="Arial"/>
          <w:sz w:val="20"/>
          <w:szCs w:val="20"/>
        </w:rPr>
        <w:t xml:space="preserve"> kotlovnica, Put Šimunova 4, </w:t>
      </w:r>
    </w:p>
    <w:p w:rsidR="00630B2F" w:rsidRPr="00630B2F" w:rsidRDefault="00630B2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četiri puta godišnje po cca 10.000 litara (siječanj, ožujak, listopad i prosinac)</w:t>
      </w:r>
    </w:p>
    <w:p w:rsidR="00630B2F" w:rsidRDefault="00630B2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DC02B1">
        <w:rPr>
          <w:rFonts w:ascii="Arial" w:hAnsi="Arial" w:cs="Arial"/>
          <w:b/>
          <w:sz w:val="20"/>
          <w:szCs w:val="20"/>
        </w:rPr>
        <w:t>OŠ Bartula Kašića</w:t>
      </w:r>
      <w:r w:rsidRPr="00D8624F">
        <w:rPr>
          <w:rFonts w:ascii="Arial" w:hAnsi="Arial" w:cs="Arial"/>
          <w:sz w:val="20"/>
          <w:szCs w:val="20"/>
        </w:rPr>
        <w:t xml:space="preserve">, kotlovnica Bribirski prilaz 2, </w:t>
      </w:r>
    </w:p>
    <w:p w:rsidR="00630B2F" w:rsidRPr="00630B2F" w:rsidRDefault="00630B2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četiri puta godišnje po cca 13.750 litara (siječanj, ožujak, listopad i prosinac)</w:t>
      </w:r>
    </w:p>
    <w:p w:rsidR="00630B2F" w:rsidRDefault="00630B2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DC02B1">
        <w:rPr>
          <w:rFonts w:ascii="Arial" w:hAnsi="Arial" w:cs="Arial"/>
          <w:b/>
          <w:sz w:val="20"/>
          <w:szCs w:val="20"/>
        </w:rPr>
        <w:t>OŠ Bartula Kašića - Područna škola Bokanjac</w:t>
      </w:r>
      <w:r w:rsidRPr="00D8624F">
        <w:rPr>
          <w:rFonts w:ascii="Arial" w:hAnsi="Arial" w:cs="Arial"/>
          <w:sz w:val="20"/>
          <w:szCs w:val="20"/>
        </w:rPr>
        <w:t xml:space="preserve"> kotlovnica, Davorina Trstenjaka 18, </w:t>
      </w:r>
    </w:p>
    <w:p w:rsidR="00630B2F" w:rsidRPr="00D8624F" w:rsidRDefault="00630B2F" w:rsidP="00630B2F">
      <w:pPr>
        <w:pStyle w:val="ListParagraph"/>
        <w:spacing w:after="0" w:line="240" w:lineRule="auto"/>
        <w:ind w:left="1134"/>
        <w:contextualSpacing w:val="0"/>
        <w:jc w:val="both"/>
        <w:rPr>
          <w:rFonts w:ascii="Arial" w:hAnsi="Arial" w:cs="Arial"/>
          <w:sz w:val="20"/>
          <w:szCs w:val="20"/>
        </w:rPr>
      </w:pPr>
      <w:r w:rsidRPr="00D8624F">
        <w:rPr>
          <w:rFonts w:ascii="Arial" w:hAnsi="Arial" w:cs="Arial"/>
          <w:sz w:val="20"/>
          <w:szCs w:val="20"/>
        </w:rPr>
        <w:t>dva puta godišnje po cca 3.000 litara (siječanj i listopad)</w:t>
      </w:r>
    </w:p>
    <w:p w:rsidR="00630B2F" w:rsidRDefault="00630B2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924848">
        <w:rPr>
          <w:rFonts w:ascii="Arial" w:hAnsi="Arial" w:cs="Arial"/>
          <w:b/>
          <w:sz w:val="20"/>
          <w:szCs w:val="20"/>
        </w:rPr>
        <w:t>OŠ Bartula Kašića - Područna škola Poljica</w:t>
      </w:r>
      <w:r w:rsidRPr="00D8624F">
        <w:rPr>
          <w:rFonts w:ascii="Arial" w:hAnsi="Arial" w:cs="Arial"/>
          <w:sz w:val="20"/>
          <w:szCs w:val="20"/>
        </w:rPr>
        <w:t xml:space="preserve"> kotlovnica, Poljica bb, </w:t>
      </w:r>
    </w:p>
    <w:p w:rsidR="00630B2F" w:rsidRPr="00630B2F" w:rsidRDefault="00630B2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dva puta godišnje po cca 2.000 litara (siječanj i listopad)</w:t>
      </w:r>
    </w:p>
    <w:p w:rsidR="00630B2F" w:rsidRDefault="00630B2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924848">
        <w:rPr>
          <w:rFonts w:ascii="Arial" w:hAnsi="Arial" w:cs="Arial"/>
          <w:b/>
          <w:sz w:val="20"/>
          <w:szCs w:val="20"/>
        </w:rPr>
        <w:t>OŠ Zadarski otoci</w:t>
      </w:r>
      <w:r w:rsidRPr="00D8624F">
        <w:rPr>
          <w:rFonts w:ascii="Arial" w:hAnsi="Arial" w:cs="Arial"/>
          <w:sz w:val="20"/>
          <w:szCs w:val="20"/>
        </w:rPr>
        <w:t xml:space="preserve"> kotlovnica, Trg Damira Tomljanovića Gavrana 2, </w:t>
      </w:r>
    </w:p>
    <w:p w:rsidR="00630B2F" w:rsidRPr="00630B2F" w:rsidRDefault="00630B2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dva puta godišnje po cca 17.500 litara (veljača i listopad)</w:t>
      </w:r>
    </w:p>
    <w:p w:rsidR="00630B2F" w:rsidRDefault="00630B2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924848">
        <w:rPr>
          <w:rFonts w:ascii="Arial" w:hAnsi="Arial" w:cs="Arial"/>
          <w:b/>
          <w:sz w:val="20"/>
          <w:szCs w:val="20"/>
        </w:rPr>
        <w:t>OŠ Stanovi</w:t>
      </w:r>
      <w:r w:rsidRPr="00D8624F">
        <w:rPr>
          <w:rFonts w:ascii="Arial" w:hAnsi="Arial" w:cs="Arial"/>
          <w:sz w:val="20"/>
          <w:szCs w:val="20"/>
        </w:rPr>
        <w:t xml:space="preserve"> kotlovnica, Rine Aras 3, </w:t>
      </w:r>
    </w:p>
    <w:p w:rsidR="00630B2F" w:rsidRPr="00630B2F" w:rsidRDefault="00630B2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dva puta godišnje po cca 15.000 litara (veljača i listopad)</w:t>
      </w:r>
    </w:p>
    <w:p w:rsidR="00630B2F" w:rsidRDefault="00630B2F" w:rsidP="00630B2F">
      <w:pPr>
        <w:pStyle w:val="ListParagraph"/>
        <w:numPr>
          <w:ilvl w:val="1"/>
          <w:numId w:val="1"/>
        </w:numPr>
        <w:spacing w:before="120" w:after="0" w:line="240" w:lineRule="auto"/>
        <w:ind w:left="1134" w:hanging="425"/>
        <w:contextualSpacing w:val="0"/>
        <w:jc w:val="both"/>
        <w:rPr>
          <w:rFonts w:ascii="Arial" w:hAnsi="Arial" w:cs="Arial"/>
          <w:sz w:val="20"/>
          <w:szCs w:val="20"/>
        </w:rPr>
      </w:pPr>
      <w:r w:rsidRPr="00924848">
        <w:rPr>
          <w:rFonts w:ascii="Arial" w:hAnsi="Arial" w:cs="Arial"/>
          <w:b/>
          <w:sz w:val="20"/>
          <w:szCs w:val="20"/>
        </w:rPr>
        <w:t>OŠ Smiljevac - Područna škola Murvica</w:t>
      </w:r>
      <w:r w:rsidRPr="00D8624F">
        <w:rPr>
          <w:rFonts w:ascii="Arial" w:hAnsi="Arial" w:cs="Arial"/>
          <w:sz w:val="20"/>
          <w:szCs w:val="20"/>
        </w:rPr>
        <w:t xml:space="preserve"> kotlovnica, Murvica bb, </w:t>
      </w:r>
    </w:p>
    <w:p w:rsidR="00630B2F" w:rsidRPr="00630B2F" w:rsidRDefault="00630B2F" w:rsidP="00630B2F">
      <w:pPr>
        <w:pStyle w:val="ListParagraph"/>
        <w:spacing w:after="0" w:line="240" w:lineRule="auto"/>
        <w:ind w:left="1134"/>
        <w:contextualSpacing w:val="0"/>
        <w:jc w:val="both"/>
        <w:rPr>
          <w:rFonts w:ascii="Arial" w:hAnsi="Arial" w:cs="Arial"/>
          <w:sz w:val="20"/>
          <w:szCs w:val="20"/>
        </w:rPr>
      </w:pPr>
      <w:r w:rsidRPr="00630B2F">
        <w:rPr>
          <w:rFonts w:ascii="Arial" w:hAnsi="Arial" w:cs="Arial"/>
          <w:sz w:val="20"/>
          <w:szCs w:val="20"/>
        </w:rPr>
        <w:t>četiri puta godišnje po cca 1.500 litara (siječanj, ožujak, listopad i prosinac).</w:t>
      </w:r>
    </w:p>
    <w:p w:rsidR="00C6383E" w:rsidRDefault="00C6383E" w:rsidP="002678DB">
      <w:pPr>
        <w:spacing w:before="120" w:after="0" w:line="240" w:lineRule="auto"/>
        <w:jc w:val="both"/>
        <w:rPr>
          <w:rFonts w:ascii="Arial" w:eastAsia="Times New Roman" w:hAnsi="Arial" w:cs="Arial"/>
          <w:sz w:val="20"/>
          <w:szCs w:val="20"/>
          <w:lang w:eastAsia="hr-HR"/>
        </w:rPr>
      </w:pPr>
      <w:r>
        <w:rPr>
          <w:rFonts w:ascii="Arial" w:hAnsi="Arial" w:cs="Arial"/>
          <w:sz w:val="20"/>
          <w:szCs w:val="20"/>
        </w:rPr>
        <w:tab/>
      </w:r>
      <w:r w:rsidRPr="00867E1E">
        <w:rPr>
          <w:rFonts w:ascii="Arial" w:hAnsi="Arial" w:cs="Arial"/>
          <w:sz w:val="20"/>
          <w:szCs w:val="20"/>
        </w:rPr>
        <w:t xml:space="preserve">Ponuditelj se obvezuje </w:t>
      </w:r>
      <w:r>
        <w:rPr>
          <w:rFonts w:ascii="Arial" w:hAnsi="Arial" w:cs="Arial"/>
          <w:sz w:val="20"/>
          <w:szCs w:val="20"/>
        </w:rPr>
        <w:t xml:space="preserve">da će </w:t>
      </w:r>
      <w:r w:rsidRPr="00867E1E">
        <w:rPr>
          <w:rFonts w:ascii="Arial" w:hAnsi="Arial" w:cs="Arial"/>
          <w:sz w:val="20"/>
          <w:szCs w:val="20"/>
        </w:rPr>
        <w:t xml:space="preserve">prilikom izvršenja narudžbenica sklopljenih temeljem ovog Okvirnog sporazuma u okviru ugovorene cijene i predviđenih količina </w:t>
      </w:r>
      <w:r>
        <w:rPr>
          <w:rFonts w:ascii="Arial" w:eastAsia="Times New Roman" w:hAnsi="Arial" w:cs="Arial"/>
          <w:sz w:val="20"/>
          <w:szCs w:val="20"/>
          <w:lang w:eastAsia="hr-HR"/>
        </w:rPr>
        <w:t>p</w:t>
      </w:r>
      <w:r w:rsidRPr="00EE29AF">
        <w:rPr>
          <w:rFonts w:ascii="Arial" w:eastAsia="Times New Roman" w:hAnsi="Arial" w:cs="Arial"/>
          <w:sz w:val="20"/>
          <w:szCs w:val="20"/>
          <w:lang w:eastAsia="hr-HR"/>
        </w:rPr>
        <w:t>onuđeni naftni derivati  zadovoljavati uvjete utvrđene propisima o kvaliteti goriva i</w:t>
      </w:r>
      <w:r>
        <w:rPr>
          <w:rFonts w:ascii="Arial" w:eastAsia="Times New Roman" w:hAnsi="Arial" w:cs="Arial"/>
          <w:sz w:val="20"/>
          <w:szCs w:val="20"/>
          <w:lang w:eastAsia="hr-HR"/>
        </w:rPr>
        <w:t xml:space="preserve"> </w:t>
      </w:r>
      <w:r w:rsidRPr="00EE29AF">
        <w:rPr>
          <w:rFonts w:ascii="Arial" w:eastAsia="Times New Roman" w:hAnsi="Arial" w:cs="Arial"/>
          <w:sz w:val="20"/>
          <w:szCs w:val="20"/>
          <w:lang w:eastAsia="hr-HR"/>
        </w:rPr>
        <w:t>drugim propisima koji su na snazi u vrijeme isporuke goriva.</w:t>
      </w:r>
    </w:p>
    <w:p w:rsidR="009E23B4" w:rsidRDefault="009E23B4" w:rsidP="009E23B4">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r w:rsidRPr="009E23B4">
        <w:rPr>
          <w:rFonts w:ascii="Arial" w:eastAsia="Times New Roman" w:hAnsi="Arial" w:cs="Arial"/>
          <w:sz w:val="20"/>
          <w:szCs w:val="20"/>
          <w:lang w:eastAsia="hr-HR"/>
        </w:rPr>
        <w:t>Kod svake isporuke robe Ponuditelj se obvezuje dostaviti Izjavu dobavljača sukladno članku 24. stavak 1. Uredbe o kvaliteti tekućih naftnih goriva („Narodne novine“, br. 131/21).</w:t>
      </w:r>
    </w:p>
    <w:p w:rsidR="00C6383E" w:rsidRDefault="00C6383E" w:rsidP="003B246C">
      <w:pPr>
        <w:spacing w:after="0" w:line="240" w:lineRule="auto"/>
        <w:jc w:val="both"/>
        <w:rPr>
          <w:rFonts w:ascii="Arial" w:hAnsi="Arial" w:cs="Arial"/>
          <w:sz w:val="20"/>
          <w:szCs w:val="20"/>
        </w:rPr>
      </w:pPr>
      <w:r>
        <w:rPr>
          <w:rFonts w:ascii="Arial" w:eastAsia="Times New Roman" w:hAnsi="Arial" w:cs="Arial"/>
          <w:sz w:val="20"/>
          <w:szCs w:val="20"/>
          <w:lang w:eastAsia="hr-HR"/>
        </w:rPr>
        <w:tab/>
      </w:r>
    </w:p>
    <w:p w:rsidR="00B92B5E" w:rsidRDefault="00B92B5E" w:rsidP="00655D27">
      <w:pPr>
        <w:pStyle w:val="ListParagraph"/>
        <w:numPr>
          <w:ilvl w:val="0"/>
          <w:numId w:val="31"/>
        </w:numPr>
        <w:spacing w:after="0" w:line="240" w:lineRule="auto"/>
        <w:jc w:val="center"/>
        <w:rPr>
          <w:rFonts w:ascii="Arial" w:hAnsi="Arial" w:cs="Arial"/>
          <w:sz w:val="20"/>
          <w:szCs w:val="20"/>
        </w:rPr>
      </w:pPr>
      <w:bookmarkStart w:id="54" w:name="_Toc132356977"/>
      <w:bookmarkStart w:id="55" w:name="_Toc132361015"/>
      <w:bookmarkStart w:id="56" w:name="_Toc132362651"/>
      <w:r>
        <w:rPr>
          <w:rFonts w:ascii="Arial" w:hAnsi="Arial" w:cs="Arial"/>
          <w:b/>
          <w:sz w:val="20"/>
          <w:szCs w:val="20"/>
        </w:rPr>
        <w:t>CIJENA</w:t>
      </w:r>
      <w:r w:rsidRPr="00B92B5E">
        <w:rPr>
          <w:rFonts w:ascii="Arial" w:hAnsi="Arial" w:cs="Arial"/>
          <w:b/>
          <w:sz w:val="20"/>
          <w:szCs w:val="20"/>
        </w:rPr>
        <w:t xml:space="preserve"> I NAČIN PLAĆANJA</w:t>
      </w:r>
      <w:bookmarkEnd w:id="54"/>
      <w:bookmarkEnd w:id="55"/>
      <w:bookmarkEnd w:id="56"/>
    </w:p>
    <w:p w:rsidR="00B92B5E" w:rsidRPr="00867E1E" w:rsidRDefault="00B92B5E" w:rsidP="003B246C">
      <w:pPr>
        <w:spacing w:after="0" w:line="240" w:lineRule="auto"/>
        <w:jc w:val="both"/>
        <w:rPr>
          <w:rFonts w:ascii="Arial" w:hAnsi="Arial" w:cs="Arial"/>
          <w:sz w:val="20"/>
          <w:szCs w:val="20"/>
        </w:rPr>
      </w:pPr>
    </w:p>
    <w:p w:rsidR="00C6383E" w:rsidRPr="007931EF" w:rsidRDefault="00C6383E" w:rsidP="002F2DF7">
      <w:pPr>
        <w:pStyle w:val="BodyText"/>
        <w:tabs>
          <w:tab w:val="num" w:pos="0"/>
        </w:tabs>
        <w:rPr>
          <w:rFonts w:ascii="Arial" w:hAnsi="Arial" w:cs="Arial"/>
          <w:b/>
          <w:sz w:val="20"/>
          <w:szCs w:val="20"/>
        </w:rPr>
      </w:pPr>
      <w:r w:rsidRPr="007931EF">
        <w:rPr>
          <w:rFonts w:ascii="Arial" w:hAnsi="Arial" w:cs="Arial"/>
          <w:b/>
          <w:sz w:val="20"/>
          <w:szCs w:val="20"/>
        </w:rPr>
        <w:t xml:space="preserve">Članak </w:t>
      </w:r>
      <w:r w:rsidR="00B46CA5" w:rsidRPr="007931EF">
        <w:rPr>
          <w:rFonts w:ascii="Arial" w:hAnsi="Arial" w:cs="Arial"/>
          <w:b/>
          <w:sz w:val="20"/>
          <w:szCs w:val="20"/>
        </w:rPr>
        <w:t>6</w:t>
      </w:r>
      <w:r w:rsidRPr="007931EF">
        <w:rPr>
          <w:rFonts w:ascii="Arial" w:hAnsi="Arial" w:cs="Arial"/>
          <w:b/>
          <w:sz w:val="20"/>
          <w:szCs w:val="20"/>
        </w:rPr>
        <w:t>.</w:t>
      </w:r>
    </w:p>
    <w:p w:rsidR="00C6383E" w:rsidRPr="002F08D3" w:rsidRDefault="00C6383E" w:rsidP="003B246C">
      <w:pPr>
        <w:pStyle w:val="BodyText"/>
        <w:tabs>
          <w:tab w:val="num" w:pos="900"/>
        </w:tabs>
        <w:jc w:val="both"/>
        <w:rPr>
          <w:rFonts w:ascii="Arial" w:hAnsi="Arial" w:cs="Arial"/>
          <w:sz w:val="20"/>
          <w:szCs w:val="20"/>
        </w:rPr>
      </w:pPr>
    </w:p>
    <w:p w:rsidR="007931EF" w:rsidRDefault="00C6383E" w:rsidP="002F2DF7">
      <w:pPr>
        <w:spacing w:after="0" w:line="240" w:lineRule="auto"/>
        <w:ind w:firstLine="708"/>
        <w:jc w:val="both"/>
        <w:rPr>
          <w:rFonts w:ascii="Arial" w:hAnsi="Arial" w:cs="Arial"/>
          <w:sz w:val="20"/>
          <w:szCs w:val="20"/>
        </w:rPr>
      </w:pPr>
      <w:r w:rsidRPr="002F08D3">
        <w:rPr>
          <w:rFonts w:ascii="Arial" w:hAnsi="Arial" w:cs="Arial"/>
          <w:sz w:val="20"/>
          <w:szCs w:val="20"/>
        </w:rPr>
        <w:t>Ugovorne stranke su suglasne d</w:t>
      </w:r>
      <w:r>
        <w:rPr>
          <w:rFonts w:ascii="Arial" w:hAnsi="Arial" w:cs="Arial"/>
          <w:sz w:val="20"/>
          <w:szCs w:val="20"/>
        </w:rPr>
        <w:t>a cijena lož ulja</w:t>
      </w:r>
      <w:r w:rsidRPr="002F08D3">
        <w:rPr>
          <w:rFonts w:ascii="Arial" w:hAnsi="Arial" w:cs="Arial"/>
          <w:sz w:val="20"/>
          <w:szCs w:val="20"/>
        </w:rPr>
        <w:t xml:space="preserve"> iz članka 1. </w:t>
      </w:r>
      <w:r>
        <w:rPr>
          <w:rFonts w:ascii="Arial" w:hAnsi="Arial" w:cs="Arial"/>
          <w:sz w:val="20"/>
          <w:szCs w:val="20"/>
        </w:rPr>
        <w:t>o</w:t>
      </w:r>
      <w:r w:rsidRPr="002F08D3">
        <w:rPr>
          <w:rFonts w:ascii="Arial" w:hAnsi="Arial" w:cs="Arial"/>
          <w:sz w:val="20"/>
          <w:szCs w:val="20"/>
        </w:rPr>
        <w:t xml:space="preserve">vog </w:t>
      </w:r>
      <w:r>
        <w:rPr>
          <w:rFonts w:ascii="Arial" w:hAnsi="Arial" w:cs="Arial"/>
          <w:sz w:val="20"/>
          <w:szCs w:val="20"/>
        </w:rPr>
        <w:t xml:space="preserve">okvirnog </w:t>
      </w:r>
      <w:r w:rsidRPr="002F08D3">
        <w:rPr>
          <w:rFonts w:ascii="Arial" w:hAnsi="Arial" w:cs="Arial"/>
          <w:sz w:val="20"/>
          <w:szCs w:val="20"/>
        </w:rPr>
        <w:t>sporazuma</w:t>
      </w:r>
      <w:r>
        <w:rPr>
          <w:rFonts w:ascii="Arial" w:hAnsi="Arial" w:cs="Arial"/>
          <w:sz w:val="20"/>
          <w:szCs w:val="20"/>
        </w:rPr>
        <w:t xml:space="preserve">  </w:t>
      </w:r>
      <w:r w:rsidRPr="002F08D3">
        <w:rPr>
          <w:rFonts w:ascii="Arial" w:hAnsi="Arial" w:cs="Arial"/>
          <w:sz w:val="20"/>
          <w:szCs w:val="20"/>
        </w:rPr>
        <w:t>(za cjelokupno razdoblje</w:t>
      </w:r>
      <w:r w:rsidR="00D21AE0">
        <w:rPr>
          <w:rFonts w:ascii="Arial" w:hAnsi="Arial" w:cs="Arial"/>
          <w:sz w:val="20"/>
          <w:szCs w:val="20"/>
        </w:rPr>
        <w:t xml:space="preserve"> od četiri godine</w:t>
      </w:r>
      <w:r w:rsidRPr="002F08D3">
        <w:rPr>
          <w:rFonts w:ascii="Arial" w:hAnsi="Arial" w:cs="Arial"/>
          <w:sz w:val="20"/>
          <w:szCs w:val="20"/>
        </w:rPr>
        <w:t xml:space="preserve">) </w:t>
      </w:r>
      <w:r w:rsidR="002F2DF7">
        <w:rPr>
          <w:rFonts w:ascii="Arial" w:hAnsi="Arial" w:cs="Arial"/>
          <w:sz w:val="20"/>
          <w:szCs w:val="20"/>
        </w:rPr>
        <w:t>iznosi</w:t>
      </w:r>
      <w:r w:rsidR="002F2DF7" w:rsidRPr="002F08D3">
        <w:rPr>
          <w:rFonts w:ascii="Arial" w:hAnsi="Arial" w:cs="Arial"/>
          <w:sz w:val="20"/>
          <w:szCs w:val="20"/>
        </w:rPr>
        <w:t xml:space="preserve"> </w:t>
      </w:r>
      <w:r w:rsidRPr="002F08D3">
        <w:rPr>
          <w:rFonts w:ascii="Arial" w:hAnsi="Arial" w:cs="Arial"/>
          <w:sz w:val="20"/>
          <w:szCs w:val="20"/>
        </w:rPr>
        <w:t>________________</w:t>
      </w:r>
      <w:r>
        <w:rPr>
          <w:rFonts w:ascii="Arial" w:hAnsi="Arial" w:cs="Arial"/>
          <w:sz w:val="20"/>
          <w:szCs w:val="20"/>
        </w:rPr>
        <w:t xml:space="preserve">_____ </w:t>
      </w:r>
      <w:r w:rsidR="00A155E9" w:rsidRPr="007931EF">
        <w:rPr>
          <w:rFonts w:ascii="Arial" w:hAnsi="Arial" w:cs="Arial"/>
          <w:b/>
          <w:sz w:val="20"/>
          <w:szCs w:val="20"/>
        </w:rPr>
        <w:t>eura</w:t>
      </w:r>
      <w:r w:rsidRPr="007931EF">
        <w:rPr>
          <w:rFonts w:ascii="Arial" w:hAnsi="Arial" w:cs="Arial"/>
          <w:b/>
          <w:sz w:val="20"/>
          <w:szCs w:val="20"/>
        </w:rPr>
        <w:t xml:space="preserve"> bez PDV-a</w:t>
      </w:r>
      <w:r w:rsidR="007931EF">
        <w:rPr>
          <w:rFonts w:ascii="Arial" w:hAnsi="Arial" w:cs="Arial"/>
          <w:b/>
          <w:sz w:val="20"/>
          <w:szCs w:val="20"/>
        </w:rPr>
        <w:t>,</w:t>
      </w:r>
      <w:r w:rsidRPr="002F08D3">
        <w:rPr>
          <w:rFonts w:ascii="Arial" w:hAnsi="Arial" w:cs="Arial"/>
          <w:sz w:val="20"/>
          <w:szCs w:val="20"/>
        </w:rPr>
        <w:t xml:space="preserve"> odnosno</w:t>
      </w:r>
    </w:p>
    <w:p w:rsidR="007931EF" w:rsidRPr="007931EF" w:rsidRDefault="007931EF" w:rsidP="007931EF">
      <w:pPr>
        <w:spacing w:before="120" w:after="0" w:line="240" w:lineRule="auto"/>
        <w:ind w:firstLine="709"/>
        <w:jc w:val="center"/>
        <w:rPr>
          <w:rFonts w:ascii="Arial" w:hAnsi="Arial" w:cs="Arial"/>
          <w:sz w:val="20"/>
          <w:szCs w:val="20"/>
        </w:rPr>
      </w:pPr>
      <w:r w:rsidRPr="007931EF">
        <w:rPr>
          <w:rFonts w:ascii="Arial" w:hAnsi="Arial" w:cs="Arial"/>
          <w:b/>
          <w:sz w:val="20"/>
          <w:szCs w:val="20"/>
        </w:rPr>
        <w:t>________________________________ eura</w:t>
      </w:r>
    </w:p>
    <w:p w:rsidR="007931EF" w:rsidRPr="007931EF" w:rsidRDefault="007931EF" w:rsidP="007931EF">
      <w:pPr>
        <w:spacing w:before="120" w:after="0" w:line="240" w:lineRule="auto"/>
        <w:ind w:firstLine="709"/>
        <w:jc w:val="center"/>
        <w:rPr>
          <w:rFonts w:ascii="Arial" w:hAnsi="Arial" w:cs="Arial"/>
          <w:sz w:val="20"/>
          <w:szCs w:val="20"/>
        </w:rPr>
      </w:pPr>
      <w:r w:rsidRPr="007931EF">
        <w:rPr>
          <w:rFonts w:ascii="Arial" w:hAnsi="Arial" w:cs="Arial"/>
          <w:sz w:val="20"/>
          <w:szCs w:val="20"/>
        </w:rPr>
        <w:t xml:space="preserve">(slovima: ___________________ eura i _________________________ centi) </w:t>
      </w:r>
    </w:p>
    <w:p w:rsidR="007931EF" w:rsidRDefault="007931EF" w:rsidP="007931EF">
      <w:pPr>
        <w:spacing w:before="120" w:after="0" w:line="240" w:lineRule="auto"/>
        <w:ind w:firstLine="709"/>
        <w:jc w:val="center"/>
        <w:rPr>
          <w:rFonts w:ascii="Arial" w:hAnsi="Arial" w:cs="Arial"/>
          <w:b/>
          <w:sz w:val="20"/>
          <w:szCs w:val="20"/>
        </w:rPr>
      </w:pPr>
      <w:r w:rsidRPr="007931EF">
        <w:rPr>
          <w:rFonts w:ascii="Arial" w:hAnsi="Arial" w:cs="Arial"/>
          <w:b/>
          <w:sz w:val="20"/>
          <w:szCs w:val="20"/>
        </w:rPr>
        <w:t>s uračunatim PDV-om.</w:t>
      </w:r>
    </w:p>
    <w:p w:rsidR="007931EF" w:rsidRPr="007931EF" w:rsidRDefault="007931EF" w:rsidP="007931EF">
      <w:pPr>
        <w:spacing w:after="0" w:line="240" w:lineRule="auto"/>
        <w:ind w:firstLine="708"/>
        <w:jc w:val="center"/>
        <w:rPr>
          <w:rFonts w:ascii="Arial" w:hAnsi="Arial" w:cs="Arial"/>
          <w:b/>
          <w:sz w:val="20"/>
          <w:szCs w:val="20"/>
        </w:rPr>
      </w:pPr>
    </w:p>
    <w:p w:rsidR="0055556C" w:rsidRPr="007931EF" w:rsidRDefault="0055556C" w:rsidP="002F2DF7">
      <w:pPr>
        <w:spacing w:after="0" w:line="240" w:lineRule="auto"/>
        <w:jc w:val="center"/>
        <w:rPr>
          <w:rFonts w:ascii="Arial" w:hAnsi="Arial" w:cs="Arial"/>
          <w:b/>
          <w:sz w:val="20"/>
          <w:szCs w:val="20"/>
        </w:rPr>
      </w:pPr>
      <w:r w:rsidRPr="007931EF">
        <w:rPr>
          <w:rFonts w:ascii="Arial" w:hAnsi="Arial" w:cs="Arial"/>
          <w:b/>
          <w:sz w:val="20"/>
          <w:szCs w:val="20"/>
        </w:rPr>
        <w:t xml:space="preserve">Članak </w:t>
      </w:r>
      <w:r w:rsidR="00B46CA5" w:rsidRPr="007931EF">
        <w:rPr>
          <w:rFonts w:ascii="Arial" w:hAnsi="Arial" w:cs="Arial"/>
          <w:b/>
          <w:sz w:val="20"/>
          <w:szCs w:val="20"/>
        </w:rPr>
        <w:t>7</w:t>
      </w:r>
      <w:r w:rsidRPr="007931EF">
        <w:rPr>
          <w:rFonts w:ascii="Arial" w:hAnsi="Arial" w:cs="Arial"/>
          <w:b/>
          <w:sz w:val="20"/>
          <w:szCs w:val="20"/>
        </w:rPr>
        <w:t>.</w:t>
      </w:r>
    </w:p>
    <w:p w:rsidR="0055556C" w:rsidRPr="002F08D3" w:rsidRDefault="0055556C" w:rsidP="003B246C">
      <w:pPr>
        <w:spacing w:after="0" w:line="240" w:lineRule="auto"/>
        <w:jc w:val="both"/>
        <w:rPr>
          <w:rFonts w:ascii="Arial" w:hAnsi="Arial" w:cs="Arial"/>
          <w:sz w:val="20"/>
          <w:szCs w:val="20"/>
        </w:rPr>
      </w:pPr>
    </w:p>
    <w:p w:rsidR="002A1039" w:rsidRPr="002A1039" w:rsidRDefault="002A1039" w:rsidP="002F2DF7">
      <w:pPr>
        <w:suppressAutoHyphens w:val="0"/>
        <w:autoSpaceDN/>
        <w:spacing w:after="0" w:line="240" w:lineRule="auto"/>
        <w:ind w:firstLine="709"/>
        <w:jc w:val="both"/>
        <w:textAlignment w:val="auto"/>
        <w:rPr>
          <w:rFonts w:ascii="Arial" w:eastAsia="Times New Roman" w:hAnsi="Arial" w:cs="Arial"/>
          <w:sz w:val="20"/>
          <w:szCs w:val="20"/>
          <w:lang w:eastAsia="ar-SA"/>
        </w:rPr>
      </w:pPr>
      <w:r w:rsidRPr="002A1039">
        <w:rPr>
          <w:rFonts w:ascii="Arial" w:eastAsia="Times New Roman" w:hAnsi="Arial" w:cs="Arial"/>
          <w:sz w:val="20"/>
          <w:szCs w:val="20"/>
          <w:lang w:eastAsia="ar-SA"/>
        </w:rPr>
        <w:lastRenderedPageBreak/>
        <w:t xml:space="preserve">Sukladno Zakonu o elektroničkom izdavanju računa u javnoj nabavi („Narodne novine“, br. 94/18) </w:t>
      </w:r>
      <w:r w:rsidR="002F2DF7">
        <w:rPr>
          <w:rFonts w:ascii="Arial" w:eastAsia="Times New Roman" w:hAnsi="Arial" w:cs="Arial"/>
          <w:sz w:val="20"/>
          <w:szCs w:val="20"/>
          <w:lang w:eastAsia="hr-HR"/>
        </w:rPr>
        <w:t>Ponuditelj</w:t>
      </w:r>
      <w:r w:rsidRPr="002A1039">
        <w:rPr>
          <w:rFonts w:ascii="Arial" w:eastAsia="Times New Roman" w:hAnsi="Arial" w:cs="Arial"/>
          <w:sz w:val="20"/>
          <w:szCs w:val="20"/>
          <w:lang w:eastAsia="hr-HR"/>
        </w:rPr>
        <w:t xml:space="preserve"> je obavezan izdavati i slati e-račun, a</w:t>
      </w:r>
      <w:r w:rsidRPr="002A1039">
        <w:rPr>
          <w:rFonts w:ascii="Arial" w:eastAsia="Times New Roman" w:hAnsi="Arial" w:cs="Arial"/>
          <w:sz w:val="20"/>
          <w:szCs w:val="20"/>
          <w:lang w:eastAsia="ar-SA"/>
        </w:rPr>
        <w:t xml:space="preserve"> Naručitelj zaprimati i obrađivati te izvršiti plaćanje e-računa i pratećih isprava izdanih sukladno europskoj normi.</w:t>
      </w:r>
    </w:p>
    <w:p w:rsidR="002A1039" w:rsidRPr="002A1039" w:rsidRDefault="002A1039" w:rsidP="002F2DF7">
      <w:pPr>
        <w:suppressAutoHyphens w:val="0"/>
        <w:autoSpaceDN/>
        <w:spacing w:after="0" w:line="240" w:lineRule="auto"/>
        <w:ind w:firstLine="709"/>
        <w:jc w:val="both"/>
        <w:textAlignment w:val="auto"/>
        <w:rPr>
          <w:rFonts w:ascii="Arial" w:eastAsia="Times New Roman" w:hAnsi="Arial" w:cs="Arial"/>
          <w:sz w:val="20"/>
          <w:szCs w:val="20"/>
          <w:lang w:eastAsia="hr-HR"/>
        </w:rPr>
      </w:pPr>
      <w:r w:rsidRPr="002A1039">
        <w:rPr>
          <w:rFonts w:ascii="Arial" w:eastAsia="Times New Roman" w:hAnsi="Arial" w:cs="Arial"/>
          <w:sz w:val="20"/>
          <w:szCs w:val="20"/>
          <w:lang w:eastAsia="hr-HR"/>
        </w:rPr>
        <w:t>Obračun i naplata obavit će se nakon potpisom prihvaćenih računa od strane Naručitelja</w:t>
      </w:r>
      <w:r w:rsidR="00B92B5E">
        <w:rPr>
          <w:rFonts w:ascii="Arial" w:eastAsia="Times New Roman" w:hAnsi="Arial" w:cs="Arial"/>
          <w:sz w:val="20"/>
          <w:szCs w:val="20"/>
          <w:lang w:eastAsia="hr-HR"/>
        </w:rPr>
        <w:t>.</w:t>
      </w:r>
    </w:p>
    <w:p w:rsidR="002A1039" w:rsidRPr="002A1039" w:rsidRDefault="002A1039" w:rsidP="002A1039">
      <w:pPr>
        <w:suppressAutoHyphens w:val="0"/>
        <w:autoSpaceDN/>
        <w:spacing w:after="0" w:line="240" w:lineRule="auto"/>
        <w:jc w:val="both"/>
        <w:textAlignment w:val="auto"/>
        <w:rPr>
          <w:rFonts w:ascii="Arial" w:eastAsia="Times New Roman" w:hAnsi="Arial" w:cs="Arial"/>
          <w:sz w:val="20"/>
          <w:szCs w:val="20"/>
          <w:lang w:eastAsia="hr-HR"/>
        </w:rPr>
      </w:pPr>
      <w:r w:rsidRPr="002A1039">
        <w:rPr>
          <w:rFonts w:ascii="Arial" w:eastAsia="Times New Roman" w:hAnsi="Arial" w:cs="Arial"/>
          <w:sz w:val="20"/>
          <w:szCs w:val="20"/>
          <w:lang w:eastAsia="hr-HR"/>
        </w:rPr>
        <w:tab/>
        <w:t xml:space="preserve">Naručitelj će platiti neosporni dio </w:t>
      </w:r>
      <w:r w:rsidR="00B92B5E">
        <w:rPr>
          <w:rFonts w:ascii="Arial" w:eastAsia="Times New Roman" w:hAnsi="Arial" w:cs="Arial"/>
          <w:sz w:val="20"/>
          <w:szCs w:val="20"/>
          <w:lang w:eastAsia="hr-HR"/>
        </w:rPr>
        <w:t>računa</w:t>
      </w:r>
      <w:r w:rsidRPr="002A1039">
        <w:rPr>
          <w:rFonts w:ascii="Arial" w:eastAsia="Times New Roman" w:hAnsi="Arial" w:cs="Arial"/>
          <w:sz w:val="20"/>
          <w:szCs w:val="20"/>
          <w:lang w:eastAsia="hr-HR"/>
        </w:rPr>
        <w:t xml:space="preserve"> u roku od 30 (trideset) dana od </w:t>
      </w:r>
      <w:r w:rsidR="00B92B5E">
        <w:rPr>
          <w:rFonts w:ascii="Arial" w:eastAsia="Times New Roman" w:hAnsi="Arial" w:cs="Arial"/>
          <w:sz w:val="20"/>
          <w:szCs w:val="20"/>
          <w:lang w:eastAsia="hr-HR"/>
        </w:rPr>
        <w:t xml:space="preserve">njegove </w:t>
      </w:r>
      <w:r w:rsidRPr="002A1039">
        <w:rPr>
          <w:rFonts w:ascii="Arial" w:eastAsia="Times New Roman" w:hAnsi="Arial" w:cs="Arial"/>
          <w:sz w:val="20"/>
          <w:szCs w:val="20"/>
          <w:lang w:eastAsia="hr-HR"/>
        </w:rPr>
        <w:t>ovjere:</w:t>
      </w:r>
    </w:p>
    <w:p w:rsidR="002A1039" w:rsidRPr="002A1039" w:rsidRDefault="002A1039" w:rsidP="002A1039">
      <w:pPr>
        <w:numPr>
          <w:ilvl w:val="0"/>
          <w:numId w:val="30"/>
        </w:numPr>
        <w:suppressAutoHyphens w:val="0"/>
        <w:autoSpaceDN/>
        <w:spacing w:after="0" w:line="240" w:lineRule="auto"/>
        <w:contextualSpacing/>
        <w:jc w:val="both"/>
        <w:textAlignment w:val="auto"/>
        <w:rPr>
          <w:rFonts w:ascii="Arial" w:eastAsia="Times New Roman" w:hAnsi="Arial" w:cs="Arial"/>
          <w:sz w:val="20"/>
          <w:szCs w:val="20"/>
          <w:lang w:eastAsia="hr-HR"/>
        </w:rPr>
      </w:pPr>
      <w:r w:rsidRPr="002A1039">
        <w:rPr>
          <w:rFonts w:ascii="Arial" w:eastAsia="Times New Roman" w:hAnsi="Arial" w:cs="Arial"/>
          <w:sz w:val="20"/>
          <w:szCs w:val="20"/>
          <w:lang w:eastAsia="hr-HR"/>
        </w:rPr>
        <w:t xml:space="preserve">na račun </w:t>
      </w:r>
      <w:r w:rsidR="002F2DF7">
        <w:rPr>
          <w:rFonts w:ascii="Arial" w:eastAsia="Times New Roman" w:hAnsi="Arial" w:cs="Arial"/>
          <w:sz w:val="20"/>
          <w:szCs w:val="20"/>
          <w:lang w:eastAsia="hr-HR"/>
        </w:rPr>
        <w:t>ponuditelja</w:t>
      </w:r>
      <w:r w:rsidR="00655D27">
        <w:rPr>
          <w:rFonts w:ascii="Arial" w:eastAsia="Times New Roman" w:hAnsi="Arial" w:cs="Arial"/>
          <w:sz w:val="20"/>
          <w:szCs w:val="20"/>
          <w:lang w:eastAsia="hr-HR"/>
        </w:rPr>
        <w:t xml:space="preserve"> </w:t>
      </w:r>
      <w:r w:rsidRPr="002A1039">
        <w:rPr>
          <w:rFonts w:ascii="Arial" w:eastAsia="Times New Roman" w:hAnsi="Arial" w:cs="Arial"/>
          <w:sz w:val="20"/>
          <w:szCs w:val="20"/>
          <w:lang w:eastAsia="hr-HR"/>
        </w:rPr>
        <w:t>__________________, IBAN______________________</w:t>
      </w:r>
    </w:p>
    <w:p w:rsidR="002A1039" w:rsidRDefault="002A1039" w:rsidP="002A1039">
      <w:pPr>
        <w:suppressAutoHyphens w:val="0"/>
        <w:autoSpaceDN/>
        <w:spacing w:after="0" w:line="240" w:lineRule="auto"/>
        <w:ind w:left="720"/>
        <w:contextualSpacing/>
        <w:jc w:val="both"/>
        <w:textAlignment w:val="auto"/>
        <w:rPr>
          <w:rFonts w:ascii="Arial" w:eastAsia="Times New Roman" w:hAnsi="Arial" w:cs="Arial"/>
          <w:sz w:val="20"/>
          <w:szCs w:val="20"/>
          <w:lang w:eastAsia="hr-HR"/>
        </w:rPr>
      </w:pPr>
      <w:r w:rsidRPr="002A1039">
        <w:rPr>
          <w:rFonts w:ascii="Arial" w:eastAsia="Times New Roman" w:hAnsi="Arial" w:cs="Arial"/>
          <w:sz w:val="20"/>
          <w:szCs w:val="20"/>
          <w:lang w:eastAsia="hr-HR"/>
        </w:rPr>
        <w:t>Predujam je isključen kao i traženje sredstava osiguranja plaćanja.</w:t>
      </w:r>
    </w:p>
    <w:p w:rsidR="00B92B5E" w:rsidRPr="002A1039" w:rsidRDefault="00B92B5E" w:rsidP="002A1039">
      <w:pPr>
        <w:suppressAutoHyphens w:val="0"/>
        <w:autoSpaceDN/>
        <w:spacing w:after="0" w:line="240" w:lineRule="auto"/>
        <w:ind w:left="720"/>
        <w:contextualSpacing/>
        <w:jc w:val="both"/>
        <w:textAlignment w:val="auto"/>
        <w:rPr>
          <w:rFonts w:ascii="Arial" w:eastAsia="Times New Roman" w:hAnsi="Arial" w:cs="Arial"/>
          <w:sz w:val="20"/>
          <w:szCs w:val="20"/>
          <w:lang w:eastAsia="hr-HR"/>
        </w:rPr>
      </w:pPr>
    </w:p>
    <w:p w:rsidR="00B92B5E" w:rsidRPr="00B92B5E" w:rsidRDefault="00B92B5E" w:rsidP="00655D27">
      <w:pPr>
        <w:pStyle w:val="ListParagraph"/>
        <w:numPr>
          <w:ilvl w:val="0"/>
          <w:numId w:val="31"/>
        </w:numPr>
        <w:spacing w:after="0" w:line="240" w:lineRule="auto"/>
        <w:jc w:val="center"/>
        <w:rPr>
          <w:rFonts w:ascii="Arial" w:hAnsi="Arial" w:cs="Arial"/>
          <w:b/>
          <w:sz w:val="20"/>
          <w:szCs w:val="20"/>
        </w:rPr>
      </w:pPr>
      <w:r w:rsidRPr="00B92B5E">
        <w:rPr>
          <w:rFonts w:ascii="Arial" w:hAnsi="Arial" w:cs="Arial"/>
          <w:b/>
          <w:sz w:val="20"/>
          <w:szCs w:val="20"/>
        </w:rPr>
        <w:t>JAMSTVO ZA UREDNO ISPUNJENJE UGOVORA</w:t>
      </w:r>
    </w:p>
    <w:p w:rsidR="00B92B5E" w:rsidRPr="00B92B5E" w:rsidRDefault="00B92B5E" w:rsidP="00B92B5E">
      <w:pPr>
        <w:suppressAutoHyphens w:val="0"/>
        <w:autoSpaceDN/>
        <w:spacing w:after="0" w:line="240" w:lineRule="auto"/>
        <w:jc w:val="center"/>
        <w:textAlignment w:val="auto"/>
        <w:rPr>
          <w:rFonts w:ascii="Arial" w:eastAsia="Times New Roman" w:hAnsi="Arial" w:cs="Arial"/>
          <w:b/>
          <w:sz w:val="20"/>
          <w:szCs w:val="20"/>
          <w:lang w:eastAsia="hr-HR"/>
        </w:rPr>
      </w:pPr>
    </w:p>
    <w:p w:rsidR="0055556C" w:rsidRPr="002F08D3" w:rsidRDefault="0055556C" w:rsidP="003B246C">
      <w:pPr>
        <w:spacing w:after="0" w:line="240" w:lineRule="auto"/>
        <w:jc w:val="both"/>
        <w:rPr>
          <w:rFonts w:ascii="Arial" w:hAnsi="Arial" w:cs="Arial"/>
          <w:sz w:val="20"/>
          <w:szCs w:val="20"/>
        </w:rPr>
      </w:pPr>
    </w:p>
    <w:p w:rsidR="0055556C" w:rsidRPr="002F2DF7" w:rsidRDefault="0055556C" w:rsidP="00655D27">
      <w:pPr>
        <w:spacing w:after="0" w:line="240" w:lineRule="auto"/>
        <w:jc w:val="center"/>
        <w:rPr>
          <w:rFonts w:ascii="Arial" w:hAnsi="Arial" w:cs="Arial"/>
          <w:b/>
          <w:sz w:val="20"/>
          <w:szCs w:val="20"/>
        </w:rPr>
      </w:pPr>
      <w:r w:rsidRPr="002F2DF7">
        <w:rPr>
          <w:rFonts w:ascii="Arial" w:hAnsi="Arial" w:cs="Arial"/>
          <w:b/>
          <w:sz w:val="20"/>
          <w:szCs w:val="20"/>
        </w:rPr>
        <w:t xml:space="preserve">Članak </w:t>
      </w:r>
      <w:r w:rsidR="00B46CA5" w:rsidRPr="002F2DF7">
        <w:rPr>
          <w:rFonts w:ascii="Arial" w:hAnsi="Arial" w:cs="Arial"/>
          <w:b/>
          <w:sz w:val="20"/>
          <w:szCs w:val="20"/>
        </w:rPr>
        <w:t>8</w:t>
      </w:r>
      <w:r w:rsidRPr="002F2DF7">
        <w:rPr>
          <w:rFonts w:ascii="Arial" w:hAnsi="Arial" w:cs="Arial"/>
          <w:b/>
          <w:sz w:val="20"/>
          <w:szCs w:val="20"/>
        </w:rPr>
        <w:t>.</w:t>
      </w:r>
    </w:p>
    <w:p w:rsidR="006F442B" w:rsidRPr="002F08D3" w:rsidRDefault="006F442B" w:rsidP="003B246C">
      <w:pPr>
        <w:spacing w:after="0" w:line="240" w:lineRule="auto"/>
        <w:jc w:val="both"/>
        <w:rPr>
          <w:rFonts w:ascii="Arial" w:hAnsi="Arial" w:cs="Arial"/>
          <w:sz w:val="20"/>
          <w:szCs w:val="20"/>
        </w:rPr>
      </w:pPr>
    </w:p>
    <w:p w:rsidR="00B92B5E" w:rsidRPr="00477D1B" w:rsidRDefault="006F442B" w:rsidP="00B92B5E">
      <w:pPr>
        <w:autoSpaceDE w:val="0"/>
        <w:spacing w:after="0" w:line="240" w:lineRule="auto"/>
        <w:jc w:val="both"/>
        <w:rPr>
          <w:rFonts w:ascii="Arial" w:hAnsi="Arial" w:cs="Arial"/>
          <w:sz w:val="20"/>
          <w:szCs w:val="20"/>
        </w:rPr>
      </w:pPr>
      <w:r w:rsidRPr="00867E1E">
        <w:rPr>
          <w:rFonts w:ascii="Arial" w:hAnsi="Arial" w:cs="Arial"/>
          <w:sz w:val="20"/>
          <w:szCs w:val="20"/>
        </w:rPr>
        <w:tab/>
      </w:r>
      <w:r w:rsidR="00B92B5E">
        <w:rPr>
          <w:rFonts w:ascii="Arial" w:hAnsi="Arial" w:cs="Arial"/>
          <w:sz w:val="20"/>
          <w:szCs w:val="20"/>
        </w:rPr>
        <w:t>P</w:t>
      </w:r>
      <w:r w:rsidR="00B92B5E" w:rsidRPr="00B92B5E">
        <w:rPr>
          <w:rFonts w:ascii="Arial" w:hAnsi="Arial" w:cs="Arial"/>
          <w:sz w:val="20"/>
          <w:szCs w:val="20"/>
        </w:rPr>
        <w:t xml:space="preserve">onuditelj je </w:t>
      </w:r>
      <w:r w:rsidR="00B92B5E">
        <w:rPr>
          <w:rFonts w:ascii="Arial" w:hAnsi="Arial" w:cs="Arial"/>
          <w:sz w:val="20"/>
          <w:szCs w:val="20"/>
        </w:rPr>
        <w:t xml:space="preserve">dužan </w:t>
      </w:r>
      <w:r w:rsidR="00B92B5E" w:rsidRPr="00B92B5E">
        <w:rPr>
          <w:rFonts w:ascii="Arial" w:hAnsi="Arial" w:cs="Arial"/>
          <w:sz w:val="20"/>
          <w:szCs w:val="20"/>
        </w:rPr>
        <w:t xml:space="preserve">dostaviti </w:t>
      </w:r>
      <w:r w:rsidR="00B92B5E">
        <w:rPr>
          <w:rFonts w:ascii="Arial" w:hAnsi="Arial" w:cs="Arial"/>
          <w:sz w:val="20"/>
          <w:szCs w:val="20"/>
        </w:rPr>
        <w:t xml:space="preserve">Naručitelju </w:t>
      </w:r>
      <w:r w:rsidR="00B92B5E" w:rsidRPr="00B92B5E">
        <w:rPr>
          <w:rFonts w:ascii="Arial" w:hAnsi="Arial" w:cs="Arial"/>
          <w:sz w:val="20"/>
          <w:szCs w:val="20"/>
        </w:rPr>
        <w:t xml:space="preserve">jamstvo za uredno ispunjenje okvirnog sporazuma u obliku bankarske garancije, bezuvjetne, neopozive, naplative na prvi pisani poziv </w:t>
      </w:r>
      <w:r w:rsidR="00B92B5E">
        <w:rPr>
          <w:rFonts w:ascii="Arial" w:eastAsia="Times New Roman" w:hAnsi="Arial" w:cs="Arial"/>
          <w:sz w:val="20"/>
          <w:szCs w:val="20"/>
          <w:lang w:eastAsia="hr-HR"/>
        </w:rPr>
        <w:t>Naručitelja</w:t>
      </w:r>
      <w:r w:rsidR="00B92B5E" w:rsidRPr="00B92B5E">
        <w:rPr>
          <w:rFonts w:ascii="Arial" w:hAnsi="Arial" w:cs="Arial"/>
          <w:sz w:val="20"/>
          <w:szCs w:val="20"/>
        </w:rPr>
        <w:t xml:space="preserve"> i u njegovu korist, bez prava prigovora, u iznosu od </w:t>
      </w:r>
      <w:r w:rsidR="00B92B5E" w:rsidRPr="00477D1B">
        <w:rPr>
          <w:rFonts w:ascii="Arial" w:hAnsi="Arial" w:cs="Arial"/>
          <w:sz w:val="20"/>
          <w:szCs w:val="20"/>
        </w:rPr>
        <w:t xml:space="preserve">5 % (pet posto) vrijednosti okvirnog sporazuma (bez PDV-a). </w:t>
      </w:r>
    </w:p>
    <w:p w:rsidR="00B92B5E" w:rsidRPr="00B92B5E" w:rsidRDefault="00B92B5E" w:rsidP="00477D1B">
      <w:pPr>
        <w:autoSpaceDE w:val="0"/>
        <w:spacing w:after="0" w:line="240" w:lineRule="auto"/>
        <w:jc w:val="both"/>
        <w:rPr>
          <w:rFonts w:ascii="Arial" w:hAnsi="Arial" w:cs="Arial"/>
          <w:sz w:val="20"/>
          <w:szCs w:val="20"/>
        </w:rPr>
      </w:pPr>
      <w:r>
        <w:rPr>
          <w:rFonts w:ascii="Arial" w:hAnsi="Arial" w:cs="Arial"/>
          <w:sz w:val="20"/>
          <w:szCs w:val="20"/>
        </w:rPr>
        <w:tab/>
      </w:r>
      <w:r w:rsidRPr="00B92B5E">
        <w:rPr>
          <w:rFonts w:ascii="Arial" w:hAnsi="Arial" w:cs="Arial"/>
          <w:sz w:val="20"/>
          <w:szCs w:val="20"/>
        </w:rPr>
        <w:t xml:space="preserve">Navedeno jamstvo </w:t>
      </w:r>
      <w:r>
        <w:rPr>
          <w:rFonts w:ascii="Arial" w:hAnsi="Arial" w:cs="Arial"/>
          <w:sz w:val="20"/>
          <w:szCs w:val="20"/>
        </w:rPr>
        <w:t>P</w:t>
      </w:r>
      <w:r w:rsidRPr="00B92B5E">
        <w:rPr>
          <w:rFonts w:ascii="Arial" w:hAnsi="Arial" w:cs="Arial"/>
          <w:sz w:val="20"/>
          <w:szCs w:val="20"/>
        </w:rPr>
        <w:t xml:space="preserve">onuditelj dužan je dostaviti </w:t>
      </w:r>
      <w:r>
        <w:rPr>
          <w:rFonts w:ascii="Arial" w:eastAsia="Times New Roman" w:hAnsi="Arial" w:cs="Arial"/>
          <w:sz w:val="20"/>
          <w:szCs w:val="20"/>
          <w:lang w:eastAsia="hr-HR"/>
        </w:rPr>
        <w:t>Naručitelju</w:t>
      </w:r>
      <w:r w:rsidRPr="00B92B5E">
        <w:rPr>
          <w:rFonts w:ascii="Arial" w:hAnsi="Arial" w:cs="Arial"/>
          <w:sz w:val="20"/>
          <w:szCs w:val="20"/>
        </w:rPr>
        <w:t xml:space="preserve"> u roku od 10 (deset) dana od dana potpisa okvirnog sporazuma, s rokom valjanosti do isteka okvirnog sporazuma.</w:t>
      </w:r>
    </w:p>
    <w:p w:rsidR="00B92B5E" w:rsidRPr="00B92B5E" w:rsidRDefault="00477D1B" w:rsidP="00B92B5E">
      <w:pPr>
        <w:suppressAutoHyphens w:val="0"/>
        <w:autoSpaceDN/>
        <w:spacing w:after="0" w:line="240" w:lineRule="auto"/>
        <w:jc w:val="both"/>
        <w:textAlignment w:val="auto"/>
        <w:rPr>
          <w:rFonts w:ascii="Arial" w:eastAsia="Times New Roman" w:hAnsi="Arial" w:cs="Arial"/>
          <w:sz w:val="20"/>
          <w:szCs w:val="20"/>
          <w:lang w:eastAsia="hr-HR"/>
        </w:rPr>
      </w:pPr>
      <w:r>
        <w:rPr>
          <w:rFonts w:ascii="Arial" w:eastAsia="Times New Roman" w:hAnsi="Arial" w:cs="Arial"/>
          <w:sz w:val="20"/>
          <w:szCs w:val="20"/>
          <w:lang w:eastAsia="hr-HR"/>
        </w:rPr>
        <w:tab/>
      </w:r>
      <w:r w:rsidR="00B92B5E" w:rsidRPr="00B92B5E">
        <w:rPr>
          <w:rFonts w:ascii="Arial" w:eastAsia="Times New Roman" w:hAnsi="Arial" w:cs="Arial"/>
          <w:sz w:val="20"/>
          <w:szCs w:val="20"/>
          <w:lang w:eastAsia="hr-HR"/>
        </w:rPr>
        <w:t xml:space="preserve">U slučaju nedostavljanja jamstva za uredno ispunjenje okvirnog sporazuma u ugovorenom roku, </w:t>
      </w:r>
      <w:r>
        <w:rPr>
          <w:rFonts w:ascii="Arial" w:eastAsia="Times New Roman" w:hAnsi="Arial" w:cs="Arial"/>
          <w:sz w:val="20"/>
          <w:szCs w:val="20"/>
          <w:lang w:eastAsia="hr-HR"/>
        </w:rPr>
        <w:t>Naručitelj</w:t>
      </w:r>
      <w:r w:rsidR="00B92B5E" w:rsidRPr="00B92B5E">
        <w:rPr>
          <w:rFonts w:ascii="Arial" w:eastAsia="Times New Roman" w:hAnsi="Arial" w:cs="Arial"/>
          <w:sz w:val="20"/>
          <w:szCs w:val="20"/>
          <w:lang w:eastAsia="hr-HR"/>
        </w:rPr>
        <w:t xml:space="preserve"> ima pravo raskinuti okvirni sporazum i naplatiti jamstvo za ozbiljnost ponude.</w:t>
      </w:r>
    </w:p>
    <w:p w:rsidR="00B92B5E" w:rsidRPr="00B92B5E" w:rsidRDefault="00477D1B" w:rsidP="00477D1B">
      <w:pPr>
        <w:suppressAutoHyphens w:val="0"/>
        <w:autoSpaceDN/>
        <w:spacing w:after="0" w:line="240" w:lineRule="auto"/>
        <w:jc w:val="both"/>
        <w:textAlignment w:val="auto"/>
        <w:rPr>
          <w:rFonts w:ascii="Arial" w:eastAsia="Times New Roman" w:hAnsi="Arial" w:cs="Arial"/>
          <w:sz w:val="20"/>
          <w:szCs w:val="20"/>
          <w:lang w:eastAsia="hr-HR"/>
        </w:rPr>
      </w:pPr>
      <w:r>
        <w:rPr>
          <w:rFonts w:ascii="Arial" w:eastAsia="Times New Roman" w:hAnsi="Arial" w:cs="Arial"/>
          <w:sz w:val="20"/>
          <w:szCs w:val="20"/>
          <w:lang w:eastAsia="hr-HR"/>
        </w:rPr>
        <w:tab/>
      </w:r>
      <w:r w:rsidR="00B92B5E" w:rsidRPr="00B92B5E">
        <w:rPr>
          <w:rFonts w:ascii="Arial" w:eastAsia="Times New Roman" w:hAnsi="Arial" w:cs="Arial"/>
          <w:sz w:val="20"/>
          <w:szCs w:val="20"/>
          <w:lang w:eastAsia="hr-HR"/>
        </w:rPr>
        <w:t xml:space="preserve">Umjesto jamstva za uredno ispunjenje okvirnog sporazuma u obliku bankarske garancije, </w:t>
      </w:r>
      <w:r>
        <w:rPr>
          <w:rFonts w:ascii="Arial" w:eastAsia="Times New Roman" w:hAnsi="Arial" w:cs="Arial"/>
          <w:sz w:val="20"/>
          <w:szCs w:val="20"/>
          <w:lang w:eastAsia="hr-HR"/>
        </w:rPr>
        <w:t>P</w:t>
      </w:r>
      <w:r w:rsidR="00B92B5E" w:rsidRPr="00B92B5E">
        <w:rPr>
          <w:rFonts w:ascii="Arial" w:eastAsia="Times New Roman" w:hAnsi="Arial" w:cs="Arial"/>
          <w:sz w:val="20"/>
          <w:szCs w:val="20"/>
          <w:lang w:eastAsia="hr-HR"/>
        </w:rPr>
        <w:t xml:space="preserve">onuditelj  može dati novčani polog u iznosu od 5 % (pet posto) vrijednosti okvirnog sporazuma (bez PDV-a) koji se uplaćuje u korist računa </w:t>
      </w:r>
      <w:r>
        <w:rPr>
          <w:rFonts w:ascii="Arial" w:eastAsia="Times New Roman" w:hAnsi="Arial" w:cs="Arial"/>
          <w:sz w:val="20"/>
          <w:szCs w:val="20"/>
          <w:lang w:eastAsia="hr-HR"/>
        </w:rPr>
        <w:t>Naručitelja</w:t>
      </w:r>
      <w:r w:rsidR="00B92B5E" w:rsidRPr="00B92B5E">
        <w:rPr>
          <w:rFonts w:ascii="Arial" w:eastAsia="Times New Roman" w:hAnsi="Arial" w:cs="Arial"/>
          <w:sz w:val="20"/>
          <w:szCs w:val="20"/>
          <w:lang w:eastAsia="hr-HR"/>
        </w:rPr>
        <w:t>: primatelj GRAD ZADAR, IBAN: HR5924070001852000009, model: HR68, poziv na broj: 7706 - OIB platitelja, s naznakom: jamstvo za uredno ispunjenje okvirnog sporazuma, evid. br. VN 030-1/23.</w:t>
      </w:r>
    </w:p>
    <w:p w:rsidR="006F442B" w:rsidRDefault="00B516DC" w:rsidP="003B246C">
      <w:pPr>
        <w:autoSpaceDE w:val="0"/>
        <w:spacing w:after="0" w:line="240" w:lineRule="auto"/>
        <w:jc w:val="both"/>
        <w:rPr>
          <w:rFonts w:ascii="Arial" w:hAnsi="Arial" w:cs="Arial"/>
          <w:noProof/>
          <w:color w:val="000000"/>
          <w:sz w:val="20"/>
          <w:szCs w:val="20"/>
        </w:rPr>
      </w:pPr>
      <w:r>
        <w:rPr>
          <w:rFonts w:ascii="Arial" w:hAnsi="Arial" w:cs="Arial"/>
          <w:sz w:val="20"/>
          <w:szCs w:val="20"/>
        </w:rPr>
        <w:tab/>
      </w:r>
      <w:r w:rsidR="006F442B">
        <w:rPr>
          <w:rFonts w:ascii="Arial" w:hAnsi="Arial" w:cs="Arial"/>
          <w:noProof/>
          <w:color w:val="000000"/>
          <w:sz w:val="20"/>
          <w:szCs w:val="20"/>
        </w:rPr>
        <w:t>Jamstvo za uredno ispunjenje okvirnog sporazuma</w:t>
      </w:r>
      <w:r w:rsidR="006F442B" w:rsidRPr="00CC0F2D">
        <w:rPr>
          <w:rFonts w:ascii="Arial" w:hAnsi="Arial" w:cs="Arial"/>
          <w:noProof/>
          <w:color w:val="000000"/>
          <w:sz w:val="20"/>
          <w:szCs w:val="20"/>
        </w:rPr>
        <w:t xml:space="preserve"> naplatit će se u </w:t>
      </w:r>
      <w:r w:rsidR="006F442B" w:rsidRPr="00626A48">
        <w:rPr>
          <w:rFonts w:ascii="Arial" w:hAnsi="Arial" w:cs="Arial"/>
          <w:noProof/>
          <w:color w:val="000000"/>
          <w:sz w:val="20"/>
          <w:szCs w:val="20"/>
        </w:rPr>
        <w:t>slučaju povrede ugovornih obveza</w:t>
      </w:r>
      <w:r>
        <w:rPr>
          <w:rFonts w:ascii="Arial" w:hAnsi="Arial" w:cs="Arial"/>
          <w:noProof/>
          <w:color w:val="000000"/>
          <w:sz w:val="20"/>
          <w:szCs w:val="20"/>
        </w:rPr>
        <w:t>, a a</w:t>
      </w:r>
      <w:r w:rsidR="006F442B" w:rsidRPr="00CC0F2D">
        <w:rPr>
          <w:rFonts w:ascii="Arial" w:hAnsi="Arial" w:cs="Arial"/>
          <w:noProof/>
          <w:color w:val="000000"/>
          <w:sz w:val="20"/>
          <w:szCs w:val="20"/>
        </w:rPr>
        <w:t xml:space="preserve">ko ne </w:t>
      </w:r>
      <w:r w:rsidR="006F442B">
        <w:rPr>
          <w:rFonts w:ascii="Arial" w:hAnsi="Arial" w:cs="Arial"/>
          <w:noProof/>
          <w:color w:val="000000"/>
          <w:sz w:val="20"/>
          <w:szCs w:val="20"/>
        </w:rPr>
        <w:t xml:space="preserve">bude naplaćeno, </w:t>
      </w:r>
      <w:r>
        <w:rPr>
          <w:rFonts w:ascii="Arial" w:hAnsi="Arial" w:cs="Arial"/>
          <w:noProof/>
          <w:color w:val="000000"/>
          <w:sz w:val="20"/>
          <w:szCs w:val="20"/>
        </w:rPr>
        <w:t>Naručitelj će ga vratiti P</w:t>
      </w:r>
      <w:r w:rsidR="006F442B" w:rsidRPr="00CC0F2D">
        <w:rPr>
          <w:rFonts w:ascii="Arial" w:hAnsi="Arial" w:cs="Arial"/>
          <w:noProof/>
          <w:color w:val="000000"/>
          <w:sz w:val="20"/>
          <w:szCs w:val="20"/>
        </w:rPr>
        <w:t>onuditelju nakon njegova isteka.</w:t>
      </w:r>
      <w:r w:rsidR="006F442B">
        <w:rPr>
          <w:rFonts w:ascii="Arial" w:hAnsi="Arial" w:cs="Arial"/>
          <w:noProof/>
          <w:color w:val="000000"/>
          <w:sz w:val="20"/>
          <w:szCs w:val="20"/>
        </w:rPr>
        <w:t xml:space="preserve"> </w:t>
      </w:r>
    </w:p>
    <w:p w:rsidR="00477D1B" w:rsidRDefault="00477D1B" w:rsidP="00477D1B">
      <w:pPr>
        <w:suppressAutoHyphens w:val="0"/>
        <w:autoSpaceDN/>
        <w:spacing w:after="0" w:line="240" w:lineRule="auto"/>
        <w:jc w:val="center"/>
        <w:textAlignment w:val="auto"/>
        <w:rPr>
          <w:rFonts w:ascii="Arial" w:eastAsia="Times New Roman" w:hAnsi="Arial" w:cs="Arial"/>
          <w:b/>
          <w:sz w:val="20"/>
          <w:szCs w:val="20"/>
          <w:lang w:eastAsia="hr-HR"/>
        </w:rPr>
      </w:pPr>
      <w:bookmarkStart w:id="57" w:name="_Toc132356981"/>
      <w:bookmarkStart w:id="58" w:name="_Toc132361019"/>
      <w:bookmarkStart w:id="59" w:name="_Toc132362655"/>
    </w:p>
    <w:p w:rsidR="00477D1B" w:rsidRPr="00477D1B" w:rsidRDefault="00477D1B" w:rsidP="00655D27">
      <w:pPr>
        <w:pStyle w:val="ListParagraph"/>
        <w:numPr>
          <w:ilvl w:val="0"/>
          <w:numId w:val="31"/>
        </w:numPr>
        <w:spacing w:after="0" w:line="240" w:lineRule="auto"/>
        <w:jc w:val="center"/>
        <w:rPr>
          <w:rFonts w:ascii="Arial" w:hAnsi="Arial" w:cs="Arial"/>
          <w:b/>
          <w:sz w:val="20"/>
          <w:szCs w:val="20"/>
        </w:rPr>
      </w:pPr>
      <w:r w:rsidRPr="00477D1B">
        <w:rPr>
          <w:rFonts w:ascii="Arial" w:hAnsi="Arial" w:cs="Arial"/>
          <w:b/>
          <w:sz w:val="20"/>
          <w:szCs w:val="20"/>
        </w:rPr>
        <w:t xml:space="preserve">OBVEZE </w:t>
      </w:r>
      <w:bookmarkEnd w:id="57"/>
      <w:bookmarkEnd w:id="58"/>
      <w:bookmarkEnd w:id="59"/>
      <w:r>
        <w:rPr>
          <w:rFonts w:ascii="Arial" w:hAnsi="Arial" w:cs="Arial"/>
          <w:b/>
          <w:sz w:val="20"/>
          <w:szCs w:val="20"/>
        </w:rPr>
        <w:t>PONUDITELJA</w:t>
      </w:r>
    </w:p>
    <w:p w:rsidR="00B516DC" w:rsidRDefault="00B516DC" w:rsidP="003B246C">
      <w:pPr>
        <w:autoSpaceDE w:val="0"/>
        <w:spacing w:after="0" w:line="240" w:lineRule="auto"/>
        <w:jc w:val="both"/>
        <w:rPr>
          <w:rFonts w:ascii="Arial" w:hAnsi="Arial" w:cs="Arial"/>
          <w:noProof/>
          <w:color w:val="000000"/>
          <w:sz w:val="20"/>
          <w:szCs w:val="20"/>
        </w:rPr>
      </w:pPr>
    </w:p>
    <w:p w:rsidR="00B516DC" w:rsidRPr="00477D1B" w:rsidRDefault="00B516DC" w:rsidP="003B246C">
      <w:pPr>
        <w:autoSpaceDE w:val="0"/>
        <w:spacing w:after="0" w:line="240" w:lineRule="auto"/>
        <w:jc w:val="center"/>
        <w:rPr>
          <w:rFonts w:ascii="Arial" w:hAnsi="Arial" w:cs="Arial"/>
          <w:b/>
          <w:noProof/>
          <w:color w:val="000000"/>
          <w:sz w:val="20"/>
          <w:szCs w:val="20"/>
        </w:rPr>
      </w:pPr>
      <w:r w:rsidRPr="00477D1B">
        <w:rPr>
          <w:rFonts w:ascii="Arial" w:hAnsi="Arial" w:cs="Arial"/>
          <w:b/>
          <w:noProof/>
          <w:color w:val="000000"/>
          <w:sz w:val="20"/>
          <w:szCs w:val="20"/>
        </w:rPr>
        <w:t xml:space="preserve">Članak </w:t>
      </w:r>
      <w:r w:rsidR="00B46CA5" w:rsidRPr="00477D1B">
        <w:rPr>
          <w:rFonts w:ascii="Arial" w:hAnsi="Arial" w:cs="Arial"/>
          <w:b/>
          <w:noProof/>
          <w:color w:val="000000"/>
          <w:sz w:val="20"/>
          <w:szCs w:val="20"/>
        </w:rPr>
        <w:t>9</w:t>
      </w:r>
      <w:r w:rsidRPr="00477D1B">
        <w:rPr>
          <w:rFonts w:ascii="Arial" w:hAnsi="Arial" w:cs="Arial"/>
          <w:b/>
          <w:noProof/>
          <w:color w:val="000000"/>
          <w:sz w:val="20"/>
          <w:szCs w:val="20"/>
        </w:rPr>
        <w:t>.</w:t>
      </w:r>
    </w:p>
    <w:p w:rsidR="001E420E" w:rsidRDefault="001E420E" w:rsidP="003B246C">
      <w:pPr>
        <w:autoSpaceDE w:val="0"/>
        <w:spacing w:after="0" w:line="240" w:lineRule="auto"/>
        <w:jc w:val="center"/>
        <w:rPr>
          <w:rFonts w:ascii="Arial" w:hAnsi="Arial" w:cs="Arial"/>
          <w:noProof/>
          <w:color w:val="000000"/>
          <w:sz w:val="20"/>
          <w:szCs w:val="20"/>
        </w:rPr>
      </w:pPr>
    </w:p>
    <w:p w:rsidR="00B516DC" w:rsidRDefault="00B516DC" w:rsidP="003B246C">
      <w:pPr>
        <w:autoSpaceDE w:val="0"/>
        <w:spacing w:after="0" w:line="240" w:lineRule="auto"/>
        <w:jc w:val="both"/>
        <w:rPr>
          <w:rFonts w:ascii="Arial" w:hAnsi="Arial" w:cs="Arial"/>
          <w:noProof/>
          <w:color w:val="000000"/>
          <w:sz w:val="20"/>
          <w:szCs w:val="20"/>
        </w:rPr>
      </w:pPr>
      <w:r>
        <w:rPr>
          <w:rFonts w:ascii="Arial" w:hAnsi="Arial" w:cs="Arial"/>
          <w:noProof/>
          <w:color w:val="000000"/>
          <w:sz w:val="20"/>
          <w:szCs w:val="20"/>
        </w:rPr>
        <w:tab/>
        <w:t>Ponuditelj je dužan za cijelo vrijeme trajanja okvirnog</w:t>
      </w:r>
      <w:r w:rsidR="009F0317">
        <w:rPr>
          <w:rFonts w:ascii="Arial" w:hAnsi="Arial" w:cs="Arial"/>
          <w:noProof/>
          <w:color w:val="000000"/>
          <w:sz w:val="20"/>
          <w:szCs w:val="20"/>
        </w:rPr>
        <w:t xml:space="preserve"> sporazuma posjedovati slijedeći dokument</w:t>
      </w:r>
      <w:r>
        <w:rPr>
          <w:rFonts w:ascii="Arial" w:hAnsi="Arial" w:cs="Arial"/>
          <w:noProof/>
          <w:color w:val="000000"/>
          <w:sz w:val="20"/>
          <w:szCs w:val="20"/>
        </w:rPr>
        <w:t>:</w:t>
      </w:r>
    </w:p>
    <w:p w:rsidR="00B516DC" w:rsidRPr="007109EE" w:rsidRDefault="00B516DC" w:rsidP="007109EE">
      <w:pPr>
        <w:pStyle w:val="ListParagraph"/>
        <w:numPr>
          <w:ilvl w:val="0"/>
          <w:numId w:val="7"/>
        </w:numPr>
        <w:spacing w:after="0" w:line="240" w:lineRule="auto"/>
        <w:ind w:left="714" w:hanging="357"/>
        <w:jc w:val="both"/>
        <w:rPr>
          <w:rFonts w:ascii="Arial" w:hAnsi="Arial" w:cs="Arial"/>
          <w:sz w:val="20"/>
          <w:szCs w:val="20"/>
          <w:lang w:eastAsia="sl-SI"/>
        </w:rPr>
      </w:pPr>
      <w:r w:rsidRPr="00BC28F1">
        <w:rPr>
          <w:rFonts w:ascii="Arial" w:hAnsi="Arial" w:cs="Arial"/>
          <w:sz w:val="20"/>
          <w:szCs w:val="20"/>
          <w:lang w:eastAsia="sl-SI"/>
        </w:rPr>
        <w:t xml:space="preserve">važeću </w:t>
      </w:r>
      <w:r w:rsidR="007109EE">
        <w:rPr>
          <w:rFonts w:ascii="Arial" w:hAnsi="Arial" w:cs="Arial"/>
          <w:sz w:val="20"/>
          <w:szCs w:val="20"/>
          <w:lang w:eastAsia="sl-SI"/>
        </w:rPr>
        <w:t>d</w:t>
      </w:r>
      <w:r w:rsidRPr="00BC28F1">
        <w:rPr>
          <w:rFonts w:ascii="Arial" w:hAnsi="Arial" w:cs="Arial"/>
          <w:sz w:val="20"/>
          <w:szCs w:val="20"/>
          <w:lang w:eastAsia="sl-SI"/>
        </w:rPr>
        <w:t xml:space="preserve">ozvolu koju izdaje Hrvatska energetska regulatorna agencija (HERA) za obavljanje energetske djelatnosti trgovine na veliko naftnim derivatima sukladno </w:t>
      </w:r>
      <w:r w:rsidR="007109EE" w:rsidRPr="007109EE">
        <w:rPr>
          <w:rFonts w:ascii="Arial" w:hAnsi="Arial" w:cs="Arial"/>
          <w:sz w:val="20"/>
          <w:szCs w:val="20"/>
          <w:lang w:eastAsia="sl-SI"/>
        </w:rPr>
        <w:t>članku</w:t>
      </w:r>
      <w:r w:rsidR="007109EE" w:rsidRPr="007109EE">
        <w:rPr>
          <w:rFonts w:ascii="Arial" w:hAnsi="Arial" w:cs="Arial"/>
          <w:sz w:val="20"/>
          <w:szCs w:val="20"/>
        </w:rPr>
        <w:t xml:space="preserve"> 4. stavak 2. </w:t>
      </w:r>
      <w:r w:rsidR="007109EE" w:rsidRPr="007109EE">
        <w:rPr>
          <w:rFonts w:ascii="Arial" w:hAnsi="Arial" w:cs="Arial"/>
          <w:sz w:val="20"/>
          <w:szCs w:val="20"/>
          <w:lang w:eastAsia="sl-SI"/>
        </w:rPr>
        <w:t>Zakona o tržištu nafte i naftnih derivata („Narodne novine“, broj 19/14, 73/17</w:t>
      </w:r>
      <w:r w:rsidR="00022A8A">
        <w:rPr>
          <w:rFonts w:ascii="Arial" w:hAnsi="Arial" w:cs="Arial"/>
          <w:sz w:val="20"/>
          <w:szCs w:val="20"/>
          <w:lang w:eastAsia="sl-SI"/>
        </w:rPr>
        <w:t xml:space="preserve"> i</w:t>
      </w:r>
      <w:r w:rsidR="007109EE" w:rsidRPr="007109EE">
        <w:rPr>
          <w:rFonts w:ascii="Arial" w:hAnsi="Arial" w:cs="Arial"/>
          <w:sz w:val="20"/>
          <w:szCs w:val="20"/>
          <w:lang w:eastAsia="sl-SI"/>
        </w:rPr>
        <w:t xml:space="preserve"> 96/19) i članku 16. stavak 1. i 2. Zakona o energiji („Narodne novine“, broj 120/12, 14/14, 95/15, 102/15 i 68/18)</w:t>
      </w:r>
      <w:r w:rsidR="007109EE">
        <w:rPr>
          <w:rFonts w:ascii="Arial" w:hAnsi="Arial" w:cs="Arial"/>
          <w:sz w:val="20"/>
          <w:szCs w:val="20"/>
          <w:lang w:eastAsia="sl-SI"/>
        </w:rPr>
        <w:t>.</w:t>
      </w:r>
    </w:p>
    <w:p w:rsidR="0075103D" w:rsidRPr="0075103D" w:rsidRDefault="0075103D" w:rsidP="003B246C">
      <w:pPr>
        <w:spacing w:after="0" w:line="240" w:lineRule="auto"/>
        <w:jc w:val="both"/>
        <w:rPr>
          <w:rFonts w:ascii="Arial" w:eastAsia="Times New Roman" w:hAnsi="Arial" w:cs="Arial"/>
          <w:sz w:val="20"/>
          <w:szCs w:val="20"/>
          <w:lang w:eastAsia="hr-HR"/>
        </w:rPr>
      </w:pPr>
      <w:r w:rsidRPr="0075103D">
        <w:rPr>
          <w:rFonts w:ascii="Arial" w:eastAsia="Times New Roman" w:hAnsi="Arial" w:cs="Arial"/>
          <w:sz w:val="20"/>
          <w:szCs w:val="20"/>
          <w:lang w:eastAsia="hr-HR"/>
        </w:rPr>
        <w:tab/>
      </w:r>
      <w:r w:rsidR="009F0317">
        <w:rPr>
          <w:rFonts w:ascii="Arial" w:eastAsia="Times New Roman" w:hAnsi="Arial" w:cs="Arial"/>
          <w:sz w:val="20"/>
          <w:szCs w:val="20"/>
          <w:lang w:eastAsia="hr-HR"/>
        </w:rPr>
        <w:t>Ako istekne rok važenja dokumen</w:t>
      </w:r>
      <w:r w:rsidRPr="0075103D">
        <w:rPr>
          <w:rFonts w:ascii="Arial" w:eastAsia="Times New Roman" w:hAnsi="Arial" w:cs="Arial"/>
          <w:sz w:val="20"/>
          <w:szCs w:val="20"/>
          <w:lang w:eastAsia="hr-HR"/>
        </w:rPr>
        <w:t>ta iz stavka 1. ovog člank</w:t>
      </w:r>
      <w:r w:rsidR="003B246C">
        <w:rPr>
          <w:rFonts w:ascii="Arial" w:eastAsia="Times New Roman" w:hAnsi="Arial" w:cs="Arial"/>
          <w:sz w:val="20"/>
          <w:szCs w:val="20"/>
          <w:lang w:eastAsia="hr-HR"/>
        </w:rPr>
        <w:t>a Ponuditelj je dužan u roku od 5 dana</w:t>
      </w:r>
      <w:r w:rsidR="009F0317">
        <w:rPr>
          <w:rFonts w:ascii="Arial" w:eastAsia="Times New Roman" w:hAnsi="Arial" w:cs="Arial"/>
          <w:sz w:val="20"/>
          <w:szCs w:val="20"/>
          <w:lang w:eastAsia="hr-HR"/>
        </w:rPr>
        <w:t xml:space="preserve"> dostaviti novi važeći dokument</w:t>
      </w:r>
      <w:r w:rsidRPr="0075103D">
        <w:rPr>
          <w:rFonts w:ascii="Arial" w:eastAsia="Times New Roman" w:hAnsi="Arial" w:cs="Arial"/>
          <w:sz w:val="20"/>
          <w:szCs w:val="20"/>
          <w:lang w:eastAsia="hr-HR"/>
        </w:rPr>
        <w:t>.</w:t>
      </w:r>
    </w:p>
    <w:p w:rsidR="00B516DC" w:rsidRDefault="0075103D" w:rsidP="003B246C">
      <w:pPr>
        <w:spacing w:after="0" w:line="240" w:lineRule="auto"/>
        <w:jc w:val="both"/>
        <w:rPr>
          <w:rFonts w:ascii="Arial" w:eastAsia="Times New Roman" w:hAnsi="Arial" w:cs="Arial"/>
          <w:bCs/>
          <w:sz w:val="20"/>
          <w:szCs w:val="20"/>
          <w:lang w:eastAsia="hr-HR"/>
        </w:rPr>
      </w:pPr>
      <w:r w:rsidRPr="0075103D">
        <w:rPr>
          <w:rFonts w:ascii="Arial" w:eastAsia="Times New Roman" w:hAnsi="Arial" w:cs="Arial"/>
          <w:sz w:val="20"/>
          <w:szCs w:val="20"/>
          <w:lang w:eastAsia="hr-HR"/>
        </w:rPr>
        <w:tab/>
        <w:t>U</w:t>
      </w:r>
      <w:r w:rsidR="009F0317">
        <w:rPr>
          <w:rFonts w:ascii="Arial" w:eastAsia="Times New Roman" w:hAnsi="Arial" w:cs="Arial"/>
          <w:bCs/>
          <w:sz w:val="20"/>
          <w:szCs w:val="20"/>
          <w:lang w:eastAsia="hr-HR"/>
        </w:rPr>
        <w:t>koliko se</w:t>
      </w:r>
      <w:r w:rsidRPr="0075103D">
        <w:rPr>
          <w:rFonts w:ascii="Arial" w:eastAsia="Times New Roman" w:hAnsi="Arial" w:cs="Arial"/>
          <w:bCs/>
          <w:sz w:val="20"/>
          <w:szCs w:val="20"/>
          <w:lang w:eastAsia="hr-HR"/>
        </w:rPr>
        <w:t xml:space="preserve"> </w:t>
      </w:r>
      <w:r w:rsidR="003B246C">
        <w:rPr>
          <w:rFonts w:ascii="Arial" w:eastAsia="Times New Roman" w:hAnsi="Arial" w:cs="Arial"/>
          <w:bCs/>
          <w:sz w:val="20"/>
          <w:szCs w:val="20"/>
          <w:lang w:eastAsia="hr-HR"/>
        </w:rPr>
        <w:t xml:space="preserve">u zadanom roku </w:t>
      </w:r>
      <w:r w:rsidRPr="0075103D">
        <w:rPr>
          <w:rFonts w:ascii="Arial" w:eastAsia="Times New Roman" w:hAnsi="Arial" w:cs="Arial"/>
          <w:bCs/>
          <w:sz w:val="20"/>
          <w:szCs w:val="20"/>
          <w:lang w:eastAsia="hr-HR"/>
        </w:rPr>
        <w:t xml:space="preserve">ne dostavi </w:t>
      </w:r>
      <w:r>
        <w:rPr>
          <w:rFonts w:ascii="Arial" w:eastAsia="Times New Roman" w:hAnsi="Arial" w:cs="Arial"/>
          <w:bCs/>
          <w:sz w:val="20"/>
          <w:szCs w:val="20"/>
          <w:lang w:eastAsia="hr-HR"/>
        </w:rPr>
        <w:t>N</w:t>
      </w:r>
      <w:r w:rsidRPr="0075103D">
        <w:rPr>
          <w:rFonts w:ascii="Arial" w:eastAsia="Times New Roman" w:hAnsi="Arial" w:cs="Arial"/>
          <w:bCs/>
          <w:sz w:val="20"/>
          <w:szCs w:val="20"/>
          <w:lang w:eastAsia="hr-HR"/>
        </w:rPr>
        <w:t xml:space="preserve">aručitelj </w:t>
      </w:r>
      <w:r w:rsidR="00B516DC" w:rsidRPr="0075103D">
        <w:rPr>
          <w:rFonts w:ascii="Arial" w:eastAsia="Times New Roman" w:hAnsi="Arial" w:cs="Arial"/>
          <w:bCs/>
          <w:sz w:val="20"/>
          <w:szCs w:val="20"/>
          <w:lang w:eastAsia="hr-HR"/>
        </w:rPr>
        <w:t xml:space="preserve">će raskinuti </w:t>
      </w:r>
      <w:r w:rsidRPr="0075103D">
        <w:rPr>
          <w:rFonts w:ascii="Arial" w:eastAsia="Times New Roman" w:hAnsi="Arial" w:cs="Arial"/>
          <w:bCs/>
          <w:sz w:val="20"/>
          <w:szCs w:val="20"/>
          <w:lang w:eastAsia="hr-HR"/>
        </w:rPr>
        <w:t>Okvirni sporazum</w:t>
      </w:r>
      <w:r w:rsidR="00B516DC" w:rsidRPr="0075103D">
        <w:rPr>
          <w:rFonts w:ascii="Arial" w:eastAsia="Times New Roman" w:hAnsi="Arial" w:cs="Arial"/>
          <w:bCs/>
          <w:sz w:val="20"/>
          <w:szCs w:val="20"/>
          <w:lang w:eastAsia="hr-HR"/>
        </w:rPr>
        <w:t xml:space="preserve"> i naplatiti jamstvo za uredno ispunjenje okvirnog sporazuma.</w:t>
      </w:r>
    </w:p>
    <w:p w:rsidR="00FA18FA" w:rsidRDefault="00FA18FA" w:rsidP="003B246C">
      <w:pPr>
        <w:spacing w:after="0" w:line="240" w:lineRule="auto"/>
        <w:jc w:val="both"/>
        <w:rPr>
          <w:rFonts w:ascii="Arial" w:hAnsi="Arial" w:cs="Arial"/>
          <w:sz w:val="20"/>
          <w:szCs w:val="20"/>
        </w:rPr>
      </w:pPr>
      <w:r>
        <w:rPr>
          <w:rFonts w:ascii="Arial" w:hAnsi="Arial" w:cs="Arial"/>
          <w:sz w:val="20"/>
          <w:szCs w:val="20"/>
        </w:rPr>
        <w:tab/>
      </w:r>
    </w:p>
    <w:p w:rsidR="00FA18FA" w:rsidRPr="00FA18FA" w:rsidRDefault="00FA18FA" w:rsidP="00FA18FA">
      <w:pPr>
        <w:spacing w:after="0" w:line="240" w:lineRule="auto"/>
        <w:jc w:val="center"/>
        <w:rPr>
          <w:rFonts w:ascii="Arial" w:hAnsi="Arial" w:cs="Arial"/>
          <w:b/>
          <w:sz w:val="20"/>
          <w:szCs w:val="20"/>
        </w:rPr>
      </w:pPr>
      <w:r w:rsidRPr="00FA18FA">
        <w:rPr>
          <w:rFonts w:ascii="Arial" w:hAnsi="Arial" w:cs="Arial"/>
          <w:b/>
          <w:sz w:val="20"/>
          <w:szCs w:val="20"/>
        </w:rPr>
        <w:t>Članak 10.</w:t>
      </w:r>
    </w:p>
    <w:p w:rsidR="00FA18FA" w:rsidRDefault="00FA18FA" w:rsidP="003B246C">
      <w:pPr>
        <w:spacing w:after="0" w:line="240" w:lineRule="auto"/>
        <w:jc w:val="both"/>
        <w:rPr>
          <w:rFonts w:ascii="Arial" w:hAnsi="Arial" w:cs="Arial"/>
          <w:sz w:val="20"/>
          <w:szCs w:val="20"/>
        </w:rPr>
      </w:pPr>
    </w:p>
    <w:p w:rsidR="00447902" w:rsidRDefault="00FA18FA" w:rsidP="003B246C">
      <w:pPr>
        <w:spacing w:after="0" w:line="240" w:lineRule="auto"/>
        <w:jc w:val="both"/>
        <w:rPr>
          <w:rFonts w:ascii="Arial" w:hAnsi="Arial" w:cs="Arial"/>
          <w:sz w:val="20"/>
          <w:szCs w:val="20"/>
        </w:rPr>
      </w:pPr>
      <w:r>
        <w:rPr>
          <w:rFonts w:ascii="Arial" w:hAnsi="Arial" w:cs="Arial"/>
          <w:sz w:val="20"/>
          <w:szCs w:val="20"/>
        </w:rPr>
        <w:tab/>
      </w:r>
      <w:r w:rsidRPr="00953C7B">
        <w:rPr>
          <w:rFonts w:ascii="Arial" w:hAnsi="Arial" w:cs="Arial"/>
          <w:sz w:val="20"/>
          <w:szCs w:val="20"/>
        </w:rPr>
        <w:t>Ponuditelj je dužan Naručitelju na dan promjene cijena naftnih derivata zaključno do 15:00 sati dostaviti obračun novih cijena u pisanom obliku.</w:t>
      </w:r>
    </w:p>
    <w:p w:rsidR="00FA18FA" w:rsidRDefault="00FA18FA" w:rsidP="003B246C">
      <w:pPr>
        <w:spacing w:after="0" w:line="240" w:lineRule="auto"/>
        <w:jc w:val="both"/>
        <w:rPr>
          <w:rFonts w:ascii="Arial" w:hAnsi="Arial" w:cs="Arial"/>
          <w:sz w:val="20"/>
          <w:szCs w:val="20"/>
        </w:rPr>
      </w:pPr>
    </w:p>
    <w:p w:rsidR="0055556C" w:rsidRPr="00477D1B" w:rsidRDefault="00B46CA5" w:rsidP="003B246C">
      <w:pPr>
        <w:spacing w:after="0" w:line="240" w:lineRule="auto"/>
        <w:jc w:val="center"/>
        <w:rPr>
          <w:rFonts w:ascii="Arial" w:hAnsi="Arial" w:cs="Arial"/>
          <w:b/>
          <w:sz w:val="20"/>
          <w:szCs w:val="20"/>
        </w:rPr>
      </w:pPr>
      <w:r w:rsidRPr="00477D1B">
        <w:rPr>
          <w:rFonts w:ascii="Arial" w:hAnsi="Arial" w:cs="Arial"/>
          <w:b/>
          <w:sz w:val="20"/>
          <w:szCs w:val="20"/>
        </w:rPr>
        <w:t>Članak 1</w:t>
      </w:r>
      <w:r w:rsidR="00FA18FA">
        <w:rPr>
          <w:rFonts w:ascii="Arial" w:hAnsi="Arial" w:cs="Arial"/>
          <w:b/>
          <w:sz w:val="20"/>
          <w:szCs w:val="20"/>
        </w:rPr>
        <w:t>1</w:t>
      </w:r>
      <w:r w:rsidR="0055556C" w:rsidRPr="00477D1B">
        <w:rPr>
          <w:rFonts w:ascii="Arial" w:hAnsi="Arial" w:cs="Arial"/>
          <w:b/>
          <w:sz w:val="20"/>
          <w:szCs w:val="20"/>
        </w:rPr>
        <w:t>.</w:t>
      </w:r>
    </w:p>
    <w:p w:rsidR="0055556C" w:rsidRPr="002F08D3" w:rsidRDefault="0055556C" w:rsidP="003B246C">
      <w:pPr>
        <w:spacing w:after="0" w:line="240" w:lineRule="auto"/>
        <w:jc w:val="both"/>
        <w:rPr>
          <w:rFonts w:ascii="Arial" w:hAnsi="Arial" w:cs="Arial"/>
          <w:sz w:val="20"/>
          <w:szCs w:val="20"/>
        </w:rPr>
      </w:pPr>
    </w:p>
    <w:p w:rsidR="0055556C" w:rsidRDefault="0055556C" w:rsidP="003B246C">
      <w:pPr>
        <w:spacing w:after="0" w:line="240" w:lineRule="auto"/>
        <w:ind w:firstLine="708"/>
        <w:jc w:val="both"/>
        <w:rPr>
          <w:rFonts w:ascii="Arial" w:hAnsi="Arial" w:cs="Arial"/>
          <w:sz w:val="20"/>
          <w:szCs w:val="20"/>
        </w:rPr>
      </w:pPr>
      <w:r w:rsidRPr="005243FB">
        <w:rPr>
          <w:rFonts w:ascii="Arial" w:hAnsi="Arial" w:cs="Arial"/>
          <w:sz w:val="20"/>
          <w:szCs w:val="20"/>
        </w:rPr>
        <w:t xml:space="preserve">Ponuditelj se obvezuje izvršavati </w:t>
      </w:r>
      <w:r w:rsidR="005243FB">
        <w:rPr>
          <w:rFonts w:ascii="Arial" w:hAnsi="Arial" w:cs="Arial"/>
          <w:sz w:val="20"/>
          <w:szCs w:val="20"/>
        </w:rPr>
        <w:t>Okvirni sporazum</w:t>
      </w:r>
      <w:r w:rsidRPr="005243FB">
        <w:rPr>
          <w:rFonts w:ascii="Arial" w:hAnsi="Arial" w:cs="Arial"/>
          <w:sz w:val="20"/>
          <w:szCs w:val="20"/>
        </w:rPr>
        <w:t xml:space="preserve"> savjesno i odgovorno, na način određen ovim Okvirnim sporazumom s pažnjom dobrog gospodarstvenika.</w:t>
      </w:r>
    </w:p>
    <w:p w:rsidR="00716C27" w:rsidRDefault="00716C27" w:rsidP="003B246C">
      <w:pPr>
        <w:spacing w:after="0" w:line="240" w:lineRule="auto"/>
        <w:ind w:firstLine="708"/>
        <w:jc w:val="both"/>
        <w:rPr>
          <w:rFonts w:ascii="Arial" w:hAnsi="Arial" w:cs="Arial"/>
          <w:sz w:val="20"/>
          <w:szCs w:val="20"/>
        </w:rPr>
      </w:pPr>
    </w:p>
    <w:p w:rsidR="00716C27" w:rsidRPr="00716C27" w:rsidRDefault="00313823" w:rsidP="00342706">
      <w:pPr>
        <w:pStyle w:val="ListParagraph"/>
        <w:numPr>
          <w:ilvl w:val="0"/>
          <w:numId w:val="31"/>
        </w:numPr>
        <w:spacing w:after="0" w:line="240" w:lineRule="auto"/>
        <w:jc w:val="center"/>
        <w:rPr>
          <w:rFonts w:ascii="Arial" w:hAnsi="Arial" w:cs="Arial"/>
          <w:b/>
          <w:sz w:val="20"/>
          <w:szCs w:val="20"/>
        </w:rPr>
      </w:pPr>
      <w:r>
        <w:rPr>
          <w:rFonts w:ascii="Arial" w:hAnsi="Arial" w:cs="Arial"/>
          <w:b/>
          <w:sz w:val="20"/>
          <w:szCs w:val="20"/>
        </w:rPr>
        <w:t>IZMJENE OKVIRNOG SPORAZUMA</w:t>
      </w:r>
    </w:p>
    <w:p w:rsidR="00716C27" w:rsidRPr="00716C27" w:rsidRDefault="00716C27" w:rsidP="00716C27">
      <w:pPr>
        <w:suppressAutoHyphens w:val="0"/>
        <w:autoSpaceDN/>
        <w:spacing w:after="0" w:line="240" w:lineRule="auto"/>
        <w:ind w:left="142" w:hanging="142"/>
        <w:jc w:val="center"/>
        <w:textAlignment w:val="auto"/>
        <w:rPr>
          <w:rFonts w:ascii="Arial" w:eastAsia="Times New Roman" w:hAnsi="Arial" w:cs="Arial"/>
          <w:b/>
          <w:sz w:val="20"/>
          <w:szCs w:val="20"/>
          <w:lang w:eastAsia="hr-HR"/>
        </w:rPr>
      </w:pPr>
    </w:p>
    <w:p w:rsidR="00716C27" w:rsidRPr="00716C27" w:rsidRDefault="00716C27" w:rsidP="00716C27">
      <w:pPr>
        <w:suppressAutoHyphens w:val="0"/>
        <w:autoSpaceDN/>
        <w:spacing w:after="0" w:line="240" w:lineRule="auto"/>
        <w:ind w:left="142" w:hanging="142"/>
        <w:jc w:val="center"/>
        <w:textAlignment w:val="auto"/>
        <w:rPr>
          <w:rFonts w:ascii="Arial" w:eastAsia="Times New Roman" w:hAnsi="Arial" w:cs="Arial"/>
          <w:b/>
          <w:sz w:val="20"/>
          <w:szCs w:val="20"/>
          <w:lang w:eastAsia="hr-HR"/>
        </w:rPr>
      </w:pPr>
      <w:r w:rsidRPr="00716C27">
        <w:rPr>
          <w:rFonts w:ascii="Arial" w:eastAsia="Times New Roman" w:hAnsi="Arial" w:cs="Arial"/>
          <w:b/>
          <w:sz w:val="20"/>
          <w:szCs w:val="20"/>
          <w:lang w:eastAsia="hr-HR"/>
        </w:rPr>
        <w:t xml:space="preserve">Članak </w:t>
      </w:r>
      <w:r>
        <w:rPr>
          <w:rFonts w:ascii="Arial" w:eastAsia="Times New Roman" w:hAnsi="Arial" w:cs="Arial"/>
          <w:b/>
          <w:sz w:val="20"/>
          <w:szCs w:val="20"/>
          <w:lang w:eastAsia="hr-HR"/>
        </w:rPr>
        <w:t>1</w:t>
      </w:r>
      <w:r w:rsidR="00FA18FA">
        <w:rPr>
          <w:rFonts w:ascii="Arial" w:eastAsia="Times New Roman" w:hAnsi="Arial" w:cs="Arial"/>
          <w:b/>
          <w:sz w:val="20"/>
          <w:szCs w:val="20"/>
          <w:lang w:eastAsia="hr-HR"/>
        </w:rPr>
        <w:t>2</w:t>
      </w:r>
      <w:r w:rsidRPr="00716C27">
        <w:rPr>
          <w:rFonts w:ascii="Arial" w:eastAsia="Times New Roman" w:hAnsi="Arial" w:cs="Arial"/>
          <w:b/>
          <w:sz w:val="20"/>
          <w:szCs w:val="20"/>
          <w:lang w:eastAsia="hr-HR"/>
        </w:rPr>
        <w:t>.</w:t>
      </w:r>
    </w:p>
    <w:p w:rsidR="00716C27" w:rsidRPr="00716C27" w:rsidRDefault="00716C27" w:rsidP="00716C27">
      <w:pPr>
        <w:suppressAutoHyphens w:val="0"/>
        <w:autoSpaceDN/>
        <w:spacing w:after="0" w:line="240" w:lineRule="auto"/>
        <w:jc w:val="both"/>
        <w:textAlignment w:val="auto"/>
        <w:rPr>
          <w:rFonts w:ascii="Arial" w:eastAsia="Times New Roman" w:hAnsi="Arial" w:cs="Arial"/>
          <w:sz w:val="20"/>
          <w:szCs w:val="20"/>
          <w:lang w:eastAsia="hr-HR"/>
        </w:rPr>
      </w:pPr>
      <w:r w:rsidRPr="00716C27">
        <w:rPr>
          <w:rFonts w:ascii="Arial" w:eastAsia="Times New Roman" w:hAnsi="Arial" w:cs="Arial"/>
          <w:sz w:val="20"/>
          <w:szCs w:val="20"/>
          <w:lang w:eastAsia="hr-HR"/>
        </w:rPr>
        <w:tab/>
        <w:t>Tijek</w:t>
      </w:r>
      <w:r w:rsidR="00313823">
        <w:rPr>
          <w:rFonts w:ascii="Arial" w:eastAsia="Times New Roman" w:hAnsi="Arial" w:cs="Arial"/>
          <w:sz w:val="20"/>
          <w:szCs w:val="20"/>
          <w:lang w:eastAsia="hr-HR"/>
        </w:rPr>
        <w:t>om trajanja ovog Okvirnog sporazuma</w:t>
      </w:r>
      <w:r w:rsidRPr="00716C27">
        <w:rPr>
          <w:rFonts w:ascii="Arial" w:eastAsia="Times New Roman" w:hAnsi="Arial" w:cs="Arial"/>
          <w:sz w:val="20"/>
          <w:szCs w:val="20"/>
          <w:lang w:eastAsia="hr-HR"/>
        </w:rPr>
        <w:t xml:space="preserve"> Na</w:t>
      </w:r>
      <w:r w:rsidR="00313823">
        <w:rPr>
          <w:rFonts w:ascii="Arial" w:eastAsia="Times New Roman" w:hAnsi="Arial" w:cs="Arial"/>
          <w:sz w:val="20"/>
          <w:szCs w:val="20"/>
          <w:lang w:eastAsia="hr-HR"/>
        </w:rPr>
        <w:t>ručitelj smije izmijeniti Okvirni sporazum</w:t>
      </w:r>
      <w:r w:rsidRPr="00716C27">
        <w:rPr>
          <w:rFonts w:ascii="Arial" w:eastAsia="Times New Roman" w:hAnsi="Arial" w:cs="Arial"/>
          <w:sz w:val="20"/>
          <w:szCs w:val="20"/>
          <w:lang w:eastAsia="hr-HR"/>
        </w:rPr>
        <w:t xml:space="preserve"> bez provođenja novog postupka javne nabave sukladno odredbama članka 315. – 320. </w:t>
      </w:r>
      <w:r w:rsidR="00022A8A">
        <w:rPr>
          <w:rFonts w:ascii="Arial" w:eastAsia="Times New Roman" w:hAnsi="Arial" w:cs="Arial"/>
          <w:sz w:val="20"/>
          <w:szCs w:val="20"/>
          <w:lang w:eastAsia="hr-HR"/>
        </w:rPr>
        <w:t>ZJN 2016</w:t>
      </w:r>
      <w:r w:rsidRPr="00716C27">
        <w:rPr>
          <w:rFonts w:ascii="Arial" w:eastAsia="Times New Roman" w:hAnsi="Arial" w:cs="Arial"/>
          <w:sz w:val="20"/>
          <w:szCs w:val="20"/>
          <w:lang w:eastAsia="hr-HR"/>
        </w:rPr>
        <w:t xml:space="preserve">. </w:t>
      </w:r>
    </w:p>
    <w:p w:rsidR="00716C27" w:rsidRDefault="00716C27" w:rsidP="003B246C">
      <w:pPr>
        <w:spacing w:after="0" w:line="240" w:lineRule="auto"/>
        <w:ind w:firstLine="708"/>
        <w:jc w:val="both"/>
        <w:rPr>
          <w:rFonts w:ascii="Arial" w:hAnsi="Arial" w:cs="Arial"/>
          <w:sz w:val="20"/>
          <w:szCs w:val="20"/>
        </w:rPr>
      </w:pPr>
    </w:p>
    <w:p w:rsidR="00FE5DFB" w:rsidRPr="00FE5DFB" w:rsidRDefault="00FE5DFB" w:rsidP="00655D27">
      <w:pPr>
        <w:pStyle w:val="ListParagraph"/>
        <w:numPr>
          <w:ilvl w:val="0"/>
          <w:numId w:val="31"/>
        </w:numPr>
        <w:spacing w:after="0" w:line="240" w:lineRule="auto"/>
        <w:jc w:val="center"/>
        <w:rPr>
          <w:rFonts w:ascii="Arial" w:hAnsi="Arial" w:cs="Arial"/>
          <w:b/>
          <w:sz w:val="20"/>
          <w:szCs w:val="20"/>
        </w:rPr>
      </w:pPr>
      <w:bookmarkStart w:id="60" w:name="_Toc132356983"/>
      <w:bookmarkStart w:id="61" w:name="_Toc132361021"/>
      <w:bookmarkStart w:id="62" w:name="_Toc132362657"/>
      <w:r w:rsidRPr="00FE5DFB">
        <w:rPr>
          <w:rFonts w:ascii="Arial" w:hAnsi="Arial" w:cs="Arial"/>
          <w:b/>
          <w:sz w:val="20"/>
          <w:szCs w:val="20"/>
        </w:rPr>
        <w:t xml:space="preserve">RASKID </w:t>
      </w:r>
      <w:bookmarkEnd w:id="60"/>
      <w:bookmarkEnd w:id="61"/>
      <w:bookmarkEnd w:id="62"/>
      <w:r>
        <w:rPr>
          <w:rFonts w:ascii="Arial" w:hAnsi="Arial" w:cs="Arial"/>
          <w:b/>
          <w:sz w:val="20"/>
          <w:szCs w:val="20"/>
        </w:rPr>
        <w:t>OKVIRNOG SPORAZUMA</w:t>
      </w:r>
    </w:p>
    <w:p w:rsidR="00FE5DFB" w:rsidRDefault="00FE5DFB" w:rsidP="00FE5DFB">
      <w:pPr>
        <w:spacing w:after="0" w:line="240" w:lineRule="auto"/>
        <w:ind w:firstLine="708"/>
        <w:jc w:val="center"/>
        <w:rPr>
          <w:rFonts w:ascii="Arial" w:hAnsi="Arial" w:cs="Arial"/>
          <w:sz w:val="20"/>
          <w:szCs w:val="20"/>
        </w:rPr>
      </w:pPr>
    </w:p>
    <w:p w:rsidR="00FE5DFB" w:rsidRPr="00FE5DFB" w:rsidRDefault="00FE5DFB" w:rsidP="00FE5DFB">
      <w:pPr>
        <w:spacing w:after="0" w:line="240" w:lineRule="auto"/>
        <w:jc w:val="center"/>
        <w:rPr>
          <w:rFonts w:ascii="Arial" w:hAnsi="Arial" w:cs="Arial"/>
          <w:b/>
          <w:sz w:val="20"/>
          <w:szCs w:val="20"/>
        </w:rPr>
      </w:pPr>
      <w:r w:rsidRPr="00FE5DFB">
        <w:rPr>
          <w:rFonts w:ascii="Arial" w:hAnsi="Arial" w:cs="Arial"/>
          <w:b/>
          <w:sz w:val="20"/>
          <w:szCs w:val="20"/>
        </w:rPr>
        <w:t>Članak 1</w:t>
      </w:r>
      <w:r w:rsidR="00FA18FA">
        <w:rPr>
          <w:rFonts w:ascii="Arial" w:hAnsi="Arial" w:cs="Arial"/>
          <w:b/>
          <w:sz w:val="20"/>
          <w:szCs w:val="20"/>
        </w:rPr>
        <w:t>3</w:t>
      </w:r>
      <w:r w:rsidRPr="00FE5DFB">
        <w:rPr>
          <w:rFonts w:ascii="Arial" w:hAnsi="Arial" w:cs="Arial"/>
          <w:b/>
          <w:sz w:val="20"/>
          <w:szCs w:val="20"/>
        </w:rPr>
        <w:t>.</w:t>
      </w:r>
    </w:p>
    <w:p w:rsidR="00FE5DFB" w:rsidRPr="005243FB" w:rsidRDefault="00FE5DFB" w:rsidP="003B246C">
      <w:pPr>
        <w:spacing w:after="0" w:line="240" w:lineRule="auto"/>
        <w:ind w:firstLine="708"/>
        <w:jc w:val="both"/>
        <w:rPr>
          <w:rFonts w:ascii="Arial" w:hAnsi="Arial" w:cs="Arial"/>
          <w:sz w:val="20"/>
          <w:szCs w:val="20"/>
        </w:rPr>
      </w:pPr>
    </w:p>
    <w:p w:rsidR="0055556C" w:rsidRPr="002F08D3" w:rsidRDefault="0055556C" w:rsidP="003B246C">
      <w:pPr>
        <w:spacing w:after="0" w:line="240" w:lineRule="auto"/>
        <w:ind w:firstLine="708"/>
        <w:jc w:val="both"/>
        <w:rPr>
          <w:rFonts w:ascii="Arial" w:hAnsi="Arial" w:cs="Arial"/>
          <w:sz w:val="20"/>
          <w:szCs w:val="20"/>
        </w:rPr>
      </w:pPr>
      <w:r w:rsidRPr="005243FB">
        <w:rPr>
          <w:rFonts w:ascii="Arial" w:hAnsi="Arial" w:cs="Arial"/>
          <w:sz w:val="20"/>
          <w:szCs w:val="20"/>
        </w:rPr>
        <w:t xml:space="preserve">Naručitelj ima pravo raskinuti </w:t>
      </w:r>
      <w:r w:rsidR="005243FB" w:rsidRPr="005243FB">
        <w:rPr>
          <w:rFonts w:ascii="Arial" w:hAnsi="Arial" w:cs="Arial"/>
          <w:sz w:val="20"/>
          <w:szCs w:val="20"/>
        </w:rPr>
        <w:t xml:space="preserve">Okvirni sporazum </w:t>
      </w:r>
      <w:r w:rsidRPr="005243FB">
        <w:rPr>
          <w:rFonts w:ascii="Arial" w:hAnsi="Arial" w:cs="Arial"/>
          <w:sz w:val="20"/>
          <w:szCs w:val="20"/>
        </w:rPr>
        <w:t xml:space="preserve">pisanom obaviješću u slučaju nepoštivanja obveza iz </w:t>
      </w:r>
      <w:r w:rsidR="005243FB" w:rsidRPr="005243FB">
        <w:rPr>
          <w:rFonts w:ascii="Arial" w:hAnsi="Arial" w:cs="Arial"/>
          <w:sz w:val="20"/>
          <w:szCs w:val="20"/>
        </w:rPr>
        <w:t>Okvirnog sporazuma</w:t>
      </w:r>
      <w:r w:rsidRPr="005243FB">
        <w:rPr>
          <w:rFonts w:ascii="Arial" w:hAnsi="Arial" w:cs="Arial"/>
          <w:sz w:val="20"/>
          <w:szCs w:val="20"/>
        </w:rPr>
        <w:t xml:space="preserve"> od strane Po</w:t>
      </w:r>
      <w:r w:rsidRPr="002F08D3">
        <w:rPr>
          <w:rFonts w:ascii="Arial" w:hAnsi="Arial" w:cs="Arial"/>
          <w:sz w:val="20"/>
          <w:szCs w:val="20"/>
        </w:rPr>
        <w:t>nuditelja uz otkazni rok od 30 dana od dana podnoše</w:t>
      </w:r>
      <w:r w:rsidR="005243FB">
        <w:rPr>
          <w:rFonts w:ascii="Arial" w:hAnsi="Arial" w:cs="Arial"/>
          <w:sz w:val="20"/>
          <w:szCs w:val="20"/>
        </w:rPr>
        <w:t>nja pisane obavijesti o raskidu</w:t>
      </w:r>
      <w:r w:rsidRPr="002F08D3">
        <w:rPr>
          <w:rFonts w:ascii="Arial" w:hAnsi="Arial" w:cs="Arial"/>
          <w:sz w:val="20"/>
          <w:szCs w:val="20"/>
        </w:rPr>
        <w:t xml:space="preserve"> o čemu će Ponuditelj biti </w:t>
      </w:r>
      <w:r w:rsidR="00655D27">
        <w:rPr>
          <w:rFonts w:ascii="Arial" w:hAnsi="Arial" w:cs="Arial"/>
          <w:sz w:val="20"/>
          <w:szCs w:val="20"/>
        </w:rPr>
        <w:t>obaviješten</w:t>
      </w:r>
      <w:r w:rsidRPr="002F08D3">
        <w:rPr>
          <w:rFonts w:ascii="Arial" w:hAnsi="Arial" w:cs="Arial"/>
          <w:sz w:val="20"/>
          <w:szCs w:val="20"/>
        </w:rPr>
        <w:t xml:space="preserve"> pisanim putem preporučenom poštanskom pošiljkom ili na drugi dokaziv način.</w:t>
      </w:r>
    </w:p>
    <w:p w:rsidR="00D6468D" w:rsidRDefault="00D6468D" w:rsidP="003B246C">
      <w:pPr>
        <w:spacing w:after="0" w:line="240" w:lineRule="auto"/>
        <w:jc w:val="both"/>
        <w:rPr>
          <w:rFonts w:ascii="Arial" w:hAnsi="Arial" w:cs="Arial"/>
          <w:sz w:val="20"/>
          <w:szCs w:val="20"/>
        </w:rPr>
      </w:pPr>
    </w:p>
    <w:p w:rsidR="0055556C" w:rsidRPr="002F08D3" w:rsidRDefault="0055556C" w:rsidP="00655D27">
      <w:pPr>
        <w:pStyle w:val="ListParagraph"/>
        <w:numPr>
          <w:ilvl w:val="0"/>
          <w:numId w:val="31"/>
        </w:numPr>
        <w:spacing w:after="0" w:line="240" w:lineRule="auto"/>
        <w:jc w:val="center"/>
        <w:rPr>
          <w:rFonts w:ascii="Arial" w:hAnsi="Arial" w:cs="Arial"/>
          <w:b/>
          <w:sz w:val="20"/>
          <w:szCs w:val="20"/>
        </w:rPr>
      </w:pPr>
      <w:r w:rsidRPr="002F08D3">
        <w:rPr>
          <w:rFonts w:ascii="Arial" w:hAnsi="Arial" w:cs="Arial"/>
          <w:b/>
          <w:sz w:val="20"/>
          <w:szCs w:val="20"/>
        </w:rPr>
        <w:t>ZAVRŠNE ODREDBE</w:t>
      </w:r>
    </w:p>
    <w:p w:rsidR="0055556C" w:rsidRPr="002F08D3" w:rsidRDefault="0055556C" w:rsidP="003B246C">
      <w:pPr>
        <w:spacing w:after="0" w:line="240" w:lineRule="auto"/>
        <w:jc w:val="both"/>
        <w:rPr>
          <w:rFonts w:ascii="Arial" w:hAnsi="Arial" w:cs="Arial"/>
          <w:b/>
          <w:sz w:val="20"/>
          <w:szCs w:val="20"/>
        </w:rPr>
      </w:pPr>
    </w:p>
    <w:p w:rsidR="0055556C" w:rsidRPr="00FE5DFB" w:rsidRDefault="0055556C" w:rsidP="003B246C">
      <w:pPr>
        <w:spacing w:after="0" w:line="240" w:lineRule="auto"/>
        <w:jc w:val="center"/>
        <w:rPr>
          <w:rFonts w:ascii="Arial" w:hAnsi="Arial" w:cs="Arial"/>
          <w:b/>
          <w:sz w:val="20"/>
          <w:szCs w:val="20"/>
        </w:rPr>
      </w:pPr>
      <w:r w:rsidRPr="00FE5DFB">
        <w:rPr>
          <w:rFonts w:ascii="Arial" w:hAnsi="Arial" w:cs="Arial"/>
          <w:b/>
          <w:sz w:val="20"/>
          <w:szCs w:val="20"/>
        </w:rPr>
        <w:t>Članak 1</w:t>
      </w:r>
      <w:r w:rsidR="00FA18FA">
        <w:rPr>
          <w:rFonts w:ascii="Arial" w:hAnsi="Arial" w:cs="Arial"/>
          <w:b/>
          <w:sz w:val="20"/>
          <w:szCs w:val="20"/>
        </w:rPr>
        <w:t>4</w:t>
      </w:r>
      <w:r w:rsidRPr="00FE5DFB">
        <w:rPr>
          <w:rFonts w:ascii="Arial" w:hAnsi="Arial" w:cs="Arial"/>
          <w:b/>
          <w:sz w:val="20"/>
          <w:szCs w:val="20"/>
        </w:rPr>
        <w:t>.</w:t>
      </w: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1E420E">
      <w:pPr>
        <w:spacing w:after="0" w:line="240" w:lineRule="auto"/>
        <w:ind w:firstLine="708"/>
        <w:jc w:val="both"/>
        <w:rPr>
          <w:rFonts w:ascii="Arial" w:hAnsi="Arial" w:cs="Arial"/>
          <w:sz w:val="20"/>
          <w:szCs w:val="20"/>
        </w:rPr>
      </w:pPr>
      <w:r w:rsidRPr="002F08D3">
        <w:rPr>
          <w:rFonts w:ascii="Arial" w:hAnsi="Arial" w:cs="Arial"/>
          <w:sz w:val="20"/>
          <w:szCs w:val="20"/>
        </w:rPr>
        <w:t>Ugovorne strane su suglasne da će sve eventualne sporove proizašle iz ovog Okvirnog sporazuma rješavati prvenstveno međusobnim dogovaranjem.</w:t>
      </w:r>
    </w:p>
    <w:p w:rsidR="0055556C" w:rsidRPr="002F08D3" w:rsidRDefault="0055556C" w:rsidP="001E420E">
      <w:pPr>
        <w:spacing w:after="0" w:line="240" w:lineRule="auto"/>
        <w:ind w:firstLine="708"/>
        <w:jc w:val="both"/>
        <w:rPr>
          <w:rFonts w:ascii="Arial" w:hAnsi="Arial" w:cs="Arial"/>
          <w:sz w:val="20"/>
          <w:szCs w:val="20"/>
        </w:rPr>
      </w:pPr>
      <w:r w:rsidRPr="002F08D3">
        <w:rPr>
          <w:rFonts w:ascii="Arial" w:hAnsi="Arial" w:cs="Arial"/>
          <w:sz w:val="20"/>
          <w:szCs w:val="20"/>
        </w:rPr>
        <w:t>Ako ugovorne strane ne uspiju riješiti nastali spor ili problem međusobnim dogovaranjem, spor će se riješiti kod nadležnog suda u Zadru.</w:t>
      </w:r>
    </w:p>
    <w:p w:rsidR="0055556C" w:rsidRPr="002F08D3" w:rsidRDefault="0055556C" w:rsidP="001E420E">
      <w:pPr>
        <w:spacing w:after="0" w:line="240" w:lineRule="auto"/>
        <w:ind w:firstLine="708"/>
        <w:jc w:val="both"/>
        <w:rPr>
          <w:rFonts w:ascii="Arial" w:hAnsi="Arial" w:cs="Arial"/>
          <w:sz w:val="20"/>
          <w:szCs w:val="20"/>
        </w:rPr>
      </w:pPr>
      <w:r w:rsidRPr="002F08D3">
        <w:rPr>
          <w:rFonts w:ascii="Arial" w:hAnsi="Arial" w:cs="Arial"/>
          <w:sz w:val="20"/>
          <w:szCs w:val="20"/>
        </w:rPr>
        <w:t>Na sve ono što nije regulirano od</w:t>
      </w:r>
      <w:r w:rsidR="0019454D">
        <w:rPr>
          <w:rFonts w:ascii="Arial" w:hAnsi="Arial" w:cs="Arial"/>
          <w:sz w:val="20"/>
          <w:szCs w:val="20"/>
        </w:rPr>
        <w:t>redbama ovog Okvirnog sporazuma</w:t>
      </w:r>
      <w:r w:rsidRPr="002F08D3">
        <w:rPr>
          <w:rFonts w:ascii="Arial" w:hAnsi="Arial" w:cs="Arial"/>
          <w:sz w:val="20"/>
          <w:szCs w:val="20"/>
        </w:rPr>
        <w:t xml:space="preserve"> neposredno će se primijeniti odredbe Zakona o obveznim odnosima.</w:t>
      </w:r>
    </w:p>
    <w:p w:rsidR="0055556C" w:rsidRPr="002F08D3" w:rsidRDefault="0055556C" w:rsidP="003B246C">
      <w:pPr>
        <w:spacing w:after="0" w:line="240" w:lineRule="auto"/>
        <w:jc w:val="both"/>
        <w:rPr>
          <w:rFonts w:ascii="Arial" w:hAnsi="Arial" w:cs="Arial"/>
          <w:sz w:val="20"/>
          <w:szCs w:val="20"/>
        </w:rPr>
      </w:pPr>
    </w:p>
    <w:p w:rsidR="0055556C" w:rsidRPr="00FE5DFB" w:rsidRDefault="0055556C" w:rsidP="003B246C">
      <w:pPr>
        <w:spacing w:after="0" w:line="240" w:lineRule="auto"/>
        <w:jc w:val="center"/>
        <w:rPr>
          <w:rFonts w:ascii="Arial" w:hAnsi="Arial" w:cs="Arial"/>
          <w:b/>
          <w:sz w:val="20"/>
          <w:szCs w:val="20"/>
        </w:rPr>
      </w:pPr>
      <w:r w:rsidRPr="00FE5DFB">
        <w:rPr>
          <w:rFonts w:ascii="Arial" w:hAnsi="Arial" w:cs="Arial"/>
          <w:b/>
          <w:sz w:val="20"/>
          <w:szCs w:val="20"/>
        </w:rPr>
        <w:t>Članak 1</w:t>
      </w:r>
      <w:r w:rsidR="00FA18FA">
        <w:rPr>
          <w:rFonts w:ascii="Arial" w:hAnsi="Arial" w:cs="Arial"/>
          <w:b/>
          <w:sz w:val="20"/>
          <w:szCs w:val="20"/>
        </w:rPr>
        <w:t>5</w:t>
      </w:r>
      <w:r w:rsidRPr="00FE5DFB">
        <w:rPr>
          <w:rFonts w:ascii="Arial" w:hAnsi="Arial" w:cs="Arial"/>
          <w:b/>
          <w:sz w:val="20"/>
          <w:szCs w:val="20"/>
        </w:rPr>
        <w:t>.</w:t>
      </w: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1E420E">
      <w:pPr>
        <w:spacing w:after="0" w:line="240" w:lineRule="auto"/>
        <w:ind w:firstLine="708"/>
        <w:jc w:val="both"/>
        <w:rPr>
          <w:rFonts w:ascii="Arial" w:hAnsi="Arial" w:cs="Arial"/>
          <w:sz w:val="20"/>
          <w:szCs w:val="20"/>
        </w:rPr>
      </w:pPr>
      <w:r w:rsidRPr="002F08D3">
        <w:rPr>
          <w:rFonts w:ascii="Arial" w:hAnsi="Arial" w:cs="Arial"/>
          <w:sz w:val="20"/>
          <w:szCs w:val="20"/>
        </w:rPr>
        <w:t>Okvirni sporazum stupa na snagu danom potp</w:t>
      </w:r>
      <w:r>
        <w:rPr>
          <w:rFonts w:ascii="Arial" w:hAnsi="Arial" w:cs="Arial"/>
          <w:sz w:val="20"/>
          <w:szCs w:val="20"/>
        </w:rPr>
        <w:t>isa ovlašte</w:t>
      </w:r>
      <w:r w:rsidR="001350B8">
        <w:rPr>
          <w:rFonts w:ascii="Arial" w:hAnsi="Arial" w:cs="Arial"/>
          <w:sz w:val="20"/>
          <w:szCs w:val="20"/>
        </w:rPr>
        <w:t>nih predstavnika obiju stran</w:t>
      </w:r>
      <w:r w:rsidR="0075103D">
        <w:rPr>
          <w:rFonts w:ascii="Arial" w:hAnsi="Arial" w:cs="Arial"/>
          <w:sz w:val="20"/>
          <w:szCs w:val="20"/>
        </w:rPr>
        <w:t>a</w:t>
      </w:r>
      <w:r w:rsidR="001350B8">
        <w:rPr>
          <w:rFonts w:ascii="Arial" w:hAnsi="Arial" w:cs="Arial"/>
          <w:sz w:val="20"/>
          <w:szCs w:val="20"/>
        </w:rPr>
        <w:t xml:space="preserve"> O</w:t>
      </w:r>
      <w:r>
        <w:rPr>
          <w:rFonts w:ascii="Arial" w:hAnsi="Arial" w:cs="Arial"/>
          <w:sz w:val="20"/>
          <w:szCs w:val="20"/>
        </w:rPr>
        <w:t>kvirnog sporazuma</w:t>
      </w:r>
      <w:r w:rsidRPr="002F08D3">
        <w:rPr>
          <w:rFonts w:ascii="Arial" w:hAnsi="Arial" w:cs="Arial"/>
          <w:sz w:val="20"/>
          <w:szCs w:val="20"/>
        </w:rPr>
        <w:t>.</w:t>
      </w:r>
    </w:p>
    <w:p w:rsidR="0055556C" w:rsidRPr="002F08D3" w:rsidRDefault="0055556C" w:rsidP="003B246C">
      <w:pPr>
        <w:spacing w:after="0" w:line="240" w:lineRule="auto"/>
        <w:jc w:val="both"/>
        <w:rPr>
          <w:rFonts w:ascii="Arial" w:hAnsi="Arial" w:cs="Arial"/>
          <w:sz w:val="20"/>
          <w:szCs w:val="20"/>
        </w:rPr>
      </w:pPr>
    </w:p>
    <w:p w:rsidR="0055556C" w:rsidRPr="00FE5DFB" w:rsidRDefault="0055556C" w:rsidP="003B246C">
      <w:pPr>
        <w:spacing w:after="0" w:line="240" w:lineRule="auto"/>
        <w:jc w:val="center"/>
        <w:rPr>
          <w:rFonts w:ascii="Arial" w:hAnsi="Arial" w:cs="Arial"/>
          <w:b/>
          <w:sz w:val="20"/>
          <w:szCs w:val="20"/>
        </w:rPr>
      </w:pPr>
      <w:r w:rsidRPr="00FE5DFB">
        <w:rPr>
          <w:rFonts w:ascii="Arial" w:hAnsi="Arial" w:cs="Arial"/>
          <w:b/>
          <w:sz w:val="20"/>
          <w:szCs w:val="20"/>
        </w:rPr>
        <w:t>Članak 1</w:t>
      </w:r>
      <w:r w:rsidR="00FA18FA">
        <w:rPr>
          <w:rFonts w:ascii="Arial" w:hAnsi="Arial" w:cs="Arial"/>
          <w:b/>
          <w:sz w:val="20"/>
          <w:szCs w:val="20"/>
        </w:rPr>
        <w:t>6</w:t>
      </w:r>
      <w:r w:rsidRPr="00FE5DFB">
        <w:rPr>
          <w:rFonts w:ascii="Arial" w:hAnsi="Arial" w:cs="Arial"/>
          <w:b/>
          <w:sz w:val="20"/>
          <w:szCs w:val="20"/>
        </w:rPr>
        <w:t>.</w:t>
      </w: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1E420E">
      <w:pPr>
        <w:spacing w:after="0" w:line="240" w:lineRule="auto"/>
        <w:ind w:firstLine="708"/>
        <w:jc w:val="both"/>
        <w:rPr>
          <w:rFonts w:ascii="Arial" w:hAnsi="Arial" w:cs="Arial"/>
          <w:sz w:val="20"/>
          <w:szCs w:val="20"/>
        </w:rPr>
      </w:pPr>
      <w:r w:rsidRPr="002F08D3">
        <w:rPr>
          <w:rFonts w:ascii="Arial" w:hAnsi="Arial" w:cs="Arial"/>
          <w:sz w:val="20"/>
          <w:szCs w:val="20"/>
        </w:rPr>
        <w:t>Sastavni dijelovi ovog Okvirnog sporazuma su:</w:t>
      </w:r>
    </w:p>
    <w:p w:rsidR="0055556C" w:rsidRPr="001E420E" w:rsidRDefault="002678DB" w:rsidP="001E420E">
      <w:pPr>
        <w:pStyle w:val="ListParagraph"/>
        <w:numPr>
          <w:ilvl w:val="0"/>
          <w:numId w:val="14"/>
        </w:numPr>
        <w:spacing w:after="0" w:line="240" w:lineRule="auto"/>
        <w:jc w:val="both"/>
        <w:rPr>
          <w:rFonts w:ascii="Arial" w:hAnsi="Arial" w:cs="Arial"/>
          <w:sz w:val="20"/>
          <w:szCs w:val="20"/>
        </w:rPr>
      </w:pPr>
      <w:r>
        <w:rPr>
          <w:rFonts w:ascii="Arial" w:hAnsi="Arial" w:cs="Arial"/>
          <w:sz w:val="20"/>
          <w:szCs w:val="20"/>
        </w:rPr>
        <w:t>Ponudbeni list</w:t>
      </w:r>
    </w:p>
    <w:p w:rsidR="0075103D" w:rsidRPr="001E420E" w:rsidRDefault="00FE5DFB" w:rsidP="001E420E">
      <w:pPr>
        <w:pStyle w:val="ListParagraph"/>
        <w:numPr>
          <w:ilvl w:val="0"/>
          <w:numId w:val="14"/>
        </w:numPr>
        <w:spacing w:after="0" w:line="240" w:lineRule="auto"/>
        <w:jc w:val="both"/>
        <w:rPr>
          <w:rFonts w:ascii="Arial" w:hAnsi="Arial" w:cs="Arial"/>
          <w:sz w:val="20"/>
          <w:szCs w:val="20"/>
        </w:rPr>
      </w:pPr>
      <w:r>
        <w:rPr>
          <w:rFonts w:ascii="Arial" w:hAnsi="Arial" w:cs="Arial"/>
          <w:sz w:val="20"/>
          <w:szCs w:val="20"/>
        </w:rPr>
        <w:t>Troškovnik</w:t>
      </w:r>
      <w:r w:rsidR="002678DB">
        <w:rPr>
          <w:rFonts w:ascii="Arial" w:hAnsi="Arial" w:cs="Arial"/>
          <w:sz w:val="20"/>
          <w:szCs w:val="20"/>
        </w:rPr>
        <w:t>.</w:t>
      </w:r>
    </w:p>
    <w:p w:rsidR="0055556C" w:rsidRPr="00FE5DFB" w:rsidRDefault="0055556C" w:rsidP="003B246C">
      <w:pPr>
        <w:spacing w:after="0" w:line="240" w:lineRule="auto"/>
        <w:jc w:val="both"/>
        <w:rPr>
          <w:rFonts w:ascii="Arial" w:hAnsi="Arial" w:cs="Arial"/>
          <w:b/>
          <w:sz w:val="20"/>
          <w:szCs w:val="20"/>
        </w:rPr>
      </w:pPr>
    </w:p>
    <w:p w:rsidR="0055556C" w:rsidRPr="00FE5DFB" w:rsidRDefault="0055556C" w:rsidP="003B246C">
      <w:pPr>
        <w:spacing w:after="0" w:line="240" w:lineRule="auto"/>
        <w:jc w:val="center"/>
        <w:rPr>
          <w:rFonts w:ascii="Arial" w:hAnsi="Arial" w:cs="Arial"/>
          <w:b/>
          <w:sz w:val="20"/>
          <w:szCs w:val="20"/>
        </w:rPr>
      </w:pPr>
      <w:r w:rsidRPr="00FE5DFB">
        <w:rPr>
          <w:rFonts w:ascii="Arial" w:hAnsi="Arial" w:cs="Arial"/>
          <w:b/>
          <w:sz w:val="20"/>
          <w:szCs w:val="20"/>
        </w:rPr>
        <w:t>Članak 1</w:t>
      </w:r>
      <w:r w:rsidR="00FA18FA">
        <w:rPr>
          <w:rFonts w:ascii="Arial" w:hAnsi="Arial" w:cs="Arial"/>
          <w:b/>
          <w:sz w:val="20"/>
          <w:szCs w:val="20"/>
        </w:rPr>
        <w:t>7</w:t>
      </w:r>
      <w:r w:rsidRPr="00FE5DFB">
        <w:rPr>
          <w:rFonts w:ascii="Arial" w:hAnsi="Arial" w:cs="Arial"/>
          <w:b/>
          <w:sz w:val="20"/>
          <w:szCs w:val="20"/>
        </w:rPr>
        <w:t>.</w:t>
      </w: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1E420E">
      <w:pPr>
        <w:spacing w:after="0" w:line="240" w:lineRule="auto"/>
        <w:ind w:firstLine="708"/>
        <w:jc w:val="both"/>
        <w:rPr>
          <w:rFonts w:ascii="Arial" w:hAnsi="Arial" w:cs="Arial"/>
          <w:sz w:val="20"/>
          <w:szCs w:val="20"/>
        </w:rPr>
      </w:pPr>
      <w:r w:rsidRPr="002F08D3">
        <w:rPr>
          <w:rFonts w:ascii="Arial" w:hAnsi="Arial" w:cs="Arial"/>
          <w:sz w:val="20"/>
          <w:szCs w:val="20"/>
        </w:rPr>
        <w:t xml:space="preserve">Ovaj Okvirni sporazum sastavljen je u 6 (šest) istovjetnih primjerka, od kojih Ponuditelj zadržava 2 (dva) primjerka, a </w:t>
      </w:r>
      <w:r w:rsidR="00FE5DFB" w:rsidRPr="002F08D3">
        <w:rPr>
          <w:rFonts w:ascii="Arial" w:hAnsi="Arial" w:cs="Arial"/>
          <w:sz w:val="20"/>
          <w:szCs w:val="20"/>
        </w:rPr>
        <w:t>Naručitel</w:t>
      </w:r>
      <w:r w:rsidR="00655D27">
        <w:rPr>
          <w:rFonts w:ascii="Arial" w:hAnsi="Arial" w:cs="Arial"/>
          <w:sz w:val="20"/>
          <w:szCs w:val="20"/>
        </w:rPr>
        <w:t>j</w:t>
      </w:r>
      <w:r w:rsidR="00FE5DFB">
        <w:rPr>
          <w:rFonts w:ascii="Arial" w:hAnsi="Arial" w:cs="Arial"/>
          <w:sz w:val="20"/>
          <w:szCs w:val="20"/>
        </w:rPr>
        <w:t xml:space="preserve"> </w:t>
      </w:r>
      <w:r w:rsidRPr="002F08D3">
        <w:rPr>
          <w:rFonts w:ascii="Arial" w:hAnsi="Arial" w:cs="Arial"/>
          <w:sz w:val="20"/>
          <w:szCs w:val="20"/>
        </w:rPr>
        <w:t xml:space="preserve">4 (četiri) </w:t>
      </w:r>
      <w:r w:rsidR="00FE5DFB">
        <w:rPr>
          <w:rFonts w:ascii="Arial" w:hAnsi="Arial" w:cs="Arial"/>
          <w:sz w:val="20"/>
          <w:szCs w:val="20"/>
        </w:rPr>
        <w:t>primjerka</w:t>
      </w:r>
      <w:r w:rsidRPr="002F08D3">
        <w:rPr>
          <w:rFonts w:ascii="Arial" w:hAnsi="Arial" w:cs="Arial"/>
          <w:sz w:val="20"/>
          <w:szCs w:val="20"/>
        </w:rPr>
        <w:t>.</w:t>
      </w:r>
    </w:p>
    <w:p w:rsidR="0055556C" w:rsidRPr="002F08D3" w:rsidRDefault="0055556C" w:rsidP="003B246C">
      <w:pPr>
        <w:spacing w:after="0" w:line="240" w:lineRule="auto"/>
        <w:jc w:val="both"/>
        <w:rPr>
          <w:rFonts w:ascii="Arial" w:hAnsi="Arial" w:cs="Arial"/>
          <w:sz w:val="20"/>
          <w:szCs w:val="20"/>
        </w:rPr>
      </w:pPr>
    </w:p>
    <w:p w:rsidR="0055556C" w:rsidRDefault="0055556C" w:rsidP="003B246C">
      <w:pPr>
        <w:spacing w:after="0" w:line="240" w:lineRule="auto"/>
        <w:jc w:val="both"/>
        <w:rPr>
          <w:rFonts w:ascii="Arial" w:hAnsi="Arial" w:cs="Arial"/>
          <w:sz w:val="20"/>
          <w:szCs w:val="20"/>
          <w:lang w:val="en-GB"/>
        </w:rPr>
      </w:pPr>
    </w:p>
    <w:p w:rsidR="00716C27" w:rsidRDefault="00716C27" w:rsidP="003B246C">
      <w:pPr>
        <w:spacing w:after="0" w:line="240" w:lineRule="auto"/>
        <w:jc w:val="both"/>
        <w:rPr>
          <w:rFonts w:ascii="Arial" w:hAnsi="Arial" w:cs="Arial"/>
          <w:sz w:val="20"/>
          <w:szCs w:val="20"/>
          <w:lang w:val="en-GB"/>
        </w:rPr>
      </w:pPr>
    </w:p>
    <w:p w:rsidR="00716C27" w:rsidRDefault="00716C27" w:rsidP="003B246C">
      <w:pPr>
        <w:spacing w:after="0" w:line="240" w:lineRule="auto"/>
        <w:jc w:val="both"/>
        <w:rPr>
          <w:rFonts w:ascii="Arial" w:hAnsi="Arial" w:cs="Arial"/>
          <w:sz w:val="20"/>
          <w:szCs w:val="20"/>
          <w:lang w:val="en-GB"/>
        </w:rPr>
      </w:pPr>
    </w:p>
    <w:p w:rsidR="00716C27" w:rsidRDefault="00716C27" w:rsidP="003B246C">
      <w:pPr>
        <w:spacing w:after="0" w:line="240" w:lineRule="auto"/>
        <w:jc w:val="both"/>
        <w:rPr>
          <w:rFonts w:ascii="Arial" w:hAnsi="Arial" w:cs="Arial"/>
          <w:sz w:val="20"/>
          <w:szCs w:val="20"/>
          <w:lang w:val="en-GB"/>
        </w:rPr>
      </w:pPr>
    </w:p>
    <w:p w:rsidR="00FE5DFB" w:rsidRPr="00FE5DFB" w:rsidRDefault="00FE5DFB" w:rsidP="00FE5DFB">
      <w:pPr>
        <w:suppressAutoHyphens w:val="0"/>
        <w:autoSpaceDN/>
        <w:spacing w:after="0" w:line="240" w:lineRule="auto"/>
        <w:jc w:val="both"/>
        <w:textAlignment w:val="auto"/>
        <w:rPr>
          <w:rFonts w:ascii="Arial" w:eastAsia="Times New Roman" w:hAnsi="Arial" w:cs="Arial"/>
          <w:b/>
          <w:sz w:val="20"/>
          <w:szCs w:val="20"/>
          <w:lang w:eastAsia="hr-HR"/>
        </w:rPr>
      </w:pPr>
      <w:r w:rsidRPr="00FE5DFB">
        <w:rPr>
          <w:rFonts w:ascii="Arial" w:eastAsia="Times New Roman" w:hAnsi="Arial" w:cs="Arial"/>
          <w:b/>
          <w:sz w:val="20"/>
          <w:szCs w:val="20"/>
          <w:lang w:eastAsia="hr-HR"/>
        </w:rPr>
        <w:t>NARUČITELJ</w:t>
      </w:r>
      <w:r w:rsidRPr="00FE5DFB">
        <w:rPr>
          <w:rFonts w:ascii="Arial" w:eastAsia="Times New Roman" w:hAnsi="Arial" w:cs="Arial"/>
          <w:b/>
          <w:sz w:val="20"/>
          <w:szCs w:val="20"/>
          <w:lang w:eastAsia="hr-HR"/>
        </w:rPr>
        <w:tab/>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r>
      <w:r>
        <w:rPr>
          <w:rFonts w:ascii="Arial" w:eastAsia="Times New Roman" w:hAnsi="Arial" w:cs="Arial"/>
          <w:b/>
          <w:sz w:val="20"/>
          <w:szCs w:val="20"/>
          <w:lang w:eastAsia="hr-HR"/>
        </w:rPr>
        <w:t>PONUDITELJ</w:t>
      </w:r>
    </w:p>
    <w:p w:rsidR="00FE5DFB" w:rsidRPr="00FE5DFB" w:rsidRDefault="00FE5DFB" w:rsidP="00FE5DFB">
      <w:pPr>
        <w:suppressAutoHyphens w:val="0"/>
        <w:autoSpaceDN/>
        <w:spacing w:after="0" w:line="240" w:lineRule="auto"/>
        <w:jc w:val="both"/>
        <w:textAlignment w:val="auto"/>
        <w:rPr>
          <w:rFonts w:ascii="Arial" w:eastAsia="Times New Roman" w:hAnsi="Arial" w:cs="Arial"/>
          <w:b/>
          <w:sz w:val="20"/>
          <w:szCs w:val="20"/>
          <w:lang w:eastAsia="hr-HR"/>
        </w:rPr>
      </w:pPr>
    </w:p>
    <w:p w:rsidR="00FE5DFB" w:rsidRPr="00FE5DFB" w:rsidRDefault="00FE5DFB" w:rsidP="00FE5DFB">
      <w:pPr>
        <w:suppressAutoHyphens w:val="0"/>
        <w:autoSpaceDN/>
        <w:spacing w:after="0" w:line="240" w:lineRule="auto"/>
        <w:jc w:val="both"/>
        <w:textAlignment w:val="auto"/>
        <w:rPr>
          <w:rFonts w:ascii="Arial" w:eastAsia="Times New Roman" w:hAnsi="Arial" w:cs="Arial"/>
          <w:b/>
          <w:sz w:val="20"/>
          <w:szCs w:val="20"/>
          <w:lang w:eastAsia="hr-HR"/>
        </w:rPr>
      </w:pPr>
      <w:r w:rsidRPr="00FE5DFB">
        <w:rPr>
          <w:rFonts w:ascii="Arial" w:eastAsia="Times New Roman" w:hAnsi="Arial" w:cs="Arial"/>
          <w:b/>
          <w:sz w:val="20"/>
          <w:szCs w:val="20"/>
          <w:lang w:eastAsia="hr-HR"/>
        </w:rPr>
        <w:t>GRAD ZADAR</w:t>
      </w:r>
      <w:r w:rsidRPr="00FE5DFB">
        <w:rPr>
          <w:rFonts w:ascii="Arial" w:eastAsia="Times New Roman" w:hAnsi="Arial" w:cs="Arial"/>
          <w:b/>
          <w:sz w:val="20"/>
          <w:szCs w:val="20"/>
          <w:lang w:eastAsia="hr-HR"/>
        </w:rPr>
        <w:tab/>
      </w:r>
      <w:r w:rsidRPr="00FE5DFB">
        <w:rPr>
          <w:rFonts w:ascii="Arial" w:eastAsia="Times New Roman" w:hAnsi="Arial" w:cs="Arial"/>
          <w:b/>
          <w:sz w:val="20"/>
          <w:szCs w:val="20"/>
          <w:lang w:eastAsia="hr-HR"/>
        </w:rPr>
        <w:tab/>
      </w:r>
      <w:r w:rsidRPr="00FE5DFB">
        <w:rPr>
          <w:rFonts w:ascii="Arial" w:eastAsia="Times New Roman" w:hAnsi="Arial" w:cs="Arial"/>
          <w:b/>
          <w:sz w:val="20"/>
          <w:szCs w:val="20"/>
          <w:lang w:eastAsia="hr-HR"/>
        </w:rPr>
        <w:tab/>
      </w:r>
      <w:r w:rsidRPr="00FE5DFB">
        <w:rPr>
          <w:rFonts w:ascii="Arial" w:eastAsia="Times New Roman" w:hAnsi="Arial" w:cs="Arial"/>
          <w:b/>
          <w:sz w:val="20"/>
          <w:szCs w:val="20"/>
          <w:lang w:eastAsia="hr-HR"/>
        </w:rPr>
        <w:tab/>
      </w:r>
      <w:r w:rsidRPr="00FE5DFB">
        <w:rPr>
          <w:rFonts w:ascii="Arial" w:eastAsia="Times New Roman" w:hAnsi="Arial" w:cs="Arial"/>
          <w:b/>
          <w:sz w:val="20"/>
          <w:szCs w:val="20"/>
          <w:lang w:eastAsia="hr-HR"/>
        </w:rPr>
        <w:tab/>
      </w:r>
      <w:r w:rsidRPr="00FE5DFB">
        <w:rPr>
          <w:rFonts w:ascii="Arial" w:eastAsia="Times New Roman" w:hAnsi="Arial" w:cs="Arial"/>
          <w:b/>
          <w:sz w:val="20"/>
          <w:szCs w:val="20"/>
          <w:lang w:eastAsia="hr-HR"/>
        </w:rPr>
        <w:tab/>
      </w:r>
      <w:r w:rsidRPr="00FE5DFB">
        <w:rPr>
          <w:rFonts w:ascii="Arial" w:eastAsia="Times New Roman" w:hAnsi="Arial" w:cs="Arial"/>
          <w:b/>
          <w:sz w:val="20"/>
          <w:szCs w:val="20"/>
          <w:lang w:eastAsia="hr-HR"/>
        </w:rPr>
        <w:tab/>
        <w:t>______________________</w:t>
      </w:r>
    </w:p>
    <w:p w:rsidR="00FE5DFB" w:rsidRPr="00FE5DFB" w:rsidRDefault="00FE5DFB" w:rsidP="00FE5DFB">
      <w:pPr>
        <w:suppressAutoHyphens w:val="0"/>
        <w:autoSpaceDN/>
        <w:spacing w:after="0" w:line="360" w:lineRule="auto"/>
        <w:jc w:val="both"/>
        <w:textAlignment w:val="auto"/>
        <w:rPr>
          <w:rFonts w:ascii="Arial" w:eastAsia="Times New Roman" w:hAnsi="Arial" w:cs="Arial"/>
          <w:sz w:val="20"/>
          <w:szCs w:val="20"/>
          <w:lang w:eastAsia="hr-HR"/>
        </w:rPr>
      </w:pPr>
      <w:r w:rsidRPr="00FE5DFB">
        <w:rPr>
          <w:rFonts w:ascii="Arial" w:eastAsia="Times New Roman" w:hAnsi="Arial" w:cs="Arial"/>
          <w:sz w:val="20"/>
          <w:szCs w:val="20"/>
          <w:lang w:eastAsia="hr-HR"/>
        </w:rPr>
        <w:t>zastupan po gradonačelniku</w:t>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t>zastupan po direktoru</w:t>
      </w:r>
    </w:p>
    <w:p w:rsidR="00FE5DFB" w:rsidRPr="00FE5DFB" w:rsidRDefault="00FE5DFB" w:rsidP="00FE5DFB">
      <w:pPr>
        <w:tabs>
          <w:tab w:val="left" w:pos="4111"/>
        </w:tabs>
        <w:suppressAutoHyphens w:val="0"/>
        <w:autoSpaceDN/>
        <w:spacing w:after="0" w:line="240" w:lineRule="auto"/>
        <w:ind w:left="-1134" w:firstLine="1134"/>
        <w:jc w:val="both"/>
        <w:textAlignment w:val="auto"/>
        <w:rPr>
          <w:rFonts w:ascii="Arial" w:eastAsia="Times New Roman" w:hAnsi="Arial" w:cs="Arial"/>
          <w:sz w:val="20"/>
          <w:szCs w:val="20"/>
          <w:lang w:eastAsia="hr-HR"/>
        </w:rPr>
      </w:pPr>
      <w:r w:rsidRPr="00FE5DFB">
        <w:rPr>
          <w:rFonts w:ascii="Arial" w:eastAsia="Times New Roman" w:hAnsi="Arial" w:cs="Arial"/>
          <w:sz w:val="20"/>
          <w:szCs w:val="20"/>
          <w:lang w:eastAsia="hr-HR"/>
        </w:rPr>
        <w:t>Branko Dukić</w:t>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t>______________________</w:t>
      </w:r>
    </w:p>
    <w:p w:rsidR="00FE5DFB" w:rsidRPr="00FE5DFB" w:rsidRDefault="00FE5DFB" w:rsidP="00FE5DFB">
      <w:pPr>
        <w:suppressAutoHyphens w:val="0"/>
        <w:autoSpaceDN/>
        <w:spacing w:after="0" w:line="240" w:lineRule="auto"/>
        <w:jc w:val="both"/>
        <w:textAlignment w:val="auto"/>
        <w:rPr>
          <w:rFonts w:ascii="Arial" w:eastAsia="Times New Roman" w:hAnsi="Arial" w:cs="Arial"/>
          <w:b/>
          <w:sz w:val="20"/>
          <w:szCs w:val="20"/>
          <w:lang w:eastAsia="hr-HR"/>
        </w:rPr>
      </w:pPr>
    </w:p>
    <w:p w:rsidR="00FE5DFB" w:rsidRPr="00FE5DFB" w:rsidRDefault="00FE5DFB" w:rsidP="00FE5DFB">
      <w:pPr>
        <w:suppressAutoHyphens w:val="0"/>
        <w:autoSpaceDN/>
        <w:spacing w:after="0" w:line="240" w:lineRule="auto"/>
        <w:jc w:val="both"/>
        <w:textAlignment w:val="auto"/>
        <w:rPr>
          <w:rFonts w:ascii="Arial" w:eastAsia="Times New Roman" w:hAnsi="Arial" w:cs="Arial"/>
          <w:sz w:val="20"/>
          <w:szCs w:val="20"/>
          <w:lang w:eastAsia="hr-HR"/>
        </w:rPr>
      </w:pPr>
      <w:r w:rsidRPr="00FE5DFB">
        <w:rPr>
          <w:rFonts w:ascii="Arial" w:eastAsia="Times New Roman" w:hAnsi="Arial" w:cs="Arial"/>
          <w:b/>
          <w:sz w:val="20"/>
          <w:szCs w:val="20"/>
          <w:lang w:eastAsia="hr-HR"/>
        </w:rPr>
        <w:t>______________________</w:t>
      </w:r>
      <w:r w:rsidRPr="00FE5DFB">
        <w:rPr>
          <w:rFonts w:ascii="Arial" w:eastAsia="Times New Roman" w:hAnsi="Arial" w:cs="Arial"/>
          <w:b/>
          <w:sz w:val="20"/>
          <w:szCs w:val="20"/>
          <w:lang w:eastAsia="hr-HR"/>
        </w:rPr>
        <w:tab/>
      </w:r>
      <w:r w:rsidRPr="00FE5DFB">
        <w:rPr>
          <w:rFonts w:ascii="Arial" w:eastAsia="Times New Roman" w:hAnsi="Arial" w:cs="Arial"/>
          <w:b/>
          <w:sz w:val="20"/>
          <w:szCs w:val="20"/>
          <w:lang w:eastAsia="hr-HR"/>
        </w:rPr>
        <w:tab/>
      </w:r>
      <w:r w:rsidRPr="00FE5DFB">
        <w:rPr>
          <w:rFonts w:ascii="Arial" w:eastAsia="Times New Roman" w:hAnsi="Arial" w:cs="Arial"/>
          <w:b/>
          <w:sz w:val="20"/>
          <w:szCs w:val="20"/>
          <w:lang w:eastAsia="hr-HR"/>
        </w:rPr>
        <w:tab/>
      </w:r>
      <w:r w:rsidRPr="00FE5DFB">
        <w:rPr>
          <w:rFonts w:ascii="Arial" w:eastAsia="Times New Roman" w:hAnsi="Arial" w:cs="Arial"/>
          <w:b/>
          <w:sz w:val="20"/>
          <w:szCs w:val="20"/>
          <w:lang w:eastAsia="hr-HR"/>
        </w:rPr>
        <w:tab/>
      </w:r>
      <w:r w:rsidRPr="00FE5DFB">
        <w:rPr>
          <w:rFonts w:ascii="Arial" w:eastAsia="Times New Roman" w:hAnsi="Arial" w:cs="Arial"/>
          <w:b/>
          <w:sz w:val="20"/>
          <w:szCs w:val="20"/>
          <w:lang w:eastAsia="hr-HR"/>
        </w:rPr>
        <w:tab/>
        <w:t>______________________</w:t>
      </w:r>
    </w:p>
    <w:p w:rsidR="00FE5DFB" w:rsidRPr="00FE5DFB" w:rsidRDefault="00FE5DFB" w:rsidP="00FE5DFB">
      <w:pPr>
        <w:tabs>
          <w:tab w:val="left" w:pos="8930"/>
        </w:tabs>
        <w:suppressAutoHyphens w:val="0"/>
        <w:autoSpaceDE w:val="0"/>
        <w:adjustRightInd w:val="0"/>
        <w:spacing w:before="120" w:after="0" w:line="240" w:lineRule="auto"/>
        <w:jc w:val="both"/>
        <w:textAlignment w:val="auto"/>
        <w:rPr>
          <w:rFonts w:ascii="Arial" w:eastAsia="Times New Roman" w:hAnsi="Arial" w:cs="Arial"/>
          <w:b/>
          <w:sz w:val="20"/>
          <w:szCs w:val="20"/>
          <w:lang w:eastAsia="hr-HR"/>
        </w:rPr>
      </w:pPr>
    </w:p>
    <w:p w:rsidR="00FE5DFB" w:rsidRPr="00FE5DFB" w:rsidRDefault="00FE5DFB" w:rsidP="00FE5DFB">
      <w:pPr>
        <w:tabs>
          <w:tab w:val="left" w:pos="8930"/>
        </w:tabs>
        <w:suppressAutoHyphens w:val="0"/>
        <w:autoSpaceDE w:val="0"/>
        <w:adjustRightInd w:val="0"/>
        <w:spacing w:before="120" w:after="0" w:line="240" w:lineRule="auto"/>
        <w:jc w:val="both"/>
        <w:textAlignment w:val="auto"/>
        <w:rPr>
          <w:rFonts w:ascii="Arial" w:eastAsia="Times New Roman" w:hAnsi="Arial" w:cs="Arial"/>
          <w:b/>
          <w:sz w:val="20"/>
          <w:szCs w:val="20"/>
          <w:lang w:eastAsia="hr-HR"/>
        </w:rPr>
      </w:pPr>
    </w:p>
    <w:p w:rsidR="00FE5DFB" w:rsidRPr="00FE5DFB" w:rsidRDefault="00FE5DFB" w:rsidP="00FE5DFB">
      <w:pPr>
        <w:suppressAutoHyphens w:val="0"/>
        <w:autoSpaceDN/>
        <w:spacing w:after="0" w:line="240" w:lineRule="auto"/>
        <w:jc w:val="both"/>
        <w:textAlignment w:val="auto"/>
        <w:rPr>
          <w:rFonts w:ascii="Arial" w:eastAsia="Times New Roman" w:hAnsi="Arial" w:cs="Arial"/>
          <w:sz w:val="20"/>
          <w:szCs w:val="20"/>
          <w:lang w:eastAsia="hr-HR"/>
        </w:rPr>
      </w:pPr>
      <w:r w:rsidRPr="00FE5DFB">
        <w:rPr>
          <w:rFonts w:ascii="Arial" w:eastAsia="Times New Roman" w:hAnsi="Arial" w:cs="Arial"/>
          <w:b/>
          <w:sz w:val="20"/>
          <w:szCs w:val="20"/>
          <w:lang w:eastAsia="hr-HR"/>
        </w:rPr>
        <w:t xml:space="preserve">KLASA: </w:t>
      </w:r>
      <w:r w:rsidRPr="00FE5DFB">
        <w:rPr>
          <w:rFonts w:ascii="Arial" w:eastAsia="Times New Roman" w:hAnsi="Arial" w:cs="Arial"/>
          <w:sz w:val="20"/>
          <w:szCs w:val="20"/>
          <w:lang w:eastAsia="hr-HR"/>
        </w:rPr>
        <w:t>431-01/23-01/01</w:t>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r>
      <w:r w:rsidRPr="00FE5DFB">
        <w:rPr>
          <w:rFonts w:ascii="Arial" w:eastAsia="Times New Roman" w:hAnsi="Arial" w:cs="Arial"/>
          <w:sz w:val="20"/>
          <w:szCs w:val="20"/>
          <w:lang w:eastAsia="hr-HR"/>
        </w:rPr>
        <w:tab/>
        <w:t>Broj: __________________</w:t>
      </w:r>
    </w:p>
    <w:p w:rsidR="00FE5DFB" w:rsidRPr="00FE5DFB" w:rsidRDefault="00FE5DFB" w:rsidP="00FE5DFB">
      <w:pPr>
        <w:suppressAutoHyphens w:val="0"/>
        <w:autoSpaceDN/>
        <w:spacing w:after="0" w:line="360" w:lineRule="auto"/>
        <w:jc w:val="both"/>
        <w:textAlignment w:val="auto"/>
        <w:rPr>
          <w:rFonts w:ascii="Arial" w:eastAsia="Times New Roman" w:hAnsi="Arial" w:cs="Arial"/>
          <w:sz w:val="20"/>
          <w:szCs w:val="20"/>
          <w:lang w:eastAsia="hr-HR"/>
        </w:rPr>
      </w:pPr>
      <w:r w:rsidRPr="00FE5DFB">
        <w:rPr>
          <w:rFonts w:ascii="Arial" w:eastAsia="Times New Roman" w:hAnsi="Arial" w:cs="Arial"/>
          <w:b/>
          <w:sz w:val="20"/>
          <w:szCs w:val="20"/>
          <w:lang w:eastAsia="hr-HR"/>
        </w:rPr>
        <w:t xml:space="preserve">URBROJ: </w:t>
      </w:r>
      <w:r w:rsidRPr="00FE5DFB">
        <w:rPr>
          <w:rFonts w:ascii="Arial" w:eastAsia="Times New Roman" w:hAnsi="Arial" w:cs="Arial"/>
          <w:sz w:val="20"/>
          <w:szCs w:val="20"/>
          <w:lang w:eastAsia="hr-HR"/>
        </w:rPr>
        <w:t>2198/01-2-</w:t>
      </w:r>
    </w:p>
    <w:p w:rsidR="00FE5DFB" w:rsidRPr="00FE5DFB" w:rsidRDefault="00FE5DFB" w:rsidP="00FE5DFB">
      <w:pPr>
        <w:suppressAutoHyphens w:val="0"/>
        <w:autoSpaceDN/>
        <w:spacing w:after="0" w:line="360" w:lineRule="auto"/>
        <w:jc w:val="both"/>
        <w:textAlignment w:val="auto"/>
        <w:rPr>
          <w:rFonts w:ascii="Times New Roman" w:eastAsia="Times New Roman" w:hAnsi="Times New Roman"/>
          <w:sz w:val="24"/>
          <w:szCs w:val="24"/>
          <w:lang w:eastAsia="hr-HR"/>
        </w:rPr>
      </w:pPr>
      <w:r w:rsidRPr="00FE5DFB">
        <w:rPr>
          <w:rFonts w:ascii="Arial" w:eastAsia="Times New Roman" w:hAnsi="Arial" w:cs="Arial"/>
          <w:b/>
          <w:sz w:val="20"/>
          <w:szCs w:val="20"/>
          <w:lang w:eastAsia="hr-HR"/>
        </w:rPr>
        <w:t>Zadar</w:t>
      </w:r>
      <w:r w:rsidRPr="00FE5DFB">
        <w:rPr>
          <w:rFonts w:ascii="Arial" w:eastAsia="Times New Roman" w:hAnsi="Arial" w:cs="Arial"/>
          <w:sz w:val="20"/>
          <w:szCs w:val="20"/>
          <w:lang w:eastAsia="hr-HR"/>
        </w:rPr>
        <w:t>, ___________</w:t>
      </w:r>
      <w:r>
        <w:rPr>
          <w:rFonts w:ascii="Arial" w:eastAsia="Times New Roman" w:hAnsi="Arial" w:cs="Arial"/>
          <w:sz w:val="20"/>
          <w:szCs w:val="20"/>
          <w:lang w:eastAsia="hr-HR"/>
        </w:rPr>
        <w:t>___</w:t>
      </w:r>
      <w:r w:rsidR="00655D27">
        <w:rPr>
          <w:rFonts w:ascii="Arial" w:eastAsia="Times New Roman" w:hAnsi="Arial" w:cs="Arial"/>
          <w:sz w:val="20"/>
          <w:szCs w:val="20"/>
          <w:lang w:eastAsia="hr-HR"/>
        </w:rPr>
        <w:t xml:space="preserve"> godine</w:t>
      </w:r>
    </w:p>
    <w:sectPr w:rsidR="00FE5DFB" w:rsidRPr="00FE5DFB" w:rsidSect="004420B4">
      <w:headerReference w:type="default" r:id="rId14"/>
      <w:footerReference w:type="default" r:id="rId15"/>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E3B" w:rsidRDefault="00E42E3B">
      <w:pPr>
        <w:spacing w:after="0" w:line="240" w:lineRule="auto"/>
      </w:pPr>
      <w:r>
        <w:separator/>
      </w:r>
    </w:p>
  </w:endnote>
  <w:endnote w:type="continuationSeparator" w:id="0">
    <w:p w:rsidR="00E42E3B" w:rsidRDefault="00E4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Bold">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972202597"/>
      <w:docPartObj>
        <w:docPartGallery w:val="Page Numbers (Bottom of Page)"/>
        <w:docPartUnique/>
      </w:docPartObj>
    </w:sdtPr>
    <w:sdtEndPr/>
    <w:sdtContent>
      <w:p w:rsidR="00E42E3B" w:rsidRPr="001A0355" w:rsidRDefault="00E42E3B">
        <w:pPr>
          <w:pStyle w:val="Footer"/>
          <w:jc w:val="right"/>
          <w:rPr>
            <w:rFonts w:ascii="Arial" w:hAnsi="Arial" w:cs="Arial"/>
            <w:sz w:val="20"/>
            <w:szCs w:val="20"/>
          </w:rPr>
        </w:pPr>
        <w:r w:rsidRPr="001A0355">
          <w:rPr>
            <w:rFonts w:ascii="Arial" w:hAnsi="Arial" w:cs="Arial"/>
            <w:sz w:val="20"/>
            <w:szCs w:val="20"/>
          </w:rPr>
          <w:fldChar w:fldCharType="begin"/>
        </w:r>
        <w:r w:rsidRPr="001A0355">
          <w:rPr>
            <w:rFonts w:ascii="Arial" w:hAnsi="Arial" w:cs="Arial"/>
            <w:sz w:val="20"/>
            <w:szCs w:val="20"/>
          </w:rPr>
          <w:instrText>PAGE   \* MERGEFORMAT</w:instrText>
        </w:r>
        <w:r w:rsidRPr="001A0355">
          <w:rPr>
            <w:rFonts w:ascii="Arial" w:hAnsi="Arial" w:cs="Arial"/>
            <w:sz w:val="20"/>
            <w:szCs w:val="20"/>
          </w:rPr>
          <w:fldChar w:fldCharType="separate"/>
        </w:r>
        <w:r w:rsidR="000105FF">
          <w:rPr>
            <w:rFonts w:ascii="Arial" w:hAnsi="Arial" w:cs="Arial"/>
            <w:noProof/>
            <w:sz w:val="20"/>
            <w:szCs w:val="20"/>
          </w:rPr>
          <w:t>2</w:t>
        </w:r>
        <w:r w:rsidRPr="001A0355">
          <w:rPr>
            <w:rFonts w:ascii="Arial" w:hAnsi="Arial" w:cs="Arial"/>
            <w:sz w:val="20"/>
            <w:szCs w:val="20"/>
          </w:rPr>
          <w:fldChar w:fldCharType="end"/>
        </w:r>
      </w:p>
    </w:sdtContent>
  </w:sdt>
  <w:p w:rsidR="00E42E3B" w:rsidRDefault="00E42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E3B" w:rsidRDefault="00E42E3B">
      <w:pPr>
        <w:spacing w:after="0" w:line="240" w:lineRule="auto"/>
      </w:pPr>
      <w:r>
        <w:rPr>
          <w:color w:val="000000"/>
        </w:rPr>
        <w:separator/>
      </w:r>
    </w:p>
  </w:footnote>
  <w:footnote w:type="continuationSeparator" w:id="0">
    <w:p w:rsidR="00E42E3B" w:rsidRDefault="00E42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3B" w:rsidRPr="00F844AE" w:rsidRDefault="00E42E3B" w:rsidP="00F844AE">
    <w:pPr>
      <w:pStyle w:val="Header"/>
      <w:widowControl w:val="0"/>
      <w:tabs>
        <w:tab w:val="clear" w:pos="9072"/>
        <w:tab w:val="center" w:pos="4320"/>
        <w:tab w:val="left" w:pos="6790"/>
        <w:tab w:val="right" w:pos="8640"/>
      </w:tabs>
      <w:suppressAutoHyphens w:val="0"/>
      <w:autoSpaceDN/>
      <w:snapToGrid w:val="0"/>
      <w:jc w:val="center"/>
      <w:textAlignment w:val="auto"/>
      <w:rPr>
        <w:rFonts w:ascii="Arial" w:eastAsia="Times New Roman" w:hAnsi="Arial" w:cs="Arial"/>
        <w:i/>
        <w:iCs/>
        <w:sz w:val="16"/>
        <w:szCs w:val="16"/>
        <w:lang w:eastAsia="hr-HR"/>
      </w:rPr>
    </w:pPr>
    <w:r w:rsidRPr="00F844AE">
      <w:rPr>
        <w:rFonts w:ascii="Arial" w:eastAsia="Times New Roman" w:hAnsi="Arial" w:cs="Arial"/>
        <w:i/>
        <w:iCs/>
        <w:sz w:val="16"/>
        <w:szCs w:val="16"/>
        <w:lang w:eastAsia="hr-HR"/>
      </w:rPr>
      <w:t>Nabava lož ulja</w:t>
    </w:r>
  </w:p>
  <w:p w:rsidR="00E42E3B" w:rsidRPr="00F844AE" w:rsidRDefault="00E42E3B" w:rsidP="00F844AE">
    <w:pPr>
      <w:pStyle w:val="Header"/>
      <w:widowControl w:val="0"/>
      <w:tabs>
        <w:tab w:val="clear" w:pos="9072"/>
        <w:tab w:val="center" w:pos="4320"/>
        <w:tab w:val="left" w:pos="6790"/>
        <w:tab w:val="right" w:pos="8640"/>
      </w:tabs>
      <w:suppressAutoHyphens w:val="0"/>
      <w:autoSpaceDN/>
      <w:snapToGrid w:val="0"/>
      <w:jc w:val="center"/>
      <w:textAlignment w:val="auto"/>
      <w:rPr>
        <w:rFonts w:ascii="Arial" w:eastAsia="Times New Roman" w:hAnsi="Arial" w:cs="Arial"/>
        <w:i/>
        <w:iCs/>
        <w:sz w:val="16"/>
        <w:szCs w:val="16"/>
        <w:lang w:eastAsia="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F7A"/>
    <w:multiLevelType w:val="multilevel"/>
    <w:tmpl w:val="6E02ADF8"/>
    <w:lvl w:ilvl="0">
      <w:start w:val="1"/>
      <w:numFmt w:val="decimal"/>
      <w:lvlText w:val="%1."/>
      <w:lvlJc w:val="left"/>
      <w:pPr>
        <w:ind w:left="1080" w:hanging="720"/>
      </w:pPr>
      <w:rPr>
        <w:rFonts w:ascii="Arial" w:eastAsia="Times New Roman" w:hAnsi="Arial" w:cs="Arial"/>
      </w:rPr>
    </w:lvl>
    <w:lvl w:ilvl="1">
      <w:start w:val="1"/>
      <w:numFmt w:val="bullet"/>
      <w:lvlText w:val="-"/>
      <w:lvlJc w:val="left"/>
      <w:pPr>
        <w:ind w:left="1440" w:hanging="360"/>
      </w:pPr>
      <w:rPr>
        <w:rFonts w:ascii="Arial" w:eastAsia="Times New Roman" w:hAnsi="Arial" w:cs="Aria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CB47894"/>
    <w:multiLevelType w:val="hybridMultilevel"/>
    <w:tmpl w:val="53C656C6"/>
    <w:lvl w:ilvl="0" w:tplc="309AE8B6">
      <w:start w:val="1"/>
      <w:numFmt w:val="bullet"/>
      <w:lvlText w:val="-"/>
      <w:lvlJc w:val="left"/>
      <w:pPr>
        <w:ind w:left="1215" w:hanging="360"/>
      </w:pPr>
      <w:rPr>
        <w:rFonts w:ascii="Times New Roman" w:eastAsia="Arial" w:hAnsi="Times New Roman" w:cs="Times New Roman"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2">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
    <w:nsid w:val="17887262"/>
    <w:multiLevelType w:val="hybridMultilevel"/>
    <w:tmpl w:val="ECDE83BE"/>
    <w:lvl w:ilvl="0" w:tplc="A0488670">
      <w:start w:val="2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nsid w:val="1B9014CB"/>
    <w:multiLevelType w:val="hybridMultilevel"/>
    <w:tmpl w:val="D806E700"/>
    <w:lvl w:ilvl="0" w:tplc="DD386604">
      <w:start w:val="1"/>
      <w:numFmt w:val="bullet"/>
      <w:lvlText w:val="-"/>
      <w:lvlJc w:val="left"/>
      <w:pPr>
        <w:ind w:left="2432" w:hanging="361"/>
      </w:pPr>
      <w:rPr>
        <w:rFonts w:ascii="Arial" w:eastAsia="Arial" w:hAnsi="Arial" w:hint="default"/>
        <w:sz w:val="22"/>
        <w:szCs w:val="22"/>
      </w:rPr>
    </w:lvl>
    <w:lvl w:ilvl="1" w:tplc="DD386604">
      <w:start w:val="1"/>
      <w:numFmt w:val="bullet"/>
      <w:lvlText w:val="-"/>
      <w:lvlJc w:val="left"/>
      <w:pPr>
        <w:ind w:left="2296" w:hanging="360"/>
      </w:pPr>
      <w:rPr>
        <w:rFonts w:ascii="Arial" w:eastAsia="Arial" w:hAnsi="Arial" w:hint="default"/>
        <w:sz w:val="22"/>
        <w:szCs w:val="22"/>
      </w:rPr>
    </w:lvl>
    <w:lvl w:ilvl="2" w:tplc="041A0005" w:tentative="1">
      <w:start w:val="1"/>
      <w:numFmt w:val="bullet"/>
      <w:lvlText w:val=""/>
      <w:lvlJc w:val="left"/>
      <w:pPr>
        <w:ind w:left="3016" w:hanging="360"/>
      </w:pPr>
      <w:rPr>
        <w:rFonts w:ascii="Wingdings" w:hAnsi="Wingdings" w:hint="default"/>
      </w:rPr>
    </w:lvl>
    <w:lvl w:ilvl="3" w:tplc="041A0001" w:tentative="1">
      <w:start w:val="1"/>
      <w:numFmt w:val="bullet"/>
      <w:lvlText w:val=""/>
      <w:lvlJc w:val="left"/>
      <w:pPr>
        <w:ind w:left="3736" w:hanging="360"/>
      </w:pPr>
      <w:rPr>
        <w:rFonts w:ascii="Symbol" w:hAnsi="Symbol" w:hint="default"/>
      </w:rPr>
    </w:lvl>
    <w:lvl w:ilvl="4" w:tplc="041A0003" w:tentative="1">
      <w:start w:val="1"/>
      <w:numFmt w:val="bullet"/>
      <w:lvlText w:val="o"/>
      <w:lvlJc w:val="left"/>
      <w:pPr>
        <w:ind w:left="4456" w:hanging="360"/>
      </w:pPr>
      <w:rPr>
        <w:rFonts w:ascii="Courier New" w:hAnsi="Courier New" w:cs="Courier New" w:hint="default"/>
      </w:rPr>
    </w:lvl>
    <w:lvl w:ilvl="5" w:tplc="041A0005" w:tentative="1">
      <w:start w:val="1"/>
      <w:numFmt w:val="bullet"/>
      <w:lvlText w:val=""/>
      <w:lvlJc w:val="left"/>
      <w:pPr>
        <w:ind w:left="5176" w:hanging="360"/>
      </w:pPr>
      <w:rPr>
        <w:rFonts w:ascii="Wingdings" w:hAnsi="Wingdings" w:hint="default"/>
      </w:rPr>
    </w:lvl>
    <w:lvl w:ilvl="6" w:tplc="041A0001" w:tentative="1">
      <w:start w:val="1"/>
      <w:numFmt w:val="bullet"/>
      <w:lvlText w:val=""/>
      <w:lvlJc w:val="left"/>
      <w:pPr>
        <w:ind w:left="5896" w:hanging="360"/>
      </w:pPr>
      <w:rPr>
        <w:rFonts w:ascii="Symbol" w:hAnsi="Symbol" w:hint="default"/>
      </w:rPr>
    </w:lvl>
    <w:lvl w:ilvl="7" w:tplc="041A0003" w:tentative="1">
      <w:start w:val="1"/>
      <w:numFmt w:val="bullet"/>
      <w:lvlText w:val="o"/>
      <w:lvlJc w:val="left"/>
      <w:pPr>
        <w:ind w:left="6616" w:hanging="360"/>
      </w:pPr>
      <w:rPr>
        <w:rFonts w:ascii="Courier New" w:hAnsi="Courier New" w:cs="Courier New" w:hint="default"/>
      </w:rPr>
    </w:lvl>
    <w:lvl w:ilvl="8" w:tplc="041A0005" w:tentative="1">
      <w:start w:val="1"/>
      <w:numFmt w:val="bullet"/>
      <w:lvlText w:val=""/>
      <w:lvlJc w:val="left"/>
      <w:pPr>
        <w:ind w:left="7336" w:hanging="360"/>
      </w:pPr>
      <w:rPr>
        <w:rFonts w:ascii="Wingdings" w:hAnsi="Wingdings" w:hint="default"/>
      </w:rPr>
    </w:lvl>
  </w:abstractNum>
  <w:abstractNum w:abstractNumId="6">
    <w:nsid w:val="1F012F3D"/>
    <w:multiLevelType w:val="hybridMultilevel"/>
    <w:tmpl w:val="5F325EF6"/>
    <w:lvl w:ilvl="0" w:tplc="BA863122">
      <w:numFmt w:val="bullet"/>
      <w:lvlText w:val="-"/>
      <w:lvlJc w:val="left"/>
      <w:pPr>
        <w:tabs>
          <w:tab w:val="num" w:pos="1470"/>
        </w:tabs>
        <w:ind w:left="147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1F7452DA"/>
    <w:multiLevelType w:val="hybridMultilevel"/>
    <w:tmpl w:val="95A41FD4"/>
    <w:lvl w:ilvl="0" w:tplc="608C48C4">
      <w:start w:val="1"/>
      <w:numFmt w:val="bullet"/>
      <w:lvlText w:val="-"/>
      <w:lvlJc w:val="left"/>
      <w:pPr>
        <w:ind w:left="1575" w:hanging="360"/>
      </w:pPr>
      <w:rPr>
        <w:rFonts w:ascii="Calibri" w:eastAsia="Calibri" w:hAnsi="Calibri" w:cs="Calibri" w:hint="default"/>
        <w:b w:val="0"/>
        <w:i w:val="0"/>
        <w:strike w:val="0"/>
        <w:dstrike w:val="0"/>
        <w:color w:val="000000"/>
        <w:sz w:val="26"/>
        <w:szCs w:val="26"/>
        <w:u w:val="none" w:color="000000"/>
        <w:bdr w:val="none" w:sz="0" w:space="0" w:color="auto"/>
        <w:shd w:val="clear" w:color="auto" w:fill="auto"/>
        <w:vertAlign w:val="baseline"/>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8">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28D36140"/>
    <w:multiLevelType w:val="hybridMultilevel"/>
    <w:tmpl w:val="7AF4583A"/>
    <w:lvl w:ilvl="0" w:tplc="7B167D96">
      <w:start w:val="13"/>
      <w:numFmt w:val="bullet"/>
      <w:lvlText w:val="-"/>
      <w:lvlJc w:val="left"/>
      <w:pPr>
        <w:tabs>
          <w:tab w:val="num" w:pos="1065"/>
        </w:tabs>
        <w:ind w:left="1065" w:hanging="360"/>
      </w:pPr>
      <w:rPr>
        <w:rFonts w:ascii="Times New Roman" w:eastAsia="Times New Roman" w:hAnsi="Times New Roman" w:cs="Times New Roman" w:hint="default"/>
        <w:b/>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F300448"/>
    <w:multiLevelType w:val="hybridMultilevel"/>
    <w:tmpl w:val="246A6B0C"/>
    <w:lvl w:ilvl="0" w:tplc="0C8CC6E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1956CF4"/>
    <w:multiLevelType w:val="hybridMultilevel"/>
    <w:tmpl w:val="14ECFFCC"/>
    <w:lvl w:ilvl="0" w:tplc="11D8E780">
      <w:start w:val="1"/>
      <w:numFmt w:val="bullet"/>
      <w:lvlText w:val="-"/>
      <w:lvlJc w:val="left"/>
      <w:pPr>
        <w:ind w:left="157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ind w:left="2296" w:hanging="360"/>
      </w:pPr>
      <w:rPr>
        <w:rFonts w:ascii="Courier New" w:hAnsi="Courier New" w:cs="Courier New" w:hint="default"/>
      </w:rPr>
    </w:lvl>
    <w:lvl w:ilvl="2" w:tplc="041A0005" w:tentative="1">
      <w:start w:val="1"/>
      <w:numFmt w:val="bullet"/>
      <w:lvlText w:val=""/>
      <w:lvlJc w:val="left"/>
      <w:pPr>
        <w:ind w:left="3016" w:hanging="360"/>
      </w:pPr>
      <w:rPr>
        <w:rFonts w:ascii="Wingdings" w:hAnsi="Wingdings" w:hint="default"/>
      </w:rPr>
    </w:lvl>
    <w:lvl w:ilvl="3" w:tplc="041A0001" w:tentative="1">
      <w:start w:val="1"/>
      <w:numFmt w:val="bullet"/>
      <w:lvlText w:val=""/>
      <w:lvlJc w:val="left"/>
      <w:pPr>
        <w:ind w:left="3736" w:hanging="360"/>
      </w:pPr>
      <w:rPr>
        <w:rFonts w:ascii="Symbol" w:hAnsi="Symbol" w:hint="default"/>
      </w:rPr>
    </w:lvl>
    <w:lvl w:ilvl="4" w:tplc="041A0003" w:tentative="1">
      <w:start w:val="1"/>
      <w:numFmt w:val="bullet"/>
      <w:lvlText w:val="o"/>
      <w:lvlJc w:val="left"/>
      <w:pPr>
        <w:ind w:left="4456" w:hanging="360"/>
      </w:pPr>
      <w:rPr>
        <w:rFonts w:ascii="Courier New" w:hAnsi="Courier New" w:cs="Courier New" w:hint="default"/>
      </w:rPr>
    </w:lvl>
    <w:lvl w:ilvl="5" w:tplc="041A0005" w:tentative="1">
      <w:start w:val="1"/>
      <w:numFmt w:val="bullet"/>
      <w:lvlText w:val=""/>
      <w:lvlJc w:val="left"/>
      <w:pPr>
        <w:ind w:left="5176" w:hanging="360"/>
      </w:pPr>
      <w:rPr>
        <w:rFonts w:ascii="Wingdings" w:hAnsi="Wingdings" w:hint="default"/>
      </w:rPr>
    </w:lvl>
    <w:lvl w:ilvl="6" w:tplc="041A0001" w:tentative="1">
      <w:start w:val="1"/>
      <w:numFmt w:val="bullet"/>
      <w:lvlText w:val=""/>
      <w:lvlJc w:val="left"/>
      <w:pPr>
        <w:ind w:left="5896" w:hanging="360"/>
      </w:pPr>
      <w:rPr>
        <w:rFonts w:ascii="Symbol" w:hAnsi="Symbol" w:hint="default"/>
      </w:rPr>
    </w:lvl>
    <w:lvl w:ilvl="7" w:tplc="041A0003" w:tentative="1">
      <w:start w:val="1"/>
      <w:numFmt w:val="bullet"/>
      <w:lvlText w:val="o"/>
      <w:lvlJc w:val="left"/>
      <w:pPr>
        <w:ind w:left="6616" w:hanging="360"/>
      </w:pPr>
      <w:rPr>
        <w:rFonts w:ascii="Courier New" w:hAnsi="Courier New" w:cs="Courier New" w:hint="default"/>
      </w:rPr>
    </w:lvl>
    <w:lvl w:ilvl="8" w:tplc="041A0005" w:tentative="1">
      <w:start w:val="1"/>
      <w:numFmt w:val="bullet"/>
      <w:lvlText w:val=""/>
      <w:lvlJc w:val="left"/>
      <w:pPr>
        <w:ind w:left="7336" w:hanging="360"/>
      </w:pPr>
      <w:rPr>
        <w:rFonts w:ascii="Wingdings" w:hAnsi="Wingdings" w:hint="default"/>
      </w:rPr>
    </w:lvl>
  </w:abstractNum>
  <w:abstractNum w:abstractNumId="13">
    <w:nsid w:val="3D4008F3"/>
    <w:multiLevelType w:val="multilevel"/>
    <w:tmpl w:val="E1F63C62"/>
    <w:lvl w:ilvl="0">
      <w:start w:val="1"/>
      <w:numFmt w:val="decimal"/>
      <w:lvlText w:val="%1."/>
      <w:lvlJc w:val="righ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CE1FB4"/>
    <w:multiLevelType w:val="hybridMultilevel"/>
    <w:tmpl w:val="5C382C06"/>
    <w:lvl w:ilvl="0" w:tplc="D4E4BC60">
      <w:start w:val="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5">
    <w:nsid w:val="4BE4202E"/>
    <w:multiLevelType w:val="hybridMultilevel"/>
    <w:tmpl w:val="584E273E"/>
    <w:lvl w:ilvl="0" w:tplc="105A9D76">
      <w:start w:val="1"/>
      <w:numFmt w:val="bullet"/>
      <w:lvlText w:val="-"/>
      <w:lvlJc w:val="left"/>
      <w:pPr>
        <w:ind w:left="1216" w:hanging="360"/>
      </w:pPr>
      <w:rPr>
        <w:rFonts w:ascii="Arial" w:eastAsia="Arial" w:hAnsi="Arial" w:hint="default"/>
        <w:sz w:val="22"/>
        <w:szCs w:val="22"/>
      </w:rPr>
    </w:lvl>
    <w:lvl w:ilvl="1" w:tplc="041A0003" w:tentative="1">
      <w:start w:val="1"/>
      <w:numFmt w:val="bullet"/>
      <w:lvlText w:val="o"/>
      <w:lvlJc w:val="left"/>
      <w:pPr>
        <w:ind w:left="1936" w:hanging="360"/>
      </w:pPr>
      <w:rPr>
        <w:rFonts w:ascii="Courier New" w:hAnsi="Courier New" w:cs="Courier New" w:hint="default"/>
      </w:rPr>
    </w:lvl>
    <w:lvl w:ilvl="2" w:tplc="041A0005" w:tentative="1">
      <w:start w:val="1"/>
      <w:numFmt w:val="bullet"/>
      <w:lvlText w:val=""/>
      <w:lvlJc w:val="left"/>
      <w:pPr>
        <w:ind w:left="2656" w:hanging="360"/>
      </w:pPr>
      <w:rPr>
        <w:rFonts w:ascii="Wingdings" w:hAnsi="Wingdings" w:hint="default"/>
      </w:rPr>
    </w:lvl>
    <w:lvl w:ilvl="3" w:tplc="041A0001" w:tentative="1">
      <w:start w:val="1"/>
      <w:numFmt w:val="bullet"/>
      <w:lvlText w:val=""/>
      <w:lvlJc w:val="left"/>
      <w:pPr>
        <w:ind w:left="3376" w:hanging="360"/>
      </w:pPr>
      <w:rPr>
        <w:rFonts w:ascii="Symbol" w:hAnsi="Symbol" w:hint="default"/>
      </w:rPr>
    </w:lvl>
    <w:lvl w:ilvl="4" w:tplc="041A0003" w:tentative="1">
      <w:start w:val="1"/>
      <w:numFmt w:val="bullet"/>
      <w:lvlText w:val="o"/>
      <w:lvlJc w:val="left"/>
      <w:pPr>
        <w:ind w:left="4096" w:hanging="360"/>
      </w:pPr>
      <w:rPr>
        <w:rFonts w:ascii="Courier New" w:hAnsi="Courier New" w:cs="Courier New" w:hint="default"/>
      </w:rPr>
    </w:lvl>
    <w:lvl w:ilvl="5" w:tplc="041A0005" w:tentative="1">
      <w:start w:val="1"/>
      <w:numFmt w:val="bullet"/>
      <w:lvlText w:val=""/>
      <w:lvlJc w:val="left"/>
      <w:pPr>
        <w:ind w:left="4816" w:hanging="360"/>
      </w:pPr>
      <w:rPr>
        <w:rFonts w:ascii="Wingdings" w:hAnsi="Wingdings" w:hint="default"/>
      </w:rPr>
    </w:lvl>
    <w:lvl w:ilvl="6" w:tplc="041A0001" w:tentative="1">
      <w:start w:val="1"/>
      <w:numFmt w:val="bullet"/>
      <w:lvlText w:val=""/>
      <w:lvlJc w:val="left"/>
      <w:pPr>
        <w:ind w:left="5536" w:hanging="360"/>
      </w:pPr>
      <w:rPr>
        <w:rFonts w:ascii="Symbol" w:hAnsi="Symbol" w:hint="default"/>
      </w:rPr>
    </w:lvl>
    <w:lvl w:ilvl="7" w:tplc="041A0003" w:tentative="1">
      <w:start w:val="1"/>
      <w:numFmt w:val="bullet"/>
      <w:lvlText w:val="o"/>
      <w:lvlJc w:val="left"/>
      <w:pPr>
        <w:ind w:left="6256" w:hanging="360"/>
      </w:pPr>
      <w:rPr>
        <w:rFonts w:ascii="Courier New" w:hAnsi="Courier New" w:cs="Courier New" w:hint="default"/>
      </w:rPr>
    </w:lvl>
    <w:lvl w:ilvl="8" w:tplc="041A0005" w:tentative="1">
      <w:start w:val="1"/>
      <w:numFmt w:val="bullet"/>
      <w:lvlText w:val=""/>
      <w:lvlJc w:val="left"/>
      <w:pPr>
        <w:ind w:left="6976" w:hanging="360"/>
      </w:pPr>
      <w:rPr>
        <w:rFonts w:ascii="Wingdings" w:hAnsi="Wingdings" w:hint="default"/>
      </w:rPr>
    </w:lvl>
  </w:abstractNum>
  <w:abstractNum w:abstractNumId="16">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F41306D"/>
    <w:multiLevelType w:val="hybridMultilevel"/>
    <w:tmpl w:val="9BC66F82"/>
    <w:lvl w:ilvl="0" w:tplc="60DC50E6">
      <w:start w:val="1"/>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37C08F7"/>
    <w:multiLevelType w:val="multilevel"/>
    <w:tmpl w:val="EA1E05D8"/>
    <w:lvl w:ilvl="0">
      <w:start w:val="1"/>
      <w:numFmt w:val="decimal"/>
      <w:lvlText w:val="%1."/>
      <w:lvlJc w:val="left"/>
      <w:pPr>
        <w:ind w:left="1080" w:hanging="720"/>
      </w:pPr>
      <w:rPr>
        <w:rFonts w:ascii="Arial" w:eastAsia="Times New Roman" w:hAnsi="Arial" w:cs="Arial"/>
      </w:rPr>
    </w:lvl>
    <w:lvl w:ilvl="1">
      <w:start w:val="14"/>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53E42B8A"/>
    <w:multiLevelType w:val="multilevel"/>
    <w:tmpl w:val="E1F63C62"/>
    <w:lvl w:ilvl="0">
      <w:start w:val="1"/>
      <w:numFmt w:val="decimal"/>
      <w:lvlText w:val="%1."/>
      <w:lvlJc w:val="righ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nsid w:val="61123F24"/>
    <w:multiLevelType w:val="multilevel"/>
    <w:tmpl w:val="FCB69226"/>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E0034C7"/>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4CF01A0"/>
    <w:multiLevelType w:val="hybridMultilevel"/>
    <w:tmpl w:val="3B28EB3E"/>
    <w:lvl w:ilvl="0" w:tplc="5D4E0A8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5DA75CB"/>
    <w:multiLevelType w:val="multilevel"/>
    <w:tmpl w:val="90AA6952"/>
    <w:lvl w:ilvl="0">
      <w:start w:val="1"/>
      <w:numFmt w:val="decimal"/>
      <w:lvlText w:val="%1."/>
      <w:lvlJc w:val="left"/>
      <w:pPr>
        <w:ind w:left="720" w:hanging="360"/>
      </w:pPr>
    </w:lvl>
    <w:lvl w:ilvl="1">
      <w:numFmt w:val="bullet"/>
      <w:lvlText w:val="–"/>
      <w:lvlJc w:val="left"/>
      <w:pPr>
        <w:ind w:left="1440" w:hanging="360"/>
      </w:pPr>
      <w:rPr>
        <w:rFonts w:ascii="Calibri" w:eastAsia="DengXian"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7857684"/>
    <w:multiLevelType w:val="hybridMultilevel"/>
    <w:tmpl w:val="EAA0B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88566DE"/>
    <w:multiLevelType w:val="hybridMultilevel"/>
    <w:tmpl w:val="F028BC7A"/>
    <w:lvl w:ilvl="0" w:tplc="0E4A9C24">
      <w:start w:val="1"/>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18"/>
    <w:lvlOverride w:ilvl="0">
      <w:startOverride w:val="1"/>
    </w:lvlOverride>
  </w:num>
  <w:num w:numId="3">
    <w:abstractNumId w:val="16"/>
  </w:num>
  <w:num w:numId="4">
    <w:abstractNumId w:val="16"/>
    <w:lvlOverride w:ilvl="0">
      <w:startOverride w:val="1"/>
    </w:lvlOverride>
  </w:num>
  <w:num w:numId="5">
    <w:abstractNumId w:val="13"/>
  </w:num>
  <w:num w:numId="6">
    <w:abstractNumId w:val="13"/>
    <w:lvlOverride w:ilvl="0">
      <w:startOverride w:val="1"/>
    </w:lvlOverride>
  </w:num>
  <w:num w:numId="7">
    <w:abstractNumId w:val="10"/>
  </w:num>
  <w:num w:numId="8">
    <w:abstractNumId w:val="26"/>
  </w:num>
  <w:num w:numId="9">
    <w:abstractNumId w:val="26"/>
    <w:lvlOverride w:ilvl="0">
      <w:startOverride w:val="1"/>
    </w:lvlOverride>
  </w:num>
  <w:num w:numId="10">
    <w:abstractNumId w:val="22"/>
  </w:num>
  <w:num w:numId="11">
    <w:abstractNumId w:val="4"/>
  </w:num>
  <w:num w:numId="12">
    <w:abstractNumId w:val="14"/>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1"/>
  </w:num>
  <w:num w:numId="17">
    <w:abstractNumId w:val="17"/>
  </w:num>
  <w:num w:numId="18">
    <w:abstractNumId w:val="8"/>
  </w:num>
  <w:num w:numId="19">
    <w:abstractNumId w:val="9"/>
  </w:num>
  <w:num w:numId="20">
    <w:abstractNumId w:val="5"/>
  </w:num>
  <w:num w:numId="21">
    <w:abstractNumId w:val="1"/>
  </w:num>
  <w:num w:numId="22">
    <w:abstractNumId w:val="15"/>
  </w:num>
  <w:num w:numId="23">
    <w:abstractNumId w:val="12"/>
  </w:num>
  <w:num w:numId="24">
    <w:abstractNumId w:val="7"/>
  </w:num>
  <w:num w:numId="25">
    <w:abstractNumId w:val="20"/>
  </w:num>
  <w:num w:numId="26">
    <w:abstractNumId w:val="23"/>
  </w:num>
  <w:num w:numId="27">
    <w:abstractNumId w:val="24"/>
  </w:num>
  <w:num w:numId="28">
    <w:abstractNumId w:val="19"/>
  </w:num>
  <w:num w:numId="29">
    <w:abstractNumId w:val="2"/>
  </w:num>
  <w:num w:numId="30">
    <w:abstractNumId w:val="21"/>
  </w:num>
  <w:num w:numId="31">
    <w:abstractNumId w:val="25"/>
  </w:num>
  <w:num w:numId="32">
    <w:abstractNumId w:val="27"/>
  </w:num>
  <w:num w:numId="33">
    <w:abstractNumId w:val="2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6A"/>
    <w:rsid w:val="00001174"/>
    <w:rsid w:val="00005AD5"/>
    <w:rsid w:val="000105FF"/>
    <w:rsid w:val="00011855"/>
    <w:rsid w:val="00011C2B"/>
    <w:rsid w:val="000139F9"/>
    <w:rsid w:val="000167E8"/>
    <w:rsid w:val="00022A8A"/>
    <w:rsid w:val="00031A7D"/>
    <w:rsid w:val="00043699"/>
    <w:rsid w:val="00043F74"/>
    <w:rsid w:val="00046C3E"/>
    <w:rsid w:val="0006582C"/>
    <w:rsid w:val="00066B1C"/>
    <w:rsid w:val="000733AC"/>
    <w:rsid w:val="00074104"/>
    <w:rsid w:val="00076117"/>
    <w:rsid w:val="000821E7"/>
    <w:rsid w:val="00083D64"/>
    <w:rsid w:val="0008613C"/>
    <w:rsid w:val="00087A28"/>
    <w:rsid w:val="0009121B"/>
    <w:rsid w:val="00092A5A"/>
    <w:rsid w:val="00095E4A"/>
    <w:rsid w:val="000A6846"/>
    <w:rsid w:val="000B4150"/>
    <w:rsid w:val="000C333C"/>
    <w:rsid w:val="000C3C08"/>
    <w:rsid w:val="000C4A74"/>
    <w:rsid w:val="000C677B"/>
    <w:rsid w:val="000D482B"/>
    <w:rsid w:val="000D4B84"/>
    <w:rsid w:val="000E3A91"/>
    <w:rsid w:val="001011FF"/>
    <w:rsid w:val="001018C4"/>
    <w:rsid w:val="00104A87"/>
    <w:rsid w:val="00107AEC"/>
    <w:rsid w:val="0011247F"/>
    <w:rsid w:val="001166C0"/>
    <w:rsid w:val="0012421B"/>
    <w:rsid w:val="00127377"/>
    <w:rsid w:val="001319BA"/>
    <w:rsid w:val="001350B8"/>
    <w:rsid w:val="00135EC9"/>
    <w:rsid w:val="00137846"/>
    <w:rsid w:val="00145BD0"/>
    <w:rsid w:val="001515D0"/>
    <w:rsid w:val="0015172B"/>
    <w:rsid w:val="00153188"/>
    <w:rsid w:val="00155EC5"/>
    <w:rsid w:val="00162486"/>
    <w:rsid w:val="00167FDB"/>
    <w:rsid w:val="0018073B"/>
    <w:rsid w:val="00191BC2"/>
    <w:rsid w:val="00193B2D"/>
    <w:rsid w:val="0019454D"/>
    <w:rsid w:val="00196F61"/>
    <w:rsid w:val="001A0355"/>
    <w:rsid w:val="001A14DA"/>
    <w:rsid w:val="001B09A2"/>
    <w:rsid w:val="001B1039"/>
    <w:rsid w:val="001B4CC5"/>
    <w:rsid w:val="001B76C5"/>
    <w:rsid w:val="001C3F7D"/>
    <w:rsid w:val="001C5638"/>
    <w:rsid w:val="001D13EF"/>
    <w:rsid w:val="001E10EE"/>
    <w:rsid w:val="001E420E"/>
    <w:rsid w:val="001E4584"/>
    <w:rsid w:val="001F1D6F"/>
    <w:rsid w:val="001F45E1"/>
    <w:rsid w:val="001F6AED"/>
    <w:rsid w:val="001F7CA6"/>
    <w:rsid w:val="00202A21"/>
    <w:rsid w:val="00202A72"/>
    <w:rsid w:val="002172CE"/>
    <w:rsid w:val="002206BC"/>
    <w:rsid w:val="00225BBE"/>
    <w:rsid w:val="00230DC8"/>
    <w:rsid w:val="0023677D"/>
    <w:rsid w:val="00236C2C"/>
    <w:rsid w:val="00242E14"/>
    <w:rsid w:val="00251E34"/>
    <w:rsid w:val="002539DF"/>
    <w:rsid w:val="00253C57"/>
    <w:rsid w:val="00257E2D"/>
    <w:rsid w:val="002605C5"/>
    <w:rsid w:val="00261376"/>
    <w:rsid w:val="00262931"/>
    <w:rsid w:val="002678DB"/>
    <w:rsid w:val="002715A3"/>
    <w:rsid w:val="00272835"/>
    <w:rsid w:val="00276277"/>
    <w:rsid w:val="002762A1"/>
    <w:rsid w:val="0028231A"/>
    <w:rsid w:val="00286CF8"/>
    <w:rsid w:val="0029052D"/>
    <w:rsid w:val="0029055F"/>
    <w:rsid w:val="002930E5"/>
    <w:rsid w:val="002959CC"/>
    <w:rsid w:val="002A1039"/>
    <w:rsid w:val="002A10E0"/>
    <w:rsid w:val="002A70DE"/>
    <w:rsid w:val="002B510E"/>
    <w:rsid w:val="002C191C"/>
    <w:rsid w:val="002C2BC3"/>
    <w:rsid w:val="002C486C"/>
    <w:rsid w:val="002C4E2F"/>
    <w:rsid w:val="002C7B8A"/>
    <w:rsid w:val="002D4A2C"/>
    <w:rsid w:val="002D69F6"/>
    <w:rsid w:val="002F2DF7"/>
    <w:rsid w:val="002F5B2B"/>
    <w:rsid w:val="00302BB3"/>
    <w:rsid w:val="00302C3F"/>
    <w:rsid w:val="003057A8"/>
    <w:rsid w:val="003068B3"/>
    <w:rsid w:val="00313823"/>
    <w:rsid w:val="00321FE2"/>
    <w:rsid w:val="0032675B"/>
    <w:rsid w:val="00331222"/>
    <w:rsid w:val="00332390"/>
    <w:rsid w:val="003326D3"/>
    <w:rsid w:val="00333A7B"/>
    <w:rsid w:val="00335AAA"/>
    <w:rsid w:val="003372E0"/>
    <w:rsid w:val="00342706"/>
    <w:rsid w:val="00346325"/>
    <w:rsid w:val="00355F93"/>
    <w:rsid w:val="003574A7"/>
    <w:rsid w:val="003607D1"/>
    <w:rsid w:val="0037207D"/>
    <w:rsid w:val="003837C5"/>
    <w:rsid w:val="003876E7"/>
    <w:rsid w:val="00390CB9"/>
    <w:rsid w:val="003955DA"/>
    <w:rsid w:val="0039752C"/>
    <w:rsid w:val="003A4821"/>
    <w:rsid w:val="003B0BE2"/>
    <w:rsid w:val="003B246C"/>
    <w:rsid w:val="003B5BA2"/>
    <w:rsid w:val="003B6E44"/>
    <w:rsid w:val="003B7B0C"/>
    <w:rsid w:val="003C008A"/>
    <w:rsid w:val="003D6408"/>
    <w:rsid w:val="003E2E1B"/>
    <w:rsid w:val="003E3910"/>
    <w:rsid w:val="003E7A20"/>
    <w:rsid w:val="003F725A"/>
    <w:rsid w:val="00401E8F"/>
    <w:rsid w:val="00410A1C"/>
    <w:rsid w:val="004217B7"/>
    <w:rsid w:val="00422D36"/>
    <w:rsid w:val="004277F5"/>
    <w:rsid w:val="00434933"/>
    <w:rsid w:val="00437876"/>
    <w:rsid w:val="0044182C"/>
    <w:rsid w:val="004420B4"/>
    <w:rsid w:val="004471A7"/>
    <w:rsid w:val="00447902"/>
    <w:rsid w:val="00450C95"/>
    <w:rsid w:val="00453D0F"/>
    <w:rsid w:val="004657B9"/>
    <w:rsid w:val="00475F6E"/>
    <w:rsid w:val="00477D1B"/>
    <w:rsid w:val="004804EA"/>
    <w:rsid w:val="004942E2"/>
    <w:rsid w:val="004955E0"/>
    <w:rsid w:val="00495716"/>
    <w:rsid w:val="004A2FB5"/>
    <w:rsid w:val="004A3358"/>
    <w:rsid w:val="004A5C1D"/>
    <w:rsid w:val="004B22AC"/>
    <w:rsid w:val="004B4CDE"/>
    <w:rsid w:val="004B550C"/>
    <w:rsid w:val="004B64A8"/>
    <w:rsid w:val="004E1E6A"/>
    <w:rsid w:val="004E4DE3"/>
    <w:rsid w:val="0050565E"/>
    <w:rsid w:val="00521874"/>
    <w:rsid w:val="0052379D"/>
    <w:rsid w:val="00523EB6"/>
    <w:rsid w:val="0052414F"/>
    <w:rsid w:val="005243FB"/>
    <w:rsid w:val="00524F59"/>
    <w:rsid w:val="005263F0"/>
    <w:rsid w:val="005272E3"/>
    <w:rsid w:val="00527E20"/>
    <w:rsid w:val="00530F1C"/>
    <w:rsid w:val="00532362"/>
    <w:rsid w:val="00544B73"/>
    <w:rsid w:val="005477CD"/>
    <w:rsid w:val="0055556C"/>
    <w:rsid w:val="0056219C"/>
    <w:rsid w:val="0057022E"/>
    <w:rsid w:val="00570559"/>
    <w:rsid w:val="00571C2C"/>
    <w:rsid w:val="0057767E"/>
    <w:rsid w:val="00583BC6"/>
    <w:rsid w:val="00591E55"/>
    <w:rsid w:val="005965DF"/>
    <w:rsid w:val="005971F1"/>
    <w:rsid w:val="005B12C7"/>
    <w:rsid w:val="005B17DC"/>
    <w:rsid w:val="005B1969"/>
    <w:rsid w:val="005C17D8"/>
    <w:rsid w:val="005E0182"/>
    <w:rsid w:val="005E2F7A"/>
    <w:rsid w:val="005E3FE0"/>
    <w:rsid w:val="005E480A"/>
    <w:rsid w:val="005E6AD0"/>
    <w:rsid w:val="005F1DB1"/>
    <w:rsid w:val="005F20C3"/>
    <w:rsid w:val="0060078A"/>
    <w:rsid w:val="0060394C"/>
    <w:rsid w:val="00615F6D"/>
    <w:rsid w:val="00617D9D"/>
    <w:rsid w:val="00617F9C"/>
    <w:rsid w:val="0062204F"/>
    <w:rsid w:val="006221C2"/>
    <w:rsid w:val="0062558F"/>
    <w:rsid w:val="00626A48"/>
    <w:rsid w:val="00630B2F"/>
    <w:rsid w:val="00636865"/>
    <w:rsid w:val="00636F49"/>
    <w:rsid w:val="006419C0"/>
    <w:rsid w:val="006457E3"/>
    <w:rsid w:val="00645922"/>
    <w:rsid w:val="00655D27"/>
    <w:rsid w:val="00662FF9"/>
    <w:rsid w:val="00664959"/>
    <w:rsid w:val="00665697"/>
    <w:rsid w:val="006666B0"/>
    <w:rsid w:val="00686575"/>
    <w:rsid w:val="00690B64"/>
    <w:rsid w:val="00690FB5"/>
    <w:rsid w:val="00692AF9"/>
    <w:rsid w:val="006A0267"/>
    <w:rsid w:val="006A414C"/>
    <w:rsid w:val="006A444F"/>
    <w:rsid w:val="006A4CE6"/>
    <w:rsid w:val="006A7B41"/>
    <w:rsid w:val="006B6473"/>
    <w:rsid w:val="006C3967"/>
    <w:rsid w:val="006C787D"/>
    <w:rsid w:val="006D49E5"/>
    <w:rsid w:val="006D7463"/>
    <w:rsid w:val="006F3213"/>
    <w:rsid w:val="006F442B"/>
    <w:rsid w:val="006F6FC5"/>
    <w:rsid w:val="007044F5"/>
    <w:rsid w:val="007064C9"/>
    <w:rsid w:val="007102F5"/>
    <w:rsid w:val="0071036F"/>
    <w:rsid w:val="007109EE"/>
    <w:rsid w:val="007114B6"/>
    <w:rsid w:val="007144B2"/>
    <w:rsid w:val="00716C27"/>
    <w:rsid w:val="00723A14"/>
    <w:rsid w:val="00723CEC"/>
    <w:rsid w:val="007254B8"/>
    <w:rsid w:val="00725601"/>
    <w:rsid w:val="00730A8D"/>
    <w:rsid w:val="00730D81"/>
    <w:rsid w:val="00735E66"/>
    <w:rsid w:val="0075103D"/>
    <w:rsid w:val="00764C2D"/>
    <w:rsid w:val="007676FC"/>
    <w:rsid w:val="00772F4C"/>
    <w:rsid w:val="0077350F"/>
    <w:rsid w:val="0077614F"/>
    <w:rsid w:val="0077640B"/>
    <w:rsid w:val="00783712"/>
    <w:rsid w:val="00783C87"/>
    <w:rsid w:val="007931EF"/>
    <w:rsid w:val="00793C98"/>
    <w:rsid w:val="007A16F5"/>
    <w:rsid w:val="007A444A"/>
    <w:rsid w:val="007C3429"/>
    <w:rsid w:val="007C40D4"/>
    <w:rsid w:val="007D09FF"/>
    <w:rsid w:val="007D2554"/>
    <w:rsid w:val="007E379D"/>
    <w:rsid w:val="007F20B5"/>
    <w:rsid w:val="007F4D54"/>
    <w:rsid w:val="007F64C5"/>
    <w:rsid w:val="007F7001"/>
    <w:rsid w:val="00801603"/>
    <w:rsid w:val="008060AB"/>
    <w:rsid w:val="00810245"/>
    <w:rsid w:val="00813734"/>
    <w:rsid w:val="00813F70"/>
    <w:rsid w:val="008200FA"/>
    <w:rsid w:val="008315A8"/>
    <w:rsid w:val="00835965"/>
    <w:rsid w:val="0085371D"/>
    <w:rsid w:val="008606BD"/>
    <w:rsid w:val="00867E1E"/>
    <w:rsid w:val="00871FC2"/>
    <w:rsid w:val="00874AE5"/>
    <w:rsid w:val="00882379"/>
    <w:rsid w:val="00882F44"/>
    <w:rsid w:val="00883DF2"/>
    <w:rsid w:val="008A2BC6"/>
    <w:rsid w:val="008B301F"/>
    <w:rsid w:val="008B46C5"/>
    <w:rsid w:val="008C6CBB"/>
    <w:rsid w:val="008D0B82"/>
    <w:rsid w:val="008D3F3D"/>
    <w:rsid w:val="008D61D3"/>
    <w:rsid w:val="008E1180"/>
    <w:rsid w:val="008E458E"/>
    <w:rsid w:val="008E6980"/>
    <w:rsid w:val="008E7D72"/>
    <w:rsid w:val="008F03B6"/>
    <w:rsid w:val="008F2AC0"/>
    <w:rsid w:val="008F322E"/>
    <w:rsid w:val="008F3BBD"/>
    <w:rsid w:val="008F4538"/>
    <w:rsid w:val="008F5FAC"/>
    <w:rsid w:val="0090409B"/>
    <w:rsid w:val="00906842"/>
    <w:rsid w:val="009115FC"/>
    <w:rsid w:val="009120B9"/>
    <w:rsid w:val="00913F35"/>
    <w:rsid w:val="009143E5"/>
    <w:rsid w:val="00917C3D"/>
    <w:rsid w:val="0092131A"/>
    <w:rsid w:val="00924848"/>
    <w:rsid w:val="00931441"/>
    <w:rsid w:val="009408CD"/>
    <w:rsid w:val="0094472F"/>
    <w:rsid w:val="00953111"/>
    <w:rsid w:val="00953C7B"/>
    <w:rsid w:val="00953DEE"/>
    <w:rsid w:val="00962096"/>
    <w:rsid w:val="009710C2"/>
    <w:rsid w:val="00972968"/>
    <w:rsid w:val="00976115"/>
    <w:rsid w:val="00985F2B"/>
    <w:rsid w:val="00992A1E"/>
    <w:rsid w:val="009A48A4"/>
    <w:rsid w:val="009B2B83"/>
    <w:rsid w:val="009B54C9"/>
    <w:rsid w:val="009B656D"/>
    <w:rsid w:val="009C7AB5"/>
    <w:rsid w:val="009C7B3E"/>
    <w:rsid w:val="009D304E"/>
    <w:rsid w:val="009D3DBC"/>
    <w:rsid w:val="009E1A6A"/>
    <w:rsid w:val="009E23B4"/>
    <w:rsid w:val="009F0317"/>
    <w:rsid w:val="00A02A2F"/>
    <w:rsid w:val="00A073B0"/>
    <w:rsid w:val="00A0779D"/>
    <w:rsid w:val="00A155E9"/>
    <w:rsid w:val="00A217F7"/>
    <w:rsid w:val="00A23DCB"/>
    <w:rsid w:val="00A3249E"/>
    <w:rsid w:val="00A447A5"/>
    <w:rsid w:val="00A464FE"/>
    <w:rsid w:val="00A543C0"/>
    <w:rsid w:val="00A56B6E"/>
    <w:rsid w:val="00A64592"/>
    <w:rsid w:val="00A71277"/>
    <w:rsid w:val="00A71F32"/>
    <w:rsid w:val="00A73545"/>
    <w:rsid w:val="00A77995"/>
    <w:rsid w:val="00A870D4"/>
    <w:rsid w:val="00A942A2"/>
    <w:rsid w:val="00A965AD"/>
    <w:rsid w:val="00AA1377"/>
    <w:rsid w:val="00AA2E8D"/>
    <w:rsid w:val="00AA3E88"/>
    <w:rsid w:val="00AA432A"/>
    <w:rsid w:val="00AA6DE3"/>
    <w:rsid w:val="00AB006D"/>
    <w:rsid w:val="00AB0086"/>
    <w:rsid w:val="00AB16D7"/>
    <w:rsid w:val="00AB2D1F"/>
    <w:rsid w:val="00AC1252"/>
    <w:rsid w:val="00AD2B76"/>
    <w:rsid w:val="00AD460B"/>
    <w:rsid w:val="00AD5A61"/>
    <w:rsid w:val="00AD5C92"/>
    <w:rsid w:val="00AE1CD5"/>
    <w:rsid w:val="00AE7B28"/>
    <w:rsid w:val="00AF06E4"/>
    <w:rsid w:val="00AF66D9"/>
    <w:rsid w:val="00B11394"/>
    <w:rsid w:val="00B11C25"/>
    <w:rsid w:val="00B13F3C"/>
    <w:rsid w:val="00B24031"/>
    <w:rsid w:val="00B253F9"/>
    <w:rsid w:val="00B2693D"/>
    <w:rsid w:val="00B2697E"/>
    <w:rsid w:val="00B31420"/>
    <w:rsid w:val="00B3157A"/>
    <w:rsid w:val="00B31B8B"/>
    <w:rsid w:val="00B33600"/>
    <w:rsid w:val="00B340C9"/>
    <w:rsid w:val="00B46CA5"/>
    <w:rsid w:val="00B47057"/>
    <w:rsid w:val="00B516DC"/>
    <w:rsid w:val="00B6090D"/>
    <w:rsid w:val="00B61D61"/>
    <w:rsid w:val="00B73320"/>
    <w:rsid w:val="00B843C8"/>
    <w:rsid w:val="00B926C8"/>
    <w:rsid w:val="00B92B5E"/>
    <w:rsid w:val="00B92E33"/>
    <w:rsid w:val="00B92F18"/>
    <w:rsid w:val="00B9557C"/>
    <w:rsid w:val="00BA5D84"/>
    <w:rsid w:val="00BC28F1"/>
    <w:rsid w:val="00BC4779"/>
    <w:rsid w:val="00BC7FCF"/>
    <w:rsid w:val="00BE5B54"/>
    <w:rsid w:val="00BF11CF"/>
    <w:rsid w:val="00BF5015"/>
    <w:rsid w:val="00BF6004"/>
    <w:rsid w:val="00BF6DB5"/>
    <w:rsid w:val="00C02D82"/>
    <w:rsid w:val="00C0639E"/>
    <w:rsid w:val="00C16216"/>
    <w:rsid w:val="00C21930"/>
    <w:rsid w:val="00C22881"/>
    <w:rsid w:val="00C35181"/>
    <w:rsid w:val="00C354B6"/>
    <w:rsid w:val="00C359B9"/>
    <w:rsid w:val="00C41EB3"/>
    <w:rsid w:val="00C4254E"/>
    <w:rsid w:val="00C47357"/>
    <w:rsid w:val="00C61DCB"/>
    <w:rsid w:val="00C6383E"/>
    <w:rsid w:val="00C649AD"/>
    <w:rsid w:val="00C7215F"/>
    <w:rsid w:val="00C72AFB"/>
    <w:rsid w:val="00C76B12"/>
    <w:rsid w:val="00C8408A"/>
    <w:rsid w:val="00C84B09"/>
    <w:rsid w:val="00C850D0"/>
    <w:rsid w:val="00C946CD"/>
    <w:rsid w:val="00C9493E"/>
    <w:rsid w:val="00C95B2D"/>
    <w:rsid w:val="00CA787A"/>
    <w:rsid w:val="00CB0DB5"/>
    <w:rsid w:val="00CB205B"/>
    <w:rsid w:val="00CB2C1B"/>
    <w:rsid w:val="00CB666A"/>
    <w:rsid w:val="00CC5D19"/>
    <w:rsid w:val="00CD1B87"/>
    <w:rsid w:val="00CD2943"/>
    <w:rsid w:val="00CD3679"/>
    <w:rsid w:val="00CE4E76"/>
    <w:rsid w:val="00CE7360"/>
    <w:rsid w:val="00CF6EE3"/>
    <w:rsid w:val="00D0084E"/>
    <w:rsid w:val="00D04C3F"/>
    <w:rsid w:val="00D1186E"/>
    <w:rsid w:val="00D140AB"/>
    <w:rsid w:val="00D15720"/>
    <w:rsid w:val="00D169F7"/>
    <w:rsid w:val="00D17B6E"/>
    <w:rsid w:val="00D21AE0"/>
    <w:rsid w:val="00D22C63"/>
    <w:rsid w:val="00D33B5A"/>
    <w:rsid w:val="00D43D6A"/>
    <w:rsid w:val="00D45F49"/>
    <w:rsid w:val="00D47022"/>
    <w:rsid w:val="00D52865"/>
    <w:rsid w:val="00D6468D"/>
    <w:rsid w:val="00D66229"/>
    <w:rsid w:val="00D72D62"/>
    <w:rsid w:val="00D76EC7"/>
    <w:rsid w:val="00D8624F"/>
    <w:rsid w:val="00D870AF"/>
    <w:rsid w:val="00D92CE2"/>
    <w:rsid w:val="00D936F1"/>
    <w:rsid w:val="00D94101"/>
    <w:rsid w:val="00D953A7"/>
    <w:rsid w:val="00DA1A95"/>
    <w:rsid w:val="00DA45FD"/>
    <w:rsid w:val="00DB19DC"/>
    <w:rsid w:val="00DB5483"/>
    <w:rsid w:val="00DB6D4D"/>
    <w:rsid w:val="00DB6EA6"/>
    <w:rsid w:val="00DC02B1"/>
    <w:rsid w:val="00DC4D4F"/>
    <w:rsid w:val="00DC7433"/>
    <w:rsid w:val="00DE2E64"/>
    <w:rsid w:val="00DF610B"/>
    <w:rsid w:val="00DF6ABC"/>
    <w:rsid w:val="00E22A04"/>
    <w:rsid w:val="00E2419C"/>
    <w:rsid w:val="00E25034"/>
    <w:rsid w:val="00E33441"/>
    <w:rsid w:val="00E337C9"/>
    <w:rsid w:val="00E33C4D"/>
    <w:rsid w:val="00E42E3B"/>
    <w:rsid w:val="00E45E09"/>
    <w:rsid w:val="00E460F3"/>
    <w:rsid w:val="00E4786A"/>
    <w:rsid w:val="00E63171"/>
    <w:rsid w:val="00E704EB"/>
    <w:rsid w:val="00E7147F"/>
    <w:rsid w:val="00E73A40"/>
    <w:rsid w:val="00E76585"/>
    <w:rsid w:val="00E81D81"/>
    <w:rsid w:val="00E90AE4"/>
    <w:rsid w:val="00E90BA4"/>
    <w:rsid w:val="00E94C9F"/>
    <w:rsid w:val="00EA35EC"/>
    <w:rsid w:val="00EA4CE9"/>
    <w:rsid w:val="00EB030C"/>
    <w:rsid w:val="00EB0722"/>
    <w:rsid w:val="00EB7BE8"/>
    <w:rsid w:val="00EC1968"/>
    <w:rsid w:val="00EE29AF"/>
    <w:rsid w:val="00EE7413"/>
    <w:rsid w:val="00EE7F8A"/>
    <w:rsid w:val="00F01CCB"/>
    <w:rsid w:val="00F02FFE"/>
    <w:rsid w:val="00F06A17"/>
    <w:rsid w:val="00F1208C"/>
    <w:rsid w:val="00F1504B"/>
    <w:rsid w:val="00F30C5C"/>
    <w:rsid w:val="00F34F3B"/>
    <w:rsid w:val="00F377DF"/>
    <w:rsid w:val="00F42995"/>
    <w:rsid w:val="00F43D74"/>
    <w:rsid w:val="00F4595B"/>
    <w:rsid w:val="00F501F8"/>
    <w:rsid w:val="00F538DF"/>
    <w:rsid w:val="00F573E2"/>
    <w:rsid w:val="00F61C3A"/>
    <w:rsid w:val="00F71E1C"/>
    <w:rsid w:val="00F731B8"/>
    <w:rsid w:val="00F77B6E"/>
    <w:rsid w:val="00F81256"/>
    <w:rsid w:val="00F844AE"/>
    <w:rsid w:val="00F852E9"/>
    <w:rsid w:val="00F9277A"/>
    <w:rsid w:val="00FA00E3"/>
    <w:rsid w:val="00FA18FA"/>
    <w:rsid w:val="00FA750D"/>
    <w:rsid w:val="00FA7FE9"/>
    <w:rsid w:val="00FB3711"/>
    <w:rsid w:val="00FB49B2"/>
    <w:rsid w:val="00FC7FE6"/>
    <w:rsid w:val="00FD08FB"/>
    <w:rsid w:val="00FD3880"/>
    <w:rsid w:val="00FD40A5"/>
    <w:rsid w:val="00FD4B2B"/>
    <w:rsid w:val="00FD7B27"/>
    <w:rsid w:val="00FE2006"/>
    <w:rsid w:val="00FE55F8"/>
    <w:rsid w:val="00FE5CE8"/>
    <w:rsid w:val="00FE5DFB"/>
    <w:rsid w:val="00FF56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090D"/>
    <w:pPr>
      <w:suppressAutoHyphens/>
    </w:pPr>
  </w:style>
  <w:style w:type="paragraph" w:styleId="Heading1">
    <w:name w:val="heading 1"/>
    <w:basedOn w:val="Normal"/>
    <w:link w:val="Heading1Char"/>
    <w:uiPriority w:val="1"/>
    <w:qFormat/>
    <w:rsid w:val="00867E1E"/>
    <w:pPr>
      <w:widowControl w:val="0"/>
      <w:suppressAutoHyphens w:val="0"/>
      <w:autoSpaceDN/>
      <w:spacing w:after="0" w:line="240" w:lineRule="auto"/>
      <w:ind w:left="1283" w:hanging="427"/>
      <w:textAlignment w:val="auto"/>
      <w:outlineLvl w:val="0"/>
    </w:pPr>
    <w:rPr>
      <w:rFonts w:ascii="Arial" w:eastAsia="Arial" w:hAnsi="Arial" w:cstheme="minorBidi"/>
      <w:b/>
      <w:bCs/>
    </w:rPr>
  </w:style>
  <w:style w:type="paragraph" w:styleId="Heading2">
    <w:name w:val="heading 2"/>
    <w:basedOn w:val="Normal"/>
    <w:next w:val="Normal"/>
    <w:link w:val="Heading2Char"/>
    <w:uiPriority w:val="9"/>
    <w:semiHidden/>
    <w:unhideWhenUsed/>
    <w:qFormat/>
    <w:rsid w:val="009E1A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4420B4"/>
    <w:pPr>
      <w:tabs>
        <w:tab w:val="center" w:pos="4536"/>
        <w:tab w:val="right" w:pos="9072"/>
      </w:tabs>
      <w:spacing w:after="0" w:line="240" w:lineRule="auto"/>
    </w:pPr>
  </w:style>
  <w:style w:type="character" w:customStyle="1" w:styleId="HeaderChar">
    <w:name w:val="Header Char"/>
    <w:basedOn w:val="DefaultParagraphFont"/>
    <w:uiPriority w:val="99"/>
    <w:rsid w:val="004420B4"/>
  </w:style>
  <w:style w:type="paragraph" w:styleId="Footer">
    <w:name w:val="footer"/>
    <w:basedOn w:val="Normal"/>
    <w:uiPriority w:val="99"/>
    <w:rsid w:val="004420B4"/>
    <w:pPr>
      <w:tabs>
        <w:tab w:val="center" w:pos="4536"/>
        <w:tab w:val="right" w:pos="9072"/>
      </w:tabs>
      <w:spacing w:after="0" w:line="240" w:lineRule="auto"/>
    </w:pPr>
  </w:style>
  <w:style w:type="character" w:customStyle="1" w:styleId="FooterChar">
    <w:name w:val="Footer Char"/>
    <w:basedOn w:val="DefaultParagraphFont"/>
    <w:uiPriority w:val="99"/>
    <w:rsid w:val="004420B4"/>
  </w:style>
  <w:style w:type="paragraph" w:styleId="BalloonText">
    <w:name w:val="Balloon Text"/>
    <w:basedOn w:val="Normal"/>
    <w:link w:val="BalloonTextChar"/>
    <w:uiPriority w:val="99"/>
    <w:semiHidden/>
    <w:unhideWhenUsed/>
    <w:rsid w:val="001E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0EE"/>
    <w:rPr>
      <w:rFonts w:ascii="Tahoma" w:hAnsi="Tahoma" w:cs="Tahoma"/>
      <w:sz w:val="16"/>
      <w:szCs w:val="16"/>
    </w:rPr>
  </w:style>
  <w:style w:type="character" w:styleId="IntenseReference">
    <w:name w:val="Intense Reference"/>
    <w:uiPriority w:val="32"/>
    <w:qFormat/>
    <w:rsid w:val="00242E14"/>
    <w:rPr>
      <w:b/>
      <w:bCs/>
      <w:smallCaps/>
      <w:u w:val="single"/>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242E14"/>
    <w:pPr>
      <w:suppressAutoHyphens w:val="0"/>
      <w:autoSpaceDN/>
      <w:spacing w:after="120" w:line="264" w:lineRule="auto"/>
      <w:ind w:left="720"/>
      <w:contextualSpacing/>
      <w:textAlignment w:val="auto"/>
    </w:pPr>
    <w:rPr>
      <w:rFonts w:eastAsia="Times New Roman"/>
      <w:sz w:val="21"/>
      <w:szCs w:val="21"/>
      <w:lang w:eastAsia="hr-HR"/>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242E14"/>
    <w:rPr>
      <w:rFonts w:eastAsia="Times New Roman"/>
      <w:sz w:val="21"/>
      <w:szCs w:val="21"/>
      <w:lang w:eastAsia="hr-HR"/>
    </w:rPr>
  </w:style>
  <w:style w:type="character" w:styleId="Hyperlink">
    <w:name w:val="Hyperlink"/>
    <w:basedOn w:val="DefaultParagraphFont"/>
    <w:uiPriority w:val="99"/>
    <w:unhideWhenUsed/>
    <w:rsid w:val="00883DF2"/>
    <w:rPr>
      <w:color w:val="0000FF" w:themeColor="hyperlink"/>
      <w:u w:val="single"/>
    </w:rPr>
  </w:style>
  <w:style w:type="paragraph" w:styleId="NoSpacing">
    <w:name w:val="No Spacing"/>
    <w:uiPriority w:val="1"/>
    <w:qFormat/>
    <w:rsid w:val="0028231A"/>
    <w:pPr>
      <w:autoSpaceDN/>
      <w:spacing w:after="0" w:line="240" w:lineRule="auto"/>
      <w:textAlignment w:val="auto"/>
    </w:pPr>
    <w:rPr>
      <w:rFonts w:eastAsia="Times New Roman"/>
      <w:sz w:val="21"/>
      <w:szCs w:val="21"/>
      <w:lang w:eastAsia="hr-HR"/>
    </w:rPr>
  </w:style>
  <w:style w:type="paragraph" w:customStyle="1" w:styleId="CharCharCharCharCharCharCharCharCharCharCharChar">
    <w:name w:val="Char Char Char Char Char Char Char Char Char Char Char Char"/>
    <w:basedOn w:val="Normal"/>
    <w:autoRedefine/>
    <w:rsid w:val="00196F61"/>
    <w:pPr>
      <w:suppressAutoHyphens w:val="0"/>
      <w:autoSpaceDN/>
      <w:spacing w:after="160" w:line="240" w:lineRule="exact"/>
      <w:textAlignment w:val="auto"/>
    </w:pPr>
    <w:rPr>
      <w:rFonts w:ascii="Arial" w:eastAsia="Times New Roman" w:hAnsi="Arial" w:cs="Arial"/>
      <w:b/>
      <w:sz w:val="24"/>
      <w:szCs w:val="24"/>
      <w:lang w:val="en-US"/>
    </w:rPr>
  </w:style>
  <w:style w:type="character" w:customStyle="1" w:styleId="BodyTextChar">
    <w:name w:val="Body Text Char"/>
    <w:aliases w:val="uvlaka 2 Char,uvlaka 3 Char"/>
    <w:link w:val="BodyText"/>
    <w:uiPriority w:val="99"/>
    <w:locked/>
    <w:rsid w:val="000D4B84"/>
    <w:rPr>
      <w:sz w:val="24"/>
      <w:szCs w:val="24"/>
    </w:rPr>
  </w:style>
  <w:style w:type="paragraph" w:styleId="BodyText">
    <w:name w:val="Body Text"/>
    <w:aliases w:val="uvlaka 2,uvlaka 3"/>
    <w:basedOn w:val="Normal"/>
    <w:link w:val="BodyTextChar"/>
    <w:uiPriority w:val="99"/>
    <w:rsid w:val="000D4B84"/>
    <w:pPr>
      <w:suppressAutoHyphens w:val="0"/>
      <w:autoSpaceDN/>
      <w:spacing w:after="0" w:line="240" w:lineRule="auto"/>
      <w:jc w:val="center"/>
      <w:textAlignment w:val="auto"/>
    </w:pPr>
    <w:rPr>
      <w:sz w:val="24"/>
      <w:szCs w:val="24"/>
    </w:rPr>
  </w:style>
  <w:style w:type="character" w:customStyle="1" w:styleId="TijelotekstaChar1">
    <w:name w:val="Tijelo teksta Char1"/>
    <w:basedOn w:val="DefaultParagraphFont"/>
    <w:uiPriority w:val="99"/>
    <w:semiHidden/>
    <w:rsid w:val="000D4B84"/>
  </w:style>
  <w:style w:type="paragraph" w:customStyle="1" w:styleId="Stil3">
    <w:name w:val="Stil3"/>
    <w:basedOn w:val="Normal"/>
    <w:link w:val="Stil3Char"/>
    <w:qFormat/>
    <w:rsid w:val="002930E5"/>
    <w:pPr>
      <w:suppressAutoHyphens w:val="0"/>
      <w:autoSpaceDN/>
      <w:spacing w:after="0" w:line="360" w:lineRule="auto"/>
      <w:jc w:val="both"/>
      <w:textAlignment w:val="auto"/>
    </w:pPr>
    <w:rPr>
      <w:rFonts w:ascii="Arial" w:eastAsia="Times New Roman" w:hAnsi="Arial"/>
      <w:b/>
      <w:sz w:val="20"/>
      <w:szCs w:val="20"/>
      <w:u w:val="single"/>
      <w:lang w:eastAsia="hr-HR"/>
    </w:rPr>
  </w:style>
  <w:style w:type="character" w:customStyle="1" w:styleId="Stil3Char">
    <w:name w:val="Stil3 Char"/>
    <w:link w:val="Stil3"/>
    <w:rsid w:val="002930E5"/>
    <w:rPr>
      <w:rFonts w:ascii="Arial" w:eastAsia="Times New Roman" w:hAnsi="Arial"/>
      <w:b/>
      <w:sz w:val="20"/>
      <w:szCs w:val="20"/>
      <w:u w:val="single"/>
      <w:lang w:eastAsia="hr-HR"/>
    </w:rPr>
  </w:style>
  <w:style w:type="character" w:customStyle="1" w:styleId="Heading1Char">
    <w:name w:val="Heading 1 Char"/>
    <w:basedOn w:val="DefaultParagraphFont"/>
    <w:link w:val="Heading1"/>
    <w:uiPriority w:val="1"/>
    <w:rsid w:val="00867E1E"/>
    <w:rPr>
      <w:rFonts w:ascii="Arial" w:eastAsia="Arial" w:hAnsi="Arial" w:cstheme="minorBidi"/>
      <w:b/>
      <w:bCs/>
    </w:rPr>
  </w:style>
  <w:style w:type="character" w:customStyle="1" w:styleId="Heading2Char">
    <w:name w:val="Heading 2 Char"/>
    <w:basedOn w:val="DefaultParagraphFont"/>
    <w:link w:val="Heading2"/>
    <w:uiPriority w:val="9"/>
    <w:semiHidden/>
    <w:rsid w:val="009E1A6A"/>
    <w:rPr>
      <w:rFonts w:asciiTheme="majorHAnsi" w:eastAsiaTheme="majorEastAsia" w:hAnsiTheme="majorHAnsi" w:cstheme="majorBidi"/>
      <w:b/>
      <w:bCs/>
      <w:color w:val="4F81BD" w:themeColor="accent1"/>
      <w:sz w:val="26"/>
      <w:szCs w:val="26"/>
    </w:rPr>
  </w:style>
  <w:style w:type="paragraph" w:customStyle="1" w:styleId="Buleti">
    <w:name w:val="Buleti"/>
    <w:basedOn w:val="Normal"/>
    <w:qFormat/>
    <w:rsid w:val="003E3910"/>
    <w:pPr>
      <w:numPr>
        <w:numId w:val="29"/>
      </w:numPr>
      <w:suppressAutoHyphens w:val="0"/>
      <w:autoSpaceDN/>
      <w:spacing w:before="200" w:after="0" w:line="300" w:lineRule="atLeast"/>
      <w:ind w:left="1134" w:hanging="283"/>
      <w:jc w:val="both"/>
      <w:textAlignment w:val="auto"/>
    </w:pPr>
    <w:rPr>
      <w:rFonts w:ascii="Times New Roman" w:eastAsia="Times New Roman" w:hAnsi="Times New Roman"/>
      <w:szCs w:val="21"/>
      <w:lang w:eastAsia="hr-HR"/>
    </w:rPr>
  </w:style>
  <w:style w:type="table" w:styleId="TableGrid">
    <w:name w:val="Table Grid"/>
    <w:basedOn w:val="TableNormal"/>
    <w:uiPriority w:val="59"/>
    <w:rsid w:val="00AB1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090D"/>
    <w:pPr>
      <w:suppressAutoHyphens/>
    </w:pPr>
  </w:style>
  <w:style w:type="paragraph" w:styleId="Heading1">
    <w:name w:val="heading 1"/>
    <w:basedOn w:val="Normal"/>
    <w:link w:val="Heading1Char"/>
    <w:uiPriority w:val="1"/>
    <w:qFormat/>
    <w:rsid w:val="00867E1E"/>
    <w:pPr>
      <w:widowControl w:val="0"/>
      <w:suppressAutoHyphens w:val="0"/>
      <w:autoSpaceDN/>
      <w:spacing w:after="0" w:line="240" w:lineRule="auto"/>
      <w:ind w:left="1283" w:hanging="427"/>
      <w:textAlignment w:val="auto"/>
      <w:outlineLvl w:val="0"/>
    </w:pPr>
    <w:rPr>
      <w:rFonts w:ascii="Arial" w:eastAsia="Arial" w:hAnsi="Arial" w:cstheme="minorBidi"/>
      <w:b/>
      <w:bCs/>
    </w:rPr>
  </w:style>
  <w:style w:type="paragraph" w:styleId="Heading2">
    <w:name w:val="heading 2"/>
    <w:basedOn w:val="Normal"/>
    <w:next w:val="Normal"/>
    <w:link w:val="Heading2Char"/>
    <w:uiPriority w:val="9"/>
    <w:semiHidden/>
    <w:unhideWhenUsed/>
    <w:qFormat/>
    <w:rsid w:val="009E1A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4420B4"/>
    <w:pPr>
      <w:tabs>
        <w:tab w:val="center" w:pos="4536"/>
        <w:tab w:val="right" w:pos="9072"/>
      </w:tabs>
      <w:spacing w:after="0" w:line="240" w:lineRule="auto"/>
    </w:pPr>
  </w:style>
  <w:style w:type="character" w:customStyle="1" w:styleId="HeaderChar">
    <w:name w:val="Header Char"/>
    <w:basedOn w:val="DefaultParagraphFont"/>
    <w:uiPriority w:val="99"/>
    <w:rsid w:val="004420B4"/>
  </w:style>
  <w:style w:type="paragraph" w:styleId="Footer">
    <w:name w:val="footer"/>
    <w:basedOn w:val="Normal"/>
    <w:uiPriority w:val="99"/>
    <w:rsid w:val="004420B4"/>
    <w:pPr>
      <w:tabs>
        <w:tab w:val="center" w:pos="4536"/>
        <w:tab w:val="right" w:pos="9072"/>
      </w:tabs>
      <w:spacing w:after="0" w:line="240" w:lineRule="auto"/>
    </w:pPr>
  </w:style>
  <w:style w:type="character" w:customStyle="1" w:styleId="FooterChar">
    <w:name w:val="Footer Char"/>
    <w:basedOn w:val="DefaultParagraphFont"/>
    <w:uiPriority w:val="99"/>
    <w:rsid w:val="004420B4"/>
  </w:style>
  <w:style w:type="paragraph" w:styleId="BalloonText">
    <w:name w:val="Balloon Text"/>
    <w:basedOn w:val="Normal"/>
    <w:link w:val="BalloonTextChar"/>
    <w:uiPriority w:val="99"/>
    <w:semiHidden/>
    <w:unhideWhenUsed/>
    <w:rsid w:val="001E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0EE"/>
    <w:rPr>
      <w:rFonts w:ascii="Tahoma" w:hAnsi="Tahoma" w:cs="Tahoma"/>
      <w:sz w:val="16"/>
      <w:szCs w:val="16"/>
    </w:rPr>
  </w:style>
  <w:style w:type="character" w:styleId="IntenseReference">
    <w:name w:val="Intense Reference"/>
    <w:uiPriority w:val="32"/>
    <w:qFormat/>
    <w:rsid w:val="00242E14"/>
    <w:rPr>
      <w:b/>
      <w:bCs/>
      <w:smallCaps/>
      <w:u w:val="single"/>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242E14"/>
    <w:pPr>
      <w:suppressAutoHyphens w:val="0"/>
      <w:autoSpaceDN/>
      <w:spacing w:after="120" w:line="264" w:lineRule="auto"/>
      <w:ind w:left="720"/>
      <w:contextualSpacing/>
      <w:textAlignment w:val="auto"/>
    </w:pPr>
    <w:rPr>
      <w:rFonts w:eastAsia="Times New Roman"/>
      <w:sz w:val="21"/>
      <w:szCs w:val="21"/>
      <w:lang w:eastAsia="hr-HR"/>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242E14"/>
    <w:rPr>
      <w:rFonts w:eastAsia="Times New Roman"/>
      <w:sz w:val="21"/>
      <w:szCs w:val="21"/>
      <w:lang w:eastAsia="hr-HR"/>
    </w:rPr>
  </w:style>
  <w:style w:type="character" w:styleId="Hyperlink">
    <w:name w:val="Hyperlink"/>
    <w:basedOn w:val="DefaultParagraphFont"/>
    <w:uiPriority w:val="99"/>
    <w:unhideWhenUsed/>
    <w:rsid w:val="00883DF2"/>
    <w:rPr>
      <w:color w:val="0000FF" w:themeColor="hyperlink"/>
      <w:u w:val="single"/>
    </w:rPr>
  </w:style>
  <w:style w:type="paragraph" w:styleId="NoSpacing">
    <w:name w:val="No Spacing"/>
    <w:uiPriority w:val="1"/>
    <w:qFormat/>
    <w:rsid w:val="0028231A"/>
    <w:pPr>
      <w:autoSpaceDN/>
      <w:spacing w:after="0" w:line="240" w:lineRule="auto"/>
      <w:textAlignment w:val="auto"/>
    </w:pPr>
    <w:rPr>
      <w:rFonts w:eastAsia="Times New Roman"/>
      <w:sz w:val="21"/>
      <w:szCs w:val="21"/>
      <w:lang w:eastAsia="hr-HR"/>
    </w:rPr>
  </w:style>
  <w:style w:type="paragraph" w:customStyle="1" w:styleId="CharCharCharCharCharCharCharCharCharCharCharChar">
    <w:name w:val="Char Char Char Char Char Char Char Char Char Char Char Char"/>
    <w:basedOn w:val="Normal"/>
    <w:autoRedefine/>
    <w:rsid w:val="00196F61"/>
    <w:pPr>
      <w:suppressAutoHyphens w:val="0"/>
      <w:autoSpaceDN/>
      <w:spacing w:after="160" w:line="240" w:lineRule="exact"/>
      <w:textAlignment w:val="auto"/>
    </w:pPr>
    <w:rPr>
      <w:rFonts w:ascii="Arial" w:eastAsia="Times New Roman" w:hAnsi="Arial" w:cs="Arial"/>
      <w:b/>
      <w:sz w:val="24"/>
      <w:szCs w:val="24"/>
      <w:lang w:val="en-US"/>
    </w:rPr>
  </w:style>
  <w:style w:type="character" w:customStyle="1" w:styleId="BodyTextChar">
    <w:name w:val="Body Text Char"/>
    <w:aliases w:val="uvlaka 2 Char,uvlaka 3 Char"/>
    <w:link w:val="BodyText"/>
    <w:uiPriority w:val="99"/>
    <w:locked/>
    <w:rsid w:val="000D4B84"/>
    <w:rPr>
      <w:sz w:val="24"/>
      <w:szCs w:val="24"/>
    </w:rPr>
  </w:style>
  <w:style w:type="paragraph" w:styleId="BodyText">
    <w:name w:val="Body Text"/>
    <w:aliases w:val="uvlaka 2,uvlaka 3"/>
    <w:basedOn w:val="Normal"/>
    <w:link w:val="BodyTextChar"/>
    <w:uiPriority w:val="99"/>
    <w:rsid w:val="000D4B84"/>
    <w:pPr>
      <w:suppressAutoHyphens w:val="0"/>
      <w:autoSpaceDN/>
      <w:spacing w:after="0" w:line="240" w:lineRule="auto"/>
      <w:jc w:val="center"/>
      <w:textAlignment w:val="auto"/>
    </w:pPr>
    <w:rPr>
      <w:sz w:val="24"/>
      <w:szCs w:val="24"/>
    </w:rPr>
  </w:style>
  <w:style w:type="character" w:customStyle="1" w:styleId="TijelotekstaChar1">
    <w:name w:val="Tijelo teksta Char1"/>
    <w:basedOn w:val="DefaultParagraphFont"/>
    <w:uiPriority w:val="99"/>
    <w:semiHidden/>
    <w:rsid w:val="000D4B84"/>
  </w:style>
  <w:style w:type="paragraph" w:customStyle="1" w:styleId="Stil3">
    <w:name w:val="Stil3"/>
    <w:basedOn w:val="Normal"/>
    <w:link w:val="Stil3Char"/>
    <w:qFormat/>
    <w:rsid w:val="002930E5"/>
    <w:pPr>
      <w:suppressAutoHyphens w:val="0"/>
      <w:autoSpaceDN/>
      <w:spacing w:after="0" w:line="360" w:lineRule="auto"/>
      <w:jc w:val="both"/>
      <w:textAlignment w:val="auto"/>
    </w:pPr>
    <w:rPr>
      <w:rFonts w:ascii="Arial" w:eastAsia="Times New Roman" w:hAnsi="Arial"/>
      <w:b/>
      <w:sz w:val="20"/>
      <w:szCs w:val="20"/>
      <w:u w:val="single"/>
      <w:lang w:eastAsia="hr-HR"/>
    </w:rPr>
  </w:style>
  <w:style w:type="character" w:customStyle="1" w:styleId="Stil3Char">
    <w:name w:val="Stil3 Char"/>
    <w:link w:val="Stil3"/>
    <w:rsid w:val="002930E5"/>
    <w:rPr>
      <w:rFonts w:ascii="Arial" w:eastAsia="Times New Roman" w:hAnsi="Arial"/>
      <w:b/>
      <w:sz w:val="20"/>
      <w:szCs w:val="20"/>
      <w:u w:val="single"/>
      <w:lang w:eastAsia="hr-HR"/>
    </w:rPr>
  </w:style>
  <w:style w:type="character" w:customStyle="1" w:styleId="Heading1Char">
    <w:name w:val="Heading 1 Char"/>
    <w:basedOn w:val="DefaultParagraphFont"/>
    <w:link w:val="Heading1"/>
    <w:uiPriority w:val="1"/>
    <w:rsid w:val="00867E1E"/>
    <w:rPr>
      <w:rFonts w:ascii="Arial" w:eastAsia="Arial" w:hAnsi="Arial" w:cstheme="minorBidi"/>
      <w:b/>
      <w:bCs/>
    </w:rPr>
  </w:style>
  <w:style w:type="character" w:customStyle="1" w:styleId="Heading2Char">
    <w:name w:val="Heading 2 Char"/>
    <w:basedOn w:val="DefaultParagraphFont"/>
    <w:link w:val="Heading2"/>
    <w:uiPriority w:val="9"/>
    <w:semiHidden/>
    <w:rsid w:val="009E1A6A"/>
    <w:rPr>
      <w:rFonts w:asciiTheme="majorHAnsi" w:eastAsiaTheme="majorEastAsia" w:hAnsiTheme="majorHAnsi" w:cstheme="majorBidi"/>
      <w:b/>
      <w:bCs/>
      <w:color w:val="4F81BD" w:themeColor="accent1"/>
      <w:sz w:val="26"/>
      <w:szCs w:val="26"/>
    </w:rPr>
  </w:style>
  <w:style w:type="paragraph" w:customStyle="1" w:styleId="Buleti">
    <w:name w:val="Buleti"/>
    <w:basedOn w:val="Normal"/>
    <w:qFormat/>
    <w:rsid w:val="003E3910"/>
    <w:pPr>
      <w:numPr>
        <w:numId w:val="29"/>
      </w:numPr>
      <w:suppressAutoHyphens w:val="0"/>
      <w:autoSpaceDN/>
      <w:spacing w:before="200" w:after="0" w:line="300" w:lineRule="atLeast"/>
      <w:ind w:left="1134" w:hanging="283"/>
      <w:jc w:val="both"/>
      <w:textAlignment w:val="auto"/>
    </w:pPr>
    <w:rPr>
      <w:rFonts w:ascii="Times New Roman" w:eastAsia="Times New Roman" w:hAnsi="Times New Roman"/>
      <w:szCs w:val="21"/>
      <w:lang w:eastAsia="hr-HR"/>
    </w:rPr>
  </w:style>
  <w:style w:type="table" w:styleId="TableGrid">
    <w:name w:val="Table Grid"/>
    <w:basedOn w:val="TableNormal"/>
    <w:uiPriority w:val="59"/>
    <w:rsid w:val="00AB1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9010">
      <w:bodyDiv w:val="1"/>
      <w:marLeft w:val="0"/>
      <w:marRight w:val="0"/>
      <w:marTop w:val="0"/>
      <w:marBottom w:val="0"/>
      <w:divBdr>
        <w:top w:val="none" w:sz="0" w:space="0" w:color="auto"/>
        <w:left w:val="none" w:sz="0" w:space="0" w:color="auto"/>
        <w:bottom w:val="none" w:sz="0" w:space="0" w:color="auto"/>
        <w:right w:val="none" w:sz="0" w:space="0" w:color="auto"/>
      </w:divBdr>
    </w:div>
    <w:div w:id="390663859">
      <w:bodyDiv w:val="1"/>
      <w:marLeft w:val="0"/>
      <w:marRight w:val="0"/>
      <w:marTop w:val="0"/>
      <w:marBottom w:val="0"/>
      <w:divBdr>
        <w:top w:val="none" w:sz="0" w:space="0" w:color="auto"/>
        <w:left w:val="none" w:sz="0" w:space="0" w:color="auto"/>
        <w:bottom w:val="none" w:sz="0" w:space="0" w:color="auto"/>
        <w:right w:val="none" w:sz="0" w:space="0" w:color="auto"/>
      </w:divBdr>
    </w:div>
    <w:div w:id="1272395263">
      <w:bodyDiv w:val="1"/>
      <w:marLeft w:val="0"/>
      <w:marRight w:val="0"/>
      <w:marTop w:val="0"/>
      <w:marBottom w:val="0"/>
      <w:divBdr>
        <w:top w:val="none" w:sz="0" w:space="0" w:color="auto"/>
        <w:left w:val="none" w:sz="0" w:space="0" w:color="auto"/>
        <w:bottom w:val="none" w:sz="0" w:space="0" w:color="auto"/>
        <w:right w:val="none" w:sz="0" w:space="0" w:color="auto"/>
      </w:divBdr>
    </w:div>
    <w:div w:id="1960214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ojn.nn.hr/Oglasni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jn.nn.hr/Oglasni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avna.nabava@grad-zadar.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790B3-610B-4599-9F57-5E2EA46F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2083</TotalTime>
  <Pages>28</Pages>
  <Words>12742</Words>
  <Characters>72634</Characters>
  <Application>Microsoft Office Word</Application>
  <DocSecurity>0</DocSecurity>
  <Lines>605</Lines>
  <Paragraphs>170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Živković</dc:creator>
  <cp:lastModifiedBy>Tea Grašo</cp:lastModifiedBy>
  <cp:revision>47</cp:revision>
  <cp:lastPrinted>2023-11-22T11:32:00Z</cp:lastPrinted>
  <dcterms:created xsi:type="dcterms:W3CDTF">2023-10-23T13:44:00Z</dcterms:created>
  <dcterms:modified xsi:type="dcterms:W3CDTF">2023-12-12T09:36:00Z</dcterms:modified>
</cp:coreProperties>
</file>